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F6041D" w:rsidTr="00F6041D">
        <w:tblPrEx>
          <w:tblCellMar>
            <w:top w:w="0" w:type="dxa"/>
            <w:bottom w:w="0" w:type="dxa"/>
          </w:tblCellMar>
        </w:tblPrEx>
        <w:tc>
          <w:tcPr>
            <w:tcW w:w="10138" w:type="dxa"/>
            <w:shd w:val="clear" w:color="auto" w:fill="auto"/>
          </w:tcPr>
          <w:p w:rsidR="00F6041D" w:rsidRPr="00F6041D" w:rsidRDefault="00F6041D" w:rsidP="008D56FD">
            <w:pPr>
              <w:jc w:val="both"/>
              <w:rPr>
                <w:b w:val="0"/>
                <w:i w:val="0"/>
                <w:color w:val="0C0000"/>
                <w:sz w:val="24"/>
                <w:lang w:val="kk-KZ"/>
              </w:rPr>
            </w:pPr>
            <w:r>
              <w:rPr>
                <w:b w:val="0"/>
                <w:i w:val="0"/>
                <w:color w:val="0C0000"/>
                <w:sz w:val="24"/>
                <w:lang w:val="kk-KZ"/>
              </w:rPr>
              <w:t>№ исх: МКБ-А-01-21/2853   от: 12.06.2020</w:t>
            </w:r>
          </w:p>
        </w:tc>
      </w:tr>
    </w:tbl>
    <w:p w:rsidR="0043065B" w:rsidRPr="00DB07D7" w:rsidRDefault="0043065B" w:rsidP="008D56FD">
      <w:pPr>
        <w:jc w:val="both"/>
        <w:rPr>
          <w:lang w:val="kk-KZ"/>
        </w:rPr>
      </w:pPr>
    </w:p>
    <w:p w:rsidR="00EA5535" w:rsidRDefault="00EA5535" w:rsidP="00EA5535">
      <w:pPr>
        <w:widowControl/>
        <w:rPr>
          <w:bCs w:val="0"/>
          <w:i w:val="0"/>
          <w:iCs w:val="0"/>
          <w:color w:val="000000"/>
          <w:sz w:val="24"/>
          <w:szCs w:val="24"/>
          <w:shd w:val="clear" w:color="auto" w:fill="FFFFFF"/>
        </w:rPr>
      </w:pPr>
      <w:r w:rsidRPr="00E503AA">
        <w:rPr>
          <w:bCs w:val="0"/>
          <w:i w:val="0"/>
          <w:iCs w:val="0"/>
          <w:color w:val="000000"/>
          <w:sz w:val="24"/>
          <w:szCs w:val="24"/>
          <w:shd w:val="clear" w:color="auto" w:fill="FFFFFF"/>
        </w:rPr>
        <w:t>Внутренний конкурс среди государственных служащих всех</w:t>
      </w:r>
      <w:r>
        <w:rPr>
          <w:bCs w:val="0"/>
          <w:i w:val="0"/>
          <w:iCs w:val="0"/>
          <w:color w:val="000000"/>
          <w:sz w:val="24"/>
          <w:szCs w:val="24"/>
          <w:shd w:val="clear" w:color="auto" w:fill="FFFFFF"/>
        </w:rPr>
        <w:t xml:space="preserve"> </w:t>
      </w:r>
      <w:r w:rsidRPr="00E503AA">
        <w:rPr>
          <w:bCs w:val="0"/>
          <w:i w:val="0"/>
          <w:iCs w:val="0"/>
          <w:color w:val="000000"/>
          <w:sz w:val="24"/>
          <w:szCs w:val="24"/>
          <w:shd w:val="clear" w:color="auto" w:fill="FFFFFF"/>
        </w:rPr>
        <w:t>государственных органовдля занятия</w:t>
      </w:r>
      <w:r>
        <w:rPr>
          <w:bCs w:val="0"/>
          <w:i w:val="0"/>
          <w:iCs w:val="0"/>
          <w:color w:val="000000"/>
          <w:sz w:val="24"/>
          <w:szCs w:val="24"/>
          <w:shd w:val="clear" w:color="auto" w:fill="FFFFFF"/>
        </w:rPr>
        <w:t xml:space="preserve"> </w:t>
      </w:r>
      <w:r w:rsidRPr="00E503AA">
        <w:rPr>
          <w:bCs w:val="0"/>
          <w:i w:val="0"/>
          <w:iCs w:val="0"/>
          <w:color w:val="000000"/>
          <w:sz w:val="24"/>
          <w:szCs w:val="24"/>
          <w:shd w:val="clear" w:color="auto" w:fill="FFFFFF"/>
        </w:rPr>
        <w:t>вакантной административной государственной должности корпуса </w:t>
      </w:r>
    </w:p>
    <w:p w:rsidR="00EA5535" w:rsidRPr="00E503AA" w:rsidRDefault="00EA5535" w:rsidP="00EA5535">
      <w:pPr>
        <w:widowControl/>
        <w:rPr>
          <w:bCs w:val="0"/>
          <w:i w:val="0"/>
          <w:iCs w:val="0"/>
          <w:color w:val="000000"/>
          <w:sz w:val="24"/>
          <w:szCs w:val="24"/>
          <w:shd w:val="clear" w:color="auto" w:fill="FFFFFF"/>
        </w:rPr>
      </w:pPr>
      <w:r w:rsidRPr="00E503AA">
        <w:rPr>
          <w:bCs w:val="0"/>
          <w:i w:val="0"/>
          <w:iCs w:val="0"/>
          <w:color w:val="000000"/>
          <w:sz w:val="24"/>
          <w:szCs w:val="24"/>
          <w:shd w:val="clear" w:color="auto" w:fill="FFFFFF"/>
        </w:rPr>
        <w:t xml:space="preserve">«Б»Управления государственных доходов по </w:t>
      </w:r>
      <w:r>
        <w:rPr>
          <w:bCs w:val="0"/>
          <w:i w:val="0"/>
          <w:iCs w:val="0"/>
          <w:color w:val="000000"/>
          <w:sz w:val="24"/>
          <w:szCs w:val="24"/>
          <w:shd w:val="clear" w:color="auto" w:fill="FFFFFF"/>
          <w:lang w:val="kk-KZ"/>
        </w:rPr>
        <w:t xml:space="preserve">Абайскому </w:t>
      </w:r>
      <w:r w:rsidRPr="00E503AA">
        <w:rPr>
          <w:bCs w:val="0"/>
          <w:i w:val="0"/>
          <w:iCs w:val="0"/>
          <w:color w:val="000000"/>
          <w:sz w:val="24"/>
          <w:szCs w:val="24"/>
          <w:shd w:val="clear" w:color="auto" w:fill="FFFFFF"/>
        </w:rPr>
        <w:t> району Департамента государственных доходов по городу Шымкент</w:t>
      </w:r>
      <w:r w:rsidRPr="00E503AA">
        <w:rPr>
          <w:bCs w:val="0"/>
          <w:i w:val="0"/>
          <w:iCs w:val="0"/>
          <w:color w:val="000000"/>
          <w:sz w:val="24"/>
          <w:szCs w:val="24"/>
          <w:shd w:val="clear" w:color="auto" w:fill="FFFFFF"/>
        </w:rPr>
        <w:br/>
        <w:t>Комитета государственных доходов Министерства финансов Республики Казахстан</w:t>
      </w:r>
    </w:p>
    <w:p w:rsidR="00EA5535" w:rsidRPr="005C4295" w:rsidRDefault="00EA5535" w:rsidP="00EA5535">
      <w:pPr>
        <w:rPr>
          <w:i w:val="0"/>
          <w:sz w:val="24"/>
          <w:szCs w:val="24"/>
        </w:rPr>
      </w:pPr>
    </w:p>
    <w:p w:rsidR="00EA5535" w:rsidRDefault="00EA5535" w:rsidP="00EA5535">
      <w:pPr>
        <w:ind w:firstLine="567"/>
        <w:rPr>
          <w:spacing w:val="2"/>
          <w:lang w:val="kk-KZ"/>
        </w:rPr>
      </w:pPr>
      <w:r w:rsidRPr="005C4295">
        <w:rPr>
          <w:i w:val="0"/>
          <w:sz w:val="24"/>
          <w:szCs w:val="24"/>
        </w:rPr>
        <w:t>Общие квалификационные требования к</w:t>
      </w:r>
      <w:r>
        <w:rPr>
          <w:i w:val="0"/>
          <w:sz w:val="24"/>
          <w:szCs w:val="24"/>
        </w:rPr>
        <w:t xml:space="preserve">о всем </w:t>
      </w:r>
      <w:r w:rsidRPr="005C4295">
        <w:rPr>
          <w:i w:val="0"/>
          <w:sz w:val="24"/>
          <w:szCs w:val="24"/>
        </w:rPr>
        <w:t>участникам конкурс</w:t>
      </w:r>
      <w:r>
        <w:rPr>
          <w:i w:val="0"/>
          <w:sz w:val="24"/>
          <w:szCs w:val="24"/>
        </w:rPr>
        <w:t>ов:</w:t>
      </w:r>
      <w:bookmarkStart w:id="0" w:name="z256"/>
      <w:bookmarkEnd w:id="0"/>
    </w:p>
    <w:p w:rsidR="00F85EFF" w:rsidRPr="001360C2" w:rsidRDefault="00F85EFF" w:rsidP="001203FD">
      <w:pPr>
        <w:pStyle w:val="a8"/>
        <w:spacing w:before="0" w:after="0"/>
        <w:jc w:val="both"/>
        <w:rPr>
          <w:lang w:val="kk-KZ"/>
        </w:rPr>
      </w:pPr>
    </w:p>
    <w:p w:rsidR="005B33CA" w:rsidRPr="00F85EFF" w:rsidRDefault="005B33CA" w:rsidP="00F85EFF">
      <w:pPr>
        <w:pStyle w:val="Default"/>
        <w:ind w:firstLine="709"/>
        <w:jc w:val="both"/>
      </w:pPr>
      <w:r w:rsidRPr="005B33CA">
        <w:rPr>
          <w:b/>
        </w:rPr>
        <w:t>Для категории С-</w:t>
      </w:r>
      <w:r w:rsidRPr="005B33CA">
        <w:rPr>
          <w:b/>
          <w:lang w:val="en-US"/>
        </w:rPr>
        <w:t>R</w:t>
      </w:r>
      <w:r w:rsidRPr="005B33CA">
        <w:rPr>
          <w:b/>
          <w:spacing w:val="2"/>
        </w:rPr>
        <w:t>   устанавливаются следующие требования</w:t>
      </w:r>
      <w:r w:rsidRPr="005B33CA">
        <w:rPr>
          <w:spacing w:val="2"/>
        </w:rPr>
        <w:t>:</w:t>
      </w:r>
      <w:r w:rsidRPr="005B33CA">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sidR="00F85EFF">
        <w:t>Н</w:t>
      </w:r>
      <w:r w:rsidRPr="005B33CA">
        <w:t>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опыт работы при наличии послевузовского или высшего образования не требуется.</w:t>
      </w:r>
    </w:p>
    <w:p w:rsidR="005B33CA" w:rsidRPr="007F6C8C" w:rsidRDefault="005B33CA" w:rsidP="007F6C8C">
      <w:pPr>
        <w:pStyle w:val="a8"/>
        <w:spacing w:before="0" w:after="0"/>
        <w:ind w:firstLine="567"/>
        <w:jc w:val="both"/>
      </w:pPr>
    </w:p>
    <w:p w:rsidR="008D56FD" w:rsidRDefault="008D56FD" w:rsidP="00F85EFF">
      <w:pPr>
        <w:pStyle w:val="a8"/>
        <w:spacing w:before="0" w:after="0"/>
        <w:jc w:val="center"/>
        <w:rPr>
          <w:b/>
        </w:rPr>
      </w:pPr>
      <w:r w:rsidRPr="00425C09">
        <w:rPr>
          <w:b/>
        </w:rPr>
        <w:t>Должностные оклады административных государственных служащих:</w:t>
      </w:r>
    </w:p>
    <w:p w:rsidR="00F85EFF" w:rsidRPr="00425C09" w:rsidRDefault="00F85EFF" w:rsidP="002D6753">
      <w:pPr>
        <w:pStyle w:val="a8"/>
        <w:spacing w:before="0" w:after="0"/>
        <w:jc w:val="both"/>
        <w:rPr>
          <w:b/>
          <w:bCs/>
          <w:i/>
          <w:iCs/>
        </w:rPr>
      </w:pP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8D56FD" w:rsidRPr="00C11463" w:rsidTr="000E5BF0">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D56FD" w:rsidRPr="00C11463" w:rsidTr="007B25FF">
        <w:trPr>
          <w:trHeight w:val="20"/>
          <w:tblCellSpacing w:w="0" w:type="dxa"/>
        </w:trPr>
        <w:tc>
          <w:tcPr>
            <w:tcW w:w="0" w:type="auto"/>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7B25FF" w:rsidRPr="00C11463" w:rsidTr="007B25FF">
        <w:trPr>
          <w:trHeight w:val="20"/>
          <w:tblCellSpacing w:w="0" w:type="dxa"/>
        </w:trPr>
        <w:tc>
          <w:tcPr>
            <w:tcW w:w="0" w:type="auto"/>
            <w:tcBorders>
              <w:top w:val="single" w:sz="6" w:space="0" w:color="000000"/>
              <w:left w:val="single" w:sz="6" w:space="0" w:color="000000"/>
              <w:bottom w:val="single" w:sz="6" w:space="0" w:color="000000"/>
              <w:right w:val="nil"/>
            </w:tcBorders>
          </w:tcPr>
          <w:p w:rsidR="007B25FF" w:rsidRPr="001360C2" w:rsidRDefault="007B25FF" w:rsidP="00F440CB">
            <w:pPr>
              <w:pStyle w:val="western"/>
              <w:ind w:left="-181" w:right="-170" w:firstLine="142"/>
              <w:rPr>
                <w:bCs w:val="0"/>
                <w:sz w:val="24"/>
                <w:szCs w:val="24"/>
              </w:rPr>
            </w:pPr>
            <w:r w:rsidRPr="001360C2">
              <w:rPr>
                <w:rFonts w:ascii="Times New Roman" w:hAnsi="Times New Roman"/>
                <w:sz w:val="24"/>
                <w:szCs w:val="24"/>
              </w:rPr>
              <w:t>С-</w:t>
            </w:r>
            <w:r w:rsidRPr="001360C2">
              <w:rPr>
                <w:rFonts w:ascii="Times New Roman" w:hAnsi="Times New Roman"/>
                <w:sz w:val="24"/>
                <w:szCs w:val="24"/>
                <w:lang w:val="en-US"/>
              </w:rPr>
              <w:t>R</w:t>
            </w:r>
            <w:r w:rsidRPr="001360C2">
              <w:rPr>
                <w:rFonts w:ascii="Times New Roman" w:hAnsi="Times New Roman"/>
                <w:sz w:val="24"/>
                <w:szCs w:val="24"/>
              </w:rPr>
              <w:t>-3</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7B25FF" w:rsidRPr="001360C2" w:rsidRDefault="007B25FF" w:rsidP="00F440CB">
            <w:pPr>
              <w:rPr>
                <w:i w:val="0"/>
                <w:color w:val="000000"/>
                <w:sz w:val="24"/>
                <w:szCs w:val="24"/>
                <w:lang w:val="kk-KZ"/>
              </w:rPr>
            </w:pPr>
            <w:r w:rsidRPr="001360C2">
              <w:rPr>
                <w:i w:val="0"/>
                <w:color w:val="000000"/>
                <w:sz w:val="24"/>
                <w:szCs w:val="24"/>
                <w:lang w:val="kk-KZ"/>
              </w:rPr>
              <w:t>106358</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B25FF" w:rsidRPr="001360C2" w:rsidRDefault="007B25FF" w:rsidP="00F440CB">
            <w:pPr>
              <w:rPr>
                <w:i w:val="0"/>
                <w:color w:val="000000"/>
                <w:sz w:val="24"/>
                <w:szCs w:val="24"/>
                <w:lang w:val="kk-KZ"/>
              </w:rPr>
            </w:pPr>
            <w:r w:rsidRPr="001360C2">
              <w:rPr>
                <w:i w:val="0"/>
                <w:color w:val="000000"/>
                <w:sz w:val="24"/>
                <w:szCs w:val="24"/>
                <w:lang w:val="kk-KZ"/>
              </w:rPr>
              <w:t>142814</w:t>
            </w:r>
          </w:p>
        </w:tc>
      </w:tr>
      <w:tr w:rsidR="007B25FF" w:rsidRPr="00C11463" w:rsidTr="00831BE2">
        <w:trPr>
          <w:trHeight w:val="322"/>
          <w:tblCellSpacing w:w="0" w:type="dxa"/>
        </w:trPr>
        <w:tc>
          <w:tcPr>
            <w:tcW w:w="3204"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7B25FF" w:rsidRPr="00A5503D" w:rsidRDefault="007B25FF" w:rsidP="001360C2">
            <w:pPr>
              <w:pStyle w:val="western"/>
              <w:ind w:left="-181" w:right="-170" w:firstLine="142"/>
              <w:rPr>
                <w:rFonts w:ascii="Times New Roman" w:hAnsi="Times New Roman"/>
                <w:sz w:val="24"/>
                <w:szCs w:val="24"/>
              </w:rPr>
            </w:pPr>
            <w:r w:rsidRPr="00A5503D">
              <w:rPr>
                <w:rFonts w:ascii="Times New Roman" w:hAnsi="Times New Roman"/>
                <w:sz w:val="24"/>
                <w:szCs w:val="24"/>
              </w:rPr>
              <w:t>С-</w:t>
            </w:r>
            <w:r w:rsidRPr="00A5503D">
              <w:rPr>
                <w:rFonts w:ascii="Times New Roman" w:hAnsi="Times New Roman"/>
                <w:sz w:val="24"/>
                <w:szCs w:val="24"/>
                <w:lang w:val="en-US"/>
              </w:rPr>
              <w:t>R</w:t>
            </w:r>
            <w:r w:rsidRPr="00A5503D">
              <w:rPr>
                <w:rFonts w:ascii="Times New Roman" w:hAnsi="Times New Roman"/>
                <w:sz w:val="24"/>
                <w:szCs w:val="24"/>
              </w:rPr>
              <w:t>-</w:t>
            </w:r>
            <w:r>
              <w:rPr>
                <w:rFonts w:ascii="Times New Roman" w:hAnsi="Times New Roman"/>
                <w:sz w:val="24"/>
                <w:szCs w:val="24"/>
              </w:rPr>
              <w:t>4</w:t>
            </w:r>
          </w:p>
        </w:tc>
        <w:tc>
          <w:tcPr>
            <w:tcW w:w="3171" w:type="dxa"/>
            <w:tcBorders>
              <w:top w:val="single" w:sz="6" w:space="0" w:color="000000"/>
              <w:left w:val="single" w:sz="6" w:space="0" w:color="000000"/>
              <w:bottom w:val="single" w:sz="4" w:space="0" w:color="auto"/>
              <w:right w:val="nil"/>
            </w:tcBorders>
            <w:tcMar>
              <w:top w:w="0" w:type="dxa"/>
              <w:left w:w="108" w:type="dxa"/>
              <w:bottom w:w="0" w:type="dxa"/>
              <w:right w:w="0" w:type="dxa"/>
            </w:tcMar>
          </w:tcPr>
          <w:p w:rsidR="007B25FF" w:rsidRPr="0086241B" w:rsidRDefault="007B25FF" w:rsidP="00E43556">
            <w:pPr>
              <w:pStyle w:val="western"/>
              <w:ind w:right="-170"/>
              <w:rPr>
                <w:rFonts w:ascii="Times New Roman" w:hAnsi="Times New Roman"/>
                <w:sz w:val="24"/>
                <w:szCs w:val="24"/>
                <w:lang w:val="kk-KZ"/>
              </w:rPr>
            </w:pPr>
            <w:r>
              <w:rPr>
                <w:rFonts w:ascii="Times New Roman" w:hAnsi="Times New Roman"/>
                <w:sz w:val="24"/>
                <w:szCs w:val="24"/>
                <w:lang w:val="kk-KZ"/>
              </w:rPr>
              <w:t>95209</w:t>
            </w:r>
          </w:p>
        </w:tc>
        <w:tc>
          <w:tcPr>
            <w:tcW w:w="3407"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rsidR="007B25FF" w:rsidRPr="0086241B" w:rsidRDefault="007B25FF" w:rsidP="00E43556">
            <w:pPr>
              <w:pStyle w:val="western"/>
              <w:ind w:left="-181" w:right="-170" w:firstLine="142"/>
              <w:rPr>
                <w:rFonts w:ascii="Times New Roman" w:hAnsi="Times New Roman"/>
                <w:sz w:val="24"/>
                <w:szCs w:val="24"/>
                <w:lang w:val="kk-KZ"/>
              </w:rPr>
            </w:pPr>
            <w:r>
              <w:rPr>
                <w:rFonts w:ascii="Times New Roman" w:hAnsi="Times New Roman"/>
                <w:sz w:val="24"/>
                <w:szCs w:val="24"/>
                <w:lang w:val="kk-KZ"/>
              </w:rPr>
              <w:t>128834</w:t>
            </w:r>
          </w:p>
        </w:tc>
      </w:tr>
    </w:tbl>
    <w:p w:rsidR="008D56FD" w:rsidRDefault="008D56FD" w:rsidP="008D56FD">
      <w:pPr>
        <w:pStyle w:val="a8"/>
        <w:spacing w:before="0" w:after="0"/>
        <w:ind w:firstLine="709"/>
        <w:jc w:val="both"/>
        <w:rPr>
          <w:lang w:val="kk-KZ"/>
        </w:rPr>
      </w:pPr>
    </w:p>
    <w:p w:rsidR="007C054A" w:rsidRDefault="00CB43D0" w:rsidP="007C054A">
      <w:pPr>
        <w:pStyle w:val="a8"/>
        <w:spacing w:before="0" w:after="0"/>
        <w:ind w:firstLine="567"/>
        <w:jc w:val="both"/>
      </w:pPr>
      <w:r w:rsidRPr="0084674A">
        <w:rPr>
          <w:b/>
          <w:lang w:val="kk-KZ"/>
        </w:rPr>
        <w:t>Р</w:t>
      </w:r>
      <w:r w:rsidRPr="0084674A">
        <w:rPr>
          <w:b/>
        </w:rPr>
        <w:t>ГУ «</w:t>
      </w:r>
      <w:r>
        <w:rPr>
          <w:b/>
          <w:lang w:val="kk-KZ"/>
        </w:rPr>
        <w:t xml:space="preserve">Управление государственных доходов по Абайскому  району </w:t>
      </w:r>
      <w:r w:rsidRPr="0084674A">
        <w:rPr>
          <w:b/>
          <w:lang w:val="kk-KZ"/>
        </w:rPr>
        <w:t>Д</w:t>
      </w:r>
      <w:r w:rsidRPr="0084674A">
        <w:rPr>
          <w:b/>
        </w:rPr>
        <w:t>епартамент</w:t>
      </w:r>
      <w:r>
        <w:rPr>
          <w:b/>
          <w:lang w:val="kk-KZ"/>
        </w:rPr>
        <w:t>а</w:t>
      </w:r>
      <w:r w:rsidR="00E56DDD">
        <w:rPr>
          <w:b/>
          <w:lang w:val="kk-KZ"/>
        </w:rPr>
        <w:t xml:space="preserve"> Г</w:t>
      </w:r>
      <w:r w:rsidRPr="0084674A">
        <w:rPr>
          <w:b/>
          <w:lang w:val="kk-KZ"/>
        </w:rPr>
        <w:t xml:space="preserve">осударственных доходов </w:t>
      </w:r>
      <w:r w:rsidRPr="0084674A">
        <w:rPr>
          <w:b/>
        </w:rPr>
        <w:t xml:space="preserve">по </w:t>
      </w:r>
      <w:r>
        <w:rPr>
          <w:b/>
          <w:lang w:val="kk-KZ"/>
        </w:rPr>
        <w:t>г.Шымкент</w:t>
      </w:r>
      <w:r w:rsidR="00E24460">
        <w:rPr>
          <w:b/>
          <w:lang w:val="kk-KZ"/>
        </w:rPr>
        <w:t xml:space="preserve"> </w:t>
      </w:r>
      <w:r w:rsidRPr="0084674A">
        <w:rPr>
          <w:b/>
          <w:lang w:val="kk-KZ"/>
        </w:rPr>
        <w:t>К</w:t>
      </w:r>
      <w:r w:rsidRPr="0084674A">
        <w:rPr>
          <w:b/>
        </w:rPr>
        <w:t>омитета</w:t>
      </w:r>
      <w:r w:rsidR="00E56DDD">
        <w:rPr>
          <w:b/>
        </w:rPr>
        <w:t xml:space="preserve"> Г</w:t>
      </w:r>
      <w:r w:rsidRPr="0084674A">
        <w:rPr>
          <w:b/>
          <w:lang w:val="kk-KZ"/>
        </w:rPr>
        <w:t>осударственных доходов</w:t>
      </w:r>
      <w:r w:rsidRPr="0084674A">
        <w:rPr>
          <w:b/>
        </w:rPr>
        <w:t xml:space="preserve"> Министерства </w:t>
      </w:r>
      <w:r>
        <w:rPr>
          <w:b/>
        </w:rPr>
        <w:t>финансов Республики Казахстан»</w:t>
      </w:r>
      <w:r w:rsidRPr="0084674A">
        <w:rPr>
          <w:b/>
        </w:rPr>
        <w:t xml:space="preserve">, </w:t>
      </w:r>
      <w:r w:rsidR="00E24460" w:rsidRPr="00876B64">
        <w:rPr>
          <w:lang w:val="kk-KZ"/>
        </w:rPr>
        <w:t xml:space="preserve">индекс </w:t>
      </w:r>
      <w:r w:rsidR="00E24460" w:rsidRPr="00F44894">
        <w:rPr>
          <w:b/>
          <w:lang w:val="kk-KZ"/>
        </w:rPr>
        <w:t>1600</w:t>
      </w:r>
      <w:r w:rsidR="00E24460">
        <w:rPr>
          <w:b/>
          <w:lang w:val="kk-KZ"/>
        </w:rPr>
        <w:t xml:space="preserve">02,  </w:t>
      </w:r>
      <w:r w:rsidRPr="0084674A">
        <w:rPr>
          <w:b/>
        </w:rPr>
        <w:t xml:space="preserve">город </w:t>
      </w:r>
      <w:r>
        <w:rPr>
          <w:b/>
          <w:lang w:val="kk-KZ"/>
        </w:rPr>
        <w:t>Шымкент</w:t>
      </w:r>
      <w:r w:rsidRPr="0084674A">
        <w:rPr>
          <w:b/>
        </w:rPr>
        <w:t xml:space="preserve">, улица </w:t>
      </w:r>
      <w:r>
        <w:rPr>
          <w:b/>
          <w:lang w:val="kk-KZ"/>
        </w:rPr>
        <w:t>Театральная  дом 33</w:t>
      </w:r>
      <w:r w:rsidRPr="0084674A">
        <w:rPr>
          <w:b/>
        </w:rPr>
        <w:t xml:space="preserve">, </w:t>
      </w:r>
      <w:r w:rsidRPr="0084674A">
        <w:rPr>
          <w:b/>
          <w:lang w:val="kk-KZ"/>
        </w:rPr>
        <w:t xml:space="preserve">кабинет </w:t>
      </w:r>
      <w:r>
        <w:rPr>
          <w:b/>
          <w:lang w:val="kk-KZ"/>
        </w:rPr>
        <w:t>204</w:t>
      </w:r>
      <w:r w:rsidRPr="0084674A">
        <w:rPr>
          <w:b/>
          <w:lang w:val="kk-KZ"/>
        </w:rPr>
        <w:t xml:space="preserve">, </w:t>
      </w:r>
      <w:r w:rsidRPr="0084674A">
        <w:rPr>
          <w:b/>
        </w:rPr>
        <w:t xml:space="preserve">телефон для справок </w:t>
      </w:r>
      <w:r w:rsidRPr="00761842">
        <w:rPr>
          <w:b/>
          <w:lang w:val="kk-KZ"/>
        </w:rPr>
        <w:t>8</w:t>
      </w:r>
      <w:r>
        <w:rPr>
          <w:b/>
          <w:lang w:val="kk-KZ"/>
        </w:rPr>
        <w:t xml:space="preserve"> </w:t>
      </w:r>
      <w:r w:rsidRPr="00761842">
        <w:rPr>
          <w:b/>
          <w:lang w:val="kk-KZ"/>
        </w:rPr>
        <w:t>(7252) 56-33-08, 56-33-03  факс 8</w:t>
      </w:r>
      <w:r>
        <w:rPr>
          <w:b/>
          <w:lang w:val="kk-KZ"/>
        </w:rPr>
        <w:t xml:space="preserve"> </w:t>
      </w:r>
      <w:r w:rsidRPr="00761842">
        <w:rPr>
          <w:b/>
          <w:lang w:val="kk-KZ"/>
        </w:rPr>
        <w:t>(7252) 56-33-04</w:t>
      </w:r>
      <w:r>
        <w:rPr>
          <w:b/>
          <w:lang w:val="kk-KZ"/>
        </w:rPr>
        <w:t xml:space="preserve">, </w:t>
      </w:r>
      <w:r w:rsidRPr="0084674A">
        <w:rPr>
          <w:b/>
        </w:rPr>
        <w:t>электронный адрес</w:t>
      </w:r>
      <w:r>
        <w:rPr>
          <w:b/>
        </w:rPr>
        <w:t xml:space="preserve"> </w:t>
      </w:r>
      <w:hyperlink r:id="rId8" w:history="1">
        <w:r w:rsidR="007C054A" w:rsidRPr="000D133B">
          <w:rPr>
            <w:rStyle w:val="a6"/>
            <w:b/>
            <w:lang w:val="kk-KZ"/>
          </w:rPr>
          <w:t>d.risaliev@kgd.gov.kz</w:t>
        </w:r>
      </w:hyperlink>
      <w:r w:rsidR="007C054A" w:rsidRPr="000D133B">
        <w:rPr>
          <w:b/>
          <w:color w:val="0000FF"/>
          <w:u w:val="single"/>
          <w:lang w:val="kk-KZ"/>
        </w:rPr>
        <w:t xml:space="preserve">, </w:t>
      </w:r>
      <w:r w:rsidR="007C054A" w:rsidRPr="000D133B">
        <w:rPr>
          <w:rStyle w:val="token-label"/>
          <w:b/>
          <w:color w:val="0000FF"/>
          <w:u w:val="single"/>
          <w:lang w:val="kk-KZ"/>
        </w:rPr>
        <w:t>a.baysabaeva@kgd.gov.kz</w:t>
      </w:r>
      <w:r w:rsidR="007C054A" w:rsidRPr="00B6013C">
        <w:t xml:space="preserve"> </w:t>
      </w:r>
    </w:p>
    <w:p w:rsidR="00376475" w:rsidRDefault="00376475" w:rsidP="007C054A">
      <w:pPr>
        <w:pStyle w:val="a8"/>
        <w:spacing w:before="0" w:after="0"/>
        <w:ind w:firstLine="567"/>
        <w:jc w:val="both"/>
      </w:pPr>
    </w:p>
    <w:p w:rsidR="008D56FD" w:rsidRPr="007C054A" w:rsidRDefault="008D56FD" w:rsidP="007C054A">
      <w:pPr>
        <w:pStyle w:val="a8"/>
        <w:spacing w:before="0" w:after="0"/>
        <w:ind w:firstLine="567"/>
        <w:jc w:val="both"/>
        <w:rPr>
          <w:b/>
          <w:i/>
          <w:lang w:val="kk-KZ"/>
        </w:rPr>
      </w:pPr>
      <w:r w:rsidRPr="007C054A">
        <w:rPr>
          <w:b/>
        </w:rPr>
        <w:t>Конкурс на занятие вакантн</w:t>
      </w:r>
      <w:r w:rsidR="00D572D8" w:rsidRPr="007C054A">
        <w:rPr>
          <w:b/>
          <w:lang w:val="kk-KZ"/>
        </w:rPr>
        <w:t>ой</w:t>
      </w:r>
      <w:r w:rsidRPr="007C054A">
        <w:rPr>
          <w:b/>
        </w:rPr>
        <w:t xml:space="preserve"> административн</w:t>
      </w:r>
      <w:r w:rsidR="00D572D8" w:rsidRPr="007C054A">
        <w:rPr>
          <w:b/>
          <w:lang w:val="kk-KZ"/>
        </w:rPr>
        <w:t>ой</w:t>
      </w:r>
      <w:r w:rsidR="00D572D8" w:rsidRPr="007C054A">
        <w:rPr>
          <w:b/>
        </w:rPr>
        <w:t xml:space="preserve"> государственной</w:t>
      </w:r>
      <w:r w:rsidRPr="007C054A">
        <w:rPr>
          <w:b/>
        </w:rPr>
        <w:t xml:space="preserve"> должност</w:t>
      </w:r>
      <w:r w:rsidR="00D572D8" w:rsidRPr="007C054A">
        <w:rPr>
          <w:b/>
          <w:lang w:val="kk-KZ"/>
        </w:rPr>
        <w:t>и</w:t>
      </w:r>
      <w:r w:rsidRPr="007C054A">
        <w:rPr>
          <w:b/>
        </w:rPr>
        <w:t>:</w:t>
      </w:r>
    </w:p>
    <w:p w:rsidR="001360C2" w:rsidRDefault="001360C2" w:rsidP="006451CE">
      <w:pPr>
        <w:pStyle w:val="a8"/>
        <w:spacing w:before="0" w:after="0"/>
        <w:jc w:val="both"/>
        <w:rPr>
          <w:lang w:val="kk-KZ"/>
        </w:rPr>
      </w:pPr>
    </w:p>
    <w:p w:rsidR="00376475" w:rsidRPr="00EA5535" w:rsidRDefault="00EA5535" w:rsidP="00EA5535">
      <w:pPr>
        <w:pStyle w:val="aff3"/>
        <w:numPr>
          <w:ilvl w:val="0"/>
          <w:numId w:val="35"/>
        </w:numPr>
        <w:tabs>
          <w:tab w:val="left" w:pos="0"/>
          <w:tab w:val="center" w:pos="567"/>
        </w:tabs>
        <w:jc w:val="both"/>
        <w:rPr>
          <w:b/>
          <w:sz w:val="24"/>
          <w:szCs w:val="24"/>
        </w:rPr>
      </w:pPr>
      <w:r>
        <w:rPr>
          <w:sz w:val="24"/>
          <w:szCs w:val="24"/>
          <w:lang w:val="kk-KZ"/>
        </w:rPr>
        <w:t xml:space="preserve">  </w:t>
      </w:r>
      <w:r w:rsidR="00376475" w:rsidRPr="00EA5535">
        <w:rPr>
          <w:b/>
          <w:sz w:val="24"/>
          <w:szCs w:val="24"/>
          <w:lang w:val="kk-KZ"/>
        </w:rPr>
        <w:t xml:space="preserve">Руководитель отдела налогового контроля </w:t>
      </w:r>
      <w:r w:rsidR="00376475" w:rsidRPr="00EA5535">
        <w:rPr>
          <w:b/>
          <w:sz w:val="24"/>
          <w:szCs w:val="24"/>
        </w:rPr>
        <w:t>у</w:t>
      </w:r>
      <w:r w:rsidR="00376475" w:rsidRPr="00EA5535">
        <w:rPr>
          <w:b/>
          <w:sz w:val="24"/>
          <w:szCs w:val="24"/>
          <w:lang w:val="kk-KZ"/>
        </w:rPr>
        <w:t>правления государственных доходов по Абайскому району департамента Государственных доходов по г.Шымкент (категория С-R-3), 1 единица.</w:t>
      </w:r>
    </w:p>
    <w:p w:rsidR="00376475" w:rsidRPr="00E2361F" w:rsidRDefault="00376475" w:rsidP="00376475">
      <w:pPr>
        <w:pStyle w:val="a8"/>
        <w:suppressAutoHyphens w:val="0"/>
        <w:spacing w:before="0" w:after="0"/>
        <w:contextualSpacing/>
        <w:jc w:val="both"/>
        <w:rPr>
          <w:lang w:val="kk-KZ"/>
        </w:rPr>
      </w:pPr>
      <w:r w:rsidRPr="00E2361F">
        <w:rPr>
          <w:rFonts w:eastAsia="Calibri"/>
          <w:b/>
          <w:lang w:eastAsia="en-US"/>
        </w:rPr>
        <w:t>Функциональные обязанности</w:t>
      </w:r>
      <w:r w:rsidRPr="00E2361F">
        <w:rPr>
          <w:rFonts w:eastAsia="Calibri"/>
          <w:b/>
          <w:lang w:val="kk-KZ" w:eastAsia="en-US"/>
        </w:rPr>
        <w:t>:</w:t>
      </w:r>
      <w:r w:rsidRPr="00E2361F">
        <w:rPr>
          <w:rFonts w:eastAsia="Calibri"/>
          <w:lang w:val="kk-KZ" w:eastAsia="en-US"/>
        </w:rPr>
        <w:t xml:space="preserve"> Руководство и</w:t>
      </w:r>
      <w:r w:rsidRPr="00E2361F">
        <w:rPr>
          <w:lang w:val="kk-KZ"/>
        </w:rPr>
        <w:t xml:space="preserve">сполнения централизованных заданий отдела, проведение документальной налоговой проверки налогоплательщиков осуществляющих действие без постановки на НДС, встречные и тематические проверки юридических лиц и индивидуальных предпринимателей, в целях определения дохода и расхода проведение хронометражных обследований, обеспечение поступлений налогов и других обязательных платежей в бюджет, недоимки по результатам акта проверки, проведение акта налогового  обследования. Ведение контроля над исполнением налоговых обязательств налогоплательщиком, вести камеральный контроль, выявление арифметических ошибок, наблюдение над динамикой поступления. Обеспечение полноты поступления налога по акцизу. </w:t>
      </w:r>
      <w:r w:rsidRPr="00E2361F">
        <w:rPr>
          <w:lang w:val="kk-KZ"/>
        </w:rPr>
        <w:lastRenderedPageBreak/>
        <w:t xml:space="preserve">Контроль акцизных постов. Обеспечение поступлений косвенных налогов в рамках таможенного союза, вести контроль по расчету деклараций, анализировать заявление по ввозу товаров в рамках таможенного союза. </w:t>
      </w:r>
    </w:p>
    <w:p w:rsidR="00376475" w:rsidRPr="00E2361F" w:rsidRDefault="00376475" w:rsidP="00376475">
      <w:pPr>
        <w:jc w:val="both"/>
        <w:rPr>
          <w:b w:val="0"/>
          <w:i w:val="0"/>
          <w:sz w:val="24"/>
          <w:szCs w:val="24"/>
        </w:rPr>
      </w:pPr>
      <w:r w:rsidRPr="00E2361F">
        <w:rPr>
          <w:rFonts w:eastAsia="Calibri"/>
          <w:i w:val="0"/>
          <w:sz w:val="24"/>
          <w:szCs w:val="24"/>
          <w:lang w:eastAsia="en-US"/>
        </w:rPr>
        <w:t>Требования к участникам конкурса</w:t>
      </w:r>
      <w:r w:rsidRPr="00E2361F">
        <w:rPr>
          <w:rFonts w:eastAsia="Calibri"/>
          <w:i w:val="0"/>
          <w:sz w:val="24"/>
          <w:szCs w:val="24"/>
          <w:lang w:val="kk-KZ" w:eastAsia="en-US"/>
        </w:rPr>
        <w:t xml:space="preserve">: </w:t>
      </w:r>
      <w:r w:rsidRPr="00E2361F">
        <w:rPr>
          <w:b w:val="0"/>
          <w:i w:val="0"/>
          <w:sz w:val="24"/>
          <w:szCs w:val="24"/>
          <w:lang w:val="kk-KZ"/>
        </w:rPr>
        <w:t xml:space="preserve">послевузовское или высшее образование; </w:t>
      </w:r>
      <w:r w:rsidRPr="00E2361F">
        <w:rPr>
          <w:b w:val="0"/>
          <w:i w:val="0"/>
          <w:color w:val="000000"/>
          <w:sz w:val="24"/>
          <w:szCs w:val="24"/>
          <w:lang w:val="kk-KZ"/>
        </w:rPr>
        <w:t>социальные</w:t>
      </w:r>
      <w:r w:rsidRPr="00E2361F">
        <w:rPr>
          <w:b w:val="0"/>
          <w:i w:val="0"/>
          <w:sz w:val="24"/>
          <w:szCs w:val="24"/>
          <w:lang w:val="kk-KZ"/>
        </w:rPr>
        <w:t xml:space="preserve"> науки, э</w:t>
      </w:r>
      <w:r w:rsidRPr="00E2361F">
        <w:rPr>
          <w:b w:val="0"/>
          <w:i w:val="0"/>
          <w:color w:val="000000"/>
          <w:sz w:val="24"/>
          <w:szCs w:val="24"/>
          <w:lang w:val="kk-KZ"/>
        </w:rPr>
        <w:t>кономики и бизнеса (</w:t>
      </w:r>
      <w:r w:rsidRPr="00E2361F">
        <w:rPr>
          <w:b w:val="0"/>
          <w:i w:val="0"/>
          <w:sz w:val="24"/>
          <w:szCs w:val="24"/>
          <w:lang w:val="kk-KZ"/>
        </w:rPr>
        <w:t xml:space="preserve">экономика, учет и аудит, финансы, мировая экономика, налоговое дело, управление проектами), </w:t>
      </w:r>
      <w:r w:rsidRPr="00E2361F">
        <w:rPr>
          <w:b w:val="0"/>
          <w:i w:val="0"/>
          <w:sz w:val="24"/>
          <w:szCs w:val="24"/>
        </w:rPr>
        <w:t>права</w:t>
      </w:r>
      <w:r w:rsidRPr="00E2361F">
        <w:rPr>
          <w:b w:val="0"/>
          <w:i w:val="0"/>
          <w:sz w:val="24"/>
          <w:szCs w:val="24"/>
          <w:lang w:val="kk-KZ"/>
        </w:rPr>
        <w:t xml:space="preserve"> (юриспруденция)</w:t>
      </w:r>
      <w:r w:rsidRPr="00E2361F">
        <w:rPr>
          <w:b w:val="0"/>
          <w:i w:val="0"/>
          <w:sz w:val="24"/>
          <w:szCs w:val="24"/>
        </w:rPr>
        <w:t xml:space="preserve">, естественные науки (информатика), </w:t>
      </w:r>
      <w:r w:rsidRPr="00E2361F">
        <w:rPr>
          <w:b w:val="0"/>
          <w:i w:val="0"/>
          <w:color w:val="000000"/>
          <w:sz w:val="24"/>
          <w:szCs w:val="24"/>
        </w:rPr>
        <w:t>технические науки и технологии (автоматизация иуправление, информационные системы, вычистлительная техника и обеспечения программами,математика и компьютерное моделирование).</w:t>
      </w:r>
    </w:p>
    <w:p w:rsidR="00376475" w:rsidRPr="00E2361F" w:rsidRDefault="00376475" w:rsidP="00376475">
      <w:pPr>
        <w:tabs>
          <w:tab w:val="left" w:pos="0"/>
          <w:tab w:val="center" w:pos="567"/>
        </w:tabs>
        <w:jc w:val="both"/>
        <w:rPr>
          <w:b w:val="0"/>
          <w:i w:val="0"/>
          <w:sz w:val="24"/>
          <w:szCs w:val="24"/>
        </w:rPr>
      </w:pPr>
      <w:r w:rsidRPr="00E2361F">
        <w:rPr>
          <w:b w:val="0"/>
          <w:i w:val="0"/>
          <w:sz w:val="24"/>
          <w:szCs w:val="24"/>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w:t>
      </w:r>
      <w:r w:rsidRPr="00E2361F">
        <w:rPr>
          <w:b w:val="0"/>
          <w:i w:val="0"/>
          <w:sz w:val="24"/>
          <w:szCs w:val="24"/>
          <w:lang w:val="kk-KZ"/>
        </w:rPr>
        <w:t>я</w:t>
      </w:r>
      <w:r w:rsidRPr="00E2361F">
        <w:rPr>
          <w:b w:val="0"/>
          <w:i w:val="0"/>
          <w:sz w:val="24"/>
          <w:szCs w:val="24"/>
        </w:rPr>
        <w:t>, лидерство.</w:t>
      </w:r>
    </w:p>
    <w:p w:rsidR="00376475" w:rsidRPr="00E2361F" w:rsidRDefault="00376475" w:rsidP="00376475">
      <w:pPr>
        <w:pStyle w:val="a8"/>
        <w:spacing w:before="0" w:after="0"/>
        <w:jc w:val="both"/>
      </w:pPr>
      <w:r w:rsidRPr="00E2361F">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E2361F">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376475" w:rsidRDefault="00376475" w:rsidP="00EA5535">
      <w:pPr>
        <w:pStyle w:val="aff3"/>
        <w:tabs>
          <w:tab w:val="left" w:pos="0"/>
          <w:tab w:val="center" w:pos="567"/>
        </w:tabs>
        <w:ind w:left="1080"/>
        <w:jc w:val="both"/>
        <w:rPr>
          <w:b/>
          <w:sz w:val="24"/>
          <w:szCs w:val="24"/>
        </w:rPr>
      </w:pPr>
    </w:p>
    <w:p w:rsidR="001360C2" w:rsidRPr="00EA5535" w:rsidRDefault="00EA5535" w:rsidP="00EA5535">
      <w:pPr>
        <w:pStyle w:val="aff3"/>
        <w:numPr>
          <w:ilvl w:val="0"/>
          <w:numId w:val="35"/>
        </w:numPr>
        <w:tabs>
          <w:tab w:val="left" w:pos="0"/>
          <w:tab w:val="center" w:pos="567"/>
        </w:tabs>
        <w:jc w:val="both"/>
        <w:rPr>
          <w:b/>
          <w:sz w:val="24"/>
          <w:szCs w:val="24"/>
        </w:rPr>
      </w:pPr>
      <w:r>
        <w:rPr>
          <w:sz w:val="24"/>
          <w:szCs w:val="24"/>
        </w:rPr>
        <w:t xml:space="preserve">  </w:t>
      </w:r>
      <w:r w:rsidR="001360C2" w:rsidRPr="00EA5535">
        <w:rPr>
          <w:b/>
          <w:sz w:val="24"/>
          <w:szCs w:val="24"/>
        </w:rPr>
        <w:t>Главн</w:t>
      </w:r>
      <w:r w:rsidR="001360C2" w:rsidRPr="00EA5535">
        <w:rPr>
          <w:b/>
          <w:sz w:val="24"/>
          <w:szCs w:val="24"/>
          <w:lang w:val="kk-KZ"/>
        </w:rPr>
        <w:t>ый</w:t>
      </w:r>
      <w:r w:rsidR="001360C2" w:rsidRPr="00EA5535">
        <w:rPr>
          <w:b/>
          <w:sz w:val="24"/>
          <w:szCs w:val="24"/>
        </w:rPr>
        <w:t xml:space="preserve"> специалист </w:t>
      </w:r>
      <w:r w:rsidR="001360C2" w:rsidRPr="00EA5535">
        <w:rPr>
          <w:b/>
          <w:sz w:val="24"/>
          <w:szCs w:val="24"/>
          <w:lang w:val="kk-KZ"/>
        </w:rPr>
        <w:t>отдела налогового контроля</w:t>
      </w:r>
      <w:r w:rsidR="001360C2" w:rsidRPr="00EA5535">
        <w:rPr>
          <w:b/>
          <w:sz w:val="24"/>
          <w:szCs w:val="24"/>
        </w:rPr>
        <w:t xml:space="preserve"> </w:t>
      </w:r>
      <w:r w:rsidR="001360C2" w:rsidRPr="00EA5535">
        <w:rPr>
          <w:b/>
          <w:sz w:val="24"/>
          <w:szCs w:val="24"/>
          <w:lang w:val="kk-KZ"/>
        </w:rPr>
        <w:t>Управления государственных доходов по Абайскому району департамента Государственных доходов по г.Шымкент (категория С-R-4), 1 единица:</w:t>
      </w:r>
    </w:p>
    <w:p w:rsidR="001360C2" w:rsidRPr="00C25A26" w:rsidRDefault="001360C2" w:rsidP="001360C2">
      <w:pPr>
        <w:jc w:val="both"/>
        <w:rPr>
          <w:b w:val="0"/>
          <w:i w:val="0"/>
          <w:sz w:val="24"/>
          <w:szCs w:val="24"/>
        </w:rPr>
      </w:pPr>
      <w:r w:rsidRPr="002809D3">
        <w:rPr>
          <w:rFonts w:eastAsia="Calibri"/>
          <w:i w:val="0"/>
          <w:sz w:val="24"/>
          <w:szCs w:val="24"/>
          <w:lang w:eastAsia="en-US"/>
        </w:rPr>
        <w:t>Функциональные обязанности</w:t>
      </w:r>
      <w:r>
        <w:rPr>
          <w:rFonts w:eastAsia="Calibri"/>
          <w:i w:val="0"/>
          <w:sz w:val="24"/>
          <w:szCs w:val="24"/>
          <w:lang w:val="kk-KZ" w:eastAsia="en-US"/>
        </w:rPr>
        <w:t>:</w:t>
      </w:r>
      <w:r w:rsidRPr="00E300CD">
        <w:rPr>
          <w:b w:val="0"/>
          <w:i w:val="0"/>
          <w:sz w:val="24"/>
          <w:szCs w:val="24"/>
        </w:rPr>
        <w:t>Исполнение централизованных  заданий отдела, обеспечение исполнения  утвержденного прогнозного плана по непроизводственным платежам, проведение анализа динамики переплаты и недоимки, проведение проверок  налогоплательщиков и уполномоченных органов по вопросу непроизводственных платежей, исчисление местных налогов по физическим лицам, а также раздача уведомлений.  Взять на учет налогооблагаемые объекты  для исчисления налогов, обеспечения своевременности  и полноты поступлений местных налогов</w:t>
      </w:r>
      <w:r w:rsidRPr="000F44A1">
        <w:rPr>
          <w:b w:val="0"/>
          <w:i w:val="0"/>
          <w:sz w:val="24"/>
          <w:szCs w:val="24"/>
          <w:lang w:val="kk-KZ"/>
        </w:rPr>
        <w:t>.</w:t>
      </w:r>
    </w:p>
    <w:p w:rsidR="001360C2" w:rsidRPr="007E3DCF" w:rsidRDefault="001360C2" w:rsidP="001360C2">
      <w:pPr>
        <w:tabs>
          <w:tab w:val="left" w:pos="1134"/>
        </w:tabs>
        <w:contextualSpacing/>
        <w:jc w:val="both"/>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Pr="00A4616E">
        <w:rPr>
          <w:b w:val="0"/>
          <w:i w:val="0"/>
          <w:sz w:val="24"/>
          <w:szCs w:val="24"/>
          <w:lang w:val="kk-KZ"/>
        </w:rPr>
        <w:t xml:space="preserve">Образование </w:t>
      </w:r>
      <w:r w:rsidRPr="00A4616E">
        <w:rPr>
          <w:b w:val="0"/>
          <w:i w:val="0"/>
          <w:sz w:val="24"/>
          <w:szCs w:val="24"/>
        </w:rPr>
        <w:t xml:space="preserve">– </w:t>
      </w:r>
      <w:r w:rsidRPr="00A4616E">
        <w:rPr>
          <w:b w:val="0"/>
          <w:i w:val="0"/>
          <w:sz w:val="24"/>
          <w:szCs w:val="24"/>
          <w:lang w:val="kk-KZ"/>
        </w:rPr>
        <w:t>высшее;</w:t>
      </w:r>
      <w:r w:rsidRPr="00D31A65">
        <w:rPr>
          <w:b w:val="0"/>
          <w:i w:val="0"/>
          <w:color w:val="000000"/>
          <w:sz w:val="24"/>
          <w:szCs w:val="24"/>
          <w:lang w:val="kk-KZ"/>
        </w:rPr>
        <w:t>социальные</w:t>
      </w:r>
      <w:r>
        <w:rPr>
          <w:b w:val="0"/>
          <w:i w:val="0"/>
          <w:sz w:val="24"/>
          <w:szCs w:val="24"/>
          <w:lang w:val="kk-KZ"/>
        </w:rPr>
        <w:t xml:space="preserve"> науки,</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учет и аудит, финансы, мировая экономика, маркетинг, налоговое дело) </w:t>
      </w:r>
      <w:r w:rsidRPr="00187E0C">
        <w:rPr>
          <w:b w:val="0"/>
          <w:i w:val="0"/>
          <w:sz w:val="24"/>
          <w:szCs w:val="24"/>
        </w:rPr>
        <w:t>права</w:t>
      </w:r>
      <w:r>
        <w:rPr>
          <w:b w:val="0"/>
          <w:i w:val="0"/>
          <w:sz w:val="24"/>
          <w:szCs w:val="24"/>
          <w:lang w:val="kk-KZ"/>
        </w:rPr>
        <w:t xml:space="preserve"> (юриспруденция),</w:t>
      </w:r>
      <w:r w:rsidRPr="00AC68F9">
        <w:rPr>
          <w:b w:val="0"/>
          <w:i w:val="0"/>
          <w:sz w:val="24"/>
          <w:szCs w:val="24"/>
          <w:lang w:val="kk-KZ"/>
        </w:rPr>
        <w:t>е</w:t>
      </w:r>
      <w:r w:rsidRPr="00AC68F9">
        <w:rPr>
          <w:b w:val="0"/>
          <w:i w:val="0"/>
          <w:sz w:val="24"/>
          <w:szCs w:val="24"/>
        </w:rPr>
        <w:t xml:space="preserve">стественные науки </w:t>
      </w:r>
      <w:r w:rsidRPr="00AC68F9">
        <w:rPr>
          <w:b w:val="0"/>
          <w:i w:val="0"/>
          <w:sz w:val="24"/>
          <w:szCs w:val="24"/>
          <w:lang w:val="kk-KZ"/>
        </w:rPr>
        <w:t>(информатика), т</w:t>
      </w:r>
      <w:r w:rsidRPr="00AC68F9">
        <w:rPr>
          <w:b w:val="0"/>
          <w:i w:val="0"/>
          <w:sz w:val="24"/>
          <w:szCs w:val="24"/>
        </w:rPr>
        <w:t>ехнические науки и технологии</w:t>
      </w:r>
      <w:r w:rsidRPr="00AC68F9">
        <w:rPr>
          <w:b w:val="0"/>
          <w:i w:val="0"/>
          <w:sz w:val="24"/>
          <w:szCs w:val="24"/>
          <w:lang w:val="kk-KZ"/>
        </w:rPr>
        <w:t xml:space="preserve"> (а</w:t>
      </w:r>
      <w:r w:rsidRPr="00AC68F9">
        <w:rPr>
          <w:b w:val="0"/>
          <w:i w:val="0"/>
          <w:color w:val="000000"/>
          <w:sz w:val="24"/>
          <w:szCs w:val="24"/>
        </w:rPr>
        <w:t>втоматизация и управление</w:t>
      </w:r>
      <w:r w:rsidRPr="00AC68F9">
        <w:rPr>
          <w:b w:val="0"/>
          <w:i w:val="0"/>
          <w:color w:val="000000"/>
          <w:sz w:val="24"/>
          <w:szCs w:val="24"/>
          <w:lang w:val="kk-KZ"/>
        </w:rPr>
        <w:t>, и</w:t>
      </w:r>
      <w:r w:rsidRPr="00AC68F9">
        <w:rPr>
          <w:b w:val="0"/>
          <w:i w:val="0"/>
          <w:color w:val="000000"/>
          <w:sz w:val="24"/>
          <w:szCs w:val="24"/>
        </w:rPr>
        <w:t>нформационные системы</w:t>
      </w:r>
      <w:r w:rsidRPr="00AC68F9">
        <w:rPr>
          <w:b w:val="0"/>
          <w:i w:val="0"/>
          <w:color w:val="000000"/>
          <w:sz w:val="24"/>
          <w:szCs w:val="24"/>
          <w:lang w:val="kk-KZ"/>
        </w:rPr>
        <w:t>, в</w:t>
      </w:r>
      <w:r w:rsidRPr="00AC68F9">
        <w:rPr>
          <w:b w:val="0"/>
          <w:i w:val="0"/>
          <w:color w:val="000000"/>
          <w:sz w:val="24"/>
          <w:szCs w:val="24"/>
        </w:rPr>
        <w:t>ычислительная техника и программное обеспечение</w:t>
      </w:r>
      <w:r w:rsidRPr="00AC68F9">
        <w:rPr>
          <w:b w:val="0"/>
          <w:i w:val="0"/>
          <w:color w:val="000000"/>
          <w:sz w:val="24"/>
          <w:szCs w:val="24"/>
          <w:lang w:val="kk-KZ"/>
        </w:rPr>
        <w:t>, м</w:t>
      </w:r>
      <w:r w:rsidRPr="00AC68F9">
        <w:rPr>
          <w:b w:val="0"/>
          <w:i w:val="0"/>
          <w:color w:val="000000"/>
          <w:sz w:val="24"/>
          <w:szCs w:val="24"/>
        </w:rPr>
        <w:t>атематическое и компьютерное моделирование</w:t>
      </w:r>
      <w:r w:rsidRPr="00AC68F9">
        <w:rPr>
          <w:b w:val="0"/>
          <w:i w:val="0"/>
          <w:sz w:val="24"/>
          <w:szCs w:val="24"/>
          <w:lang w:val="kk-KZ"/>
        </w:rPr>
        <w:t>)</w:t>
      </w:r>
      <w:r>
        <w:rPr>
          <w:b w:val="0"/>
          <w:i w:val="0"/>
          <w:color w:val="000000"/>
          <w:sz w:val="24"/>
          <w:szCs w:val="24"/>
          <w:lang w:val="kk-KZ"/>
        </w:rPr>
        <w:t>,</w:t>
      </w:r>
      <w:r w:rsidRPr="007E3DCF">
        <w:rPr>
          <w:b w:val="0"/>
          <w:i w:val="0"/>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7E3DCF">
        <w:rPr>
          <w:b w:val="0"/>
          <w:i w:val="0"/>
        </w:rPr>
        <w:t>.</w:t>
      </w:r>
    </w:p>
    <w:p w:rsidR="001360C2" w:rsidRDefault="001360C2" w:rsidP="001360C2">
      <w:pPr>
        <w:tabs>
          <w:tab w:val="left" w:pos="0"/>
          <w:tab w:val="center" w:pos="567"/>
        </w:tabs>
        <w:jc w:val="both"/>
        <w:rPr>
          <w:b w:val="0"/>
          <w:i w:val="0"/>
          <w:sz w:val="24"/>
          <w:szCs w:val="24"/>
        </w:rPr>
      </w:pPr>
      <w:r>
        <w:rPr>
          <w:b w:val="0"/>
          <w:i w:val="0"/>
          <w:sz w:val="24"/>
          <w:szCs w:val="24"/>
        </w:rPr>
        <w:t>С</w:t>
      </w:r>
      <w:r w:rsidRPr="007F6C8C">
        <w:rPr>
          <w:b w:val="0"/>
          <w:i w:val="0"/>
          <w:sz w:val="24"/>
          <w:szCs w:val="24"/>
        </w:rPr>
        <w:t>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Pr>
          <w:b w:val="0"/>
          <w:i w:val="0"/>
          <w:sz w:val="24"/>
          <w:szCs w:val="24"/>
        </w:rPr>
        <w:t>.</w:t>
      </w:r>
    </w:p>
    <w:p w:rsidR="001360C2" w:rsidRPr="00EA5535" w:rsidRDefault="001360C2" w:rsidP="00EA5535">
      <w:pPr>
        <w:pStyle w:val="a8"/>
        <w:spacing w:before="0" w:after="0"/>
        <w:ind w:firstLine="567"/>
        <w:jc w:val="both"/>
      </w:pPr>
      <w:r>
        <w:rPr>
          <w:color w:val="000000"/>
        </w:rPr>
        <w:t>Для данной категории з</w:t>
      </w:r>
      <w:r w:rsidRPr="009B0B50">
        <w:rPr>
          <w:color w:val="000000"/>
        </w:rPr>
        <w:t xml:space="preserve">нание нормативных правовых актов согласно программе тестирования, на знание законодательства Республики Казахстан, </w:t>
      </w:r>
      <w:r w:rsidRPr="009B0B50">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t>.</w:t>
      </w:r>
    </w:p>
    <w:p w:rsidR="00E24460" w:rsidRPr="001360C2" w:rsidRDefault="00A35151" w:rsidP="001360C2">
      <w:pPr>
        <w:pStyle w:val="aff3"/>
        <w:tabs>
          <w:tab w:val="left" w:pos="0"/>
          <w:tab w:val="center" w:pos="567"/>
        </w:tabs>
        <w:ind w:left="0"/>
        <w:jc w:val="both"/>
        <w:rPr>
          <w:lang w:val="kk-KZ"/>
        </w:rPr>
      </w:pPr>
      <w:r>
        <w:rPr>
          <w:b/>
          <w:sz w:val="24"/>
          <w:szCs w:val="24"/>
        </w:rPr>
        <w:t xml:space="preserve">           </w:t>
      </w:r>
    </w:p>
    <w:p w:rsidR="007C054A" w:rsidRPr="00EA5535" w:rsidRDefault="00EA5535" w:rsidP="00EA5535">
      <w:pPr>
        <w:pStyle w:val="aff3"/>
        <w:numPr>
          <w:ilvl w:val="0"/>
          <w:numId w:val="35"/>
        </w:numPr>
        <w:tabs>
          <w:tab w:val="left" w:pos="0"/>
          <w:tab w:val="center" w:pos="567"/>
          <w:tab w:val="left" w:pos="851"/>
        </w:tabs>
        <w:jc w:val="both"/>
        <w:rPr>
          <w:b/>
          <w:sz w:val="24"/>
          <w:szCs w:val="24"/>
        </w:rPr>
      </w:pPr>
      <w:r>
        <w:rPr>
          <w:b/>
          <w:sz w:val="24"/>
          <w:szCs w:val="24"/>
          <w:lang w:val="kk-KZ"/>
        </w:rPr>
        <w:t xml:space="preserve">  </w:t>
      </w:r>
      <w:r w:rsidR="007C054A" w:rsidRPr="00EA5535">
        <w:rPr>
          <w:b/>
          <w:sz w:val="24"/>
          <w:szCs w:val="24"/>
          <w:lang w:val="kk-KZ"/>
        </w:rPr>
        <w:t xml:space="preserve">Главный специалист (временно, на период отпуска по уходу за ребенком основного работника до </w:t>
      </w:r>
      <w:r w:rsidR="00291023" w:rsidRPr="00EA5535">
        <w:rPr>
          <w:b/>
          <w:sz w:val="24"/>
          <w:szCs w:val="24"/>
          <w:lang w:val="kk-KZ"/>
        </w:rPr>
        <w:t>29.09.2020</w:t>
      </w:r>
      <w:r w:rsidR="007C054A" w:rsidRPr="00EA5535">
        <w:rPr>
          <w:b/>
          <w:sz w:val="24"/>
          <w:szCs w:val="24"/>
          <w:lang w:val="kk-KZ"/>
        </w:rPr>
        <w:t xml:space="preserve">г.) </w:t>
      </w:r>
      <w:r w:rsidR="007C054A" w:rsidRPr="00EA5535">
        <w:rPr>
          <w:b/>
          <w:sz w:val="24"/>
          <w:szCs w:val="24"/>
        </w:rPr>
        <w:t xml:space="preserve">отдела </w:t>
      </w:r>
      <w:r w:rsidR="00291023" w:rsidRPr="00EA5535">
        <w:rPr>
          <w:b/>
          <w:sz w:val="24"/>
          <w:szCs w:val="24"/>
          <w:lang w:val="kk-KZ"/>
        </w:rPr>
        <w:t>учета, анализа и информационных технологий</w:t>
      </w:r>
      <w:r w:rsidR="007C054A" w:rsidRPr="00EA5535">
        <w:rPr>
          <w:b/>
          <w:sz w:val="24"/>
          <w:szCs w:val="24"/>
          <w:lang w:val="kk-KZ"/>
        </w:rPr>
        <w:t xml:space="preserve"> </w:t>
      </w:r>
      <w:r w:rsidR="007C054A" w:rsidRPr="00EA5535">
        <w:rPr>
          <w:b/>
          <w:sz w:val="24"/>
          <w:szCs w:val="24"/>
        </w:rPr>
        <w:lastRenderedPageBreak/>
        <w:t>Управления государственных доходов по Абайскому району Департамент</w:t>
      </w:r>
      <w:r w:rsidR="007C054A" w:rsidRPr="00EA5535">
        <w:rPr>
          <w:b/>
          <w:sz w:val="24"/>
          <w:szCs w:val="24"/>
          <w:lang w:val="kk-KZ"/>
        </w:rPr>
        <w:t>а</w:t>
      </w:r>
      <w:r w:rsidR="007C054A" w:rsidRPr="00EA5535">
        <w:rPr>
          <w:b/>
          <w:sz w:val="24"/>
          <w:szCs w:val="24"/>
        </w:rPr>
        <w:t xml:space="preserve"> государственных доходов по г.Шымкент </w:t>
      </w:r>
      <w:r w:rsidR="007C054A" w:rsidRPr="00EA5535">
        <w:rPr>
          <w:b/>
          <w:sz w:val="24"/>
          <w:szCs w:val="24"/>
          <w:lang w:val="kk-KZ"/>
        </w:rPr>
        <w:t>(категория С-R-4), 1 единица.</w:t>
      </w:r>
    </w:p>
    <w:p w:rsidR="0059527D" w:rsidRPr="005B0A11" w:rsidRDefault="007C054A" w:rsidP="0059527D">
      <w:pPr>
        <w:ind w:right="178"/>
        <w:jc w:val="both"/>
        <w:rPr>
          <w:b w:val="0"/>
          <w:i w:val="0"/>
          <w:sz w:val="24"/>
          <w:szCs w:val="24"/>
        </w:rPr>
      </w:pPr>
      <w:r w:rsidRPr="0059527D">
        <w:rPr>
          <w:rFonts w:eastAsia="Calibri"/>
          <w:i w:val="0"/>
          <w:sz w:val="24"/>
          <w:szCs w:val="24"/>
          <w:lang w:eastAsia="en-US"/>
        </w:rPr>
        <w:t>Функциональные обязанности</w:t>
      </w:r>
      <w:r w:rsidRPr="0059527D">
        <w:rPr>
          <w:rFonts w:eastAsia="Calibri"/>
          <w:i w:val="0"/>
          <w:sz w:val="24"/>
          <w:szCs w:val="24"/>
          <w:lang w:val="kk-KZ" w:eastAsia="en-US"/>
        </w:rPr>
        <w:t>:</w:t>
      </w:r>
      <w:r w:rsidRPr="00D3663D">
        <w:t xml:space="preserve"> </w:t>
      </w:r>
      <w:r w:rsidR="0059527D" w:rsidRPr="005B0A11">
        <w:rPr>
          <w:b w:val="0"/>
          <w:i w:val="0"/>
          <w:sz w:val="24"/>
          <w:szCs w:val="24"/>
        </w:rPr>
        <w:t>по заявлению налогоплательщика отдела зачисляет, возвращает излишне уплаченные суммы налогов и платы в бюджет в счет погашения налоговой задолженности, зачисляет без заявления налогоплательщика в счет погашения пени и штрафов по данному виду налога и платы, в необходимых случаях исполняет поручения руководителя и другие функциональные обязанности, возложенные на отдел учета, анализа и информационных технологий, на основании распоряжения ответственного отдела возвращает налог на добавленную стоимость перечисляет ошибочно (излишне) уплаченные суммы в другие районные, городские налоговые органы и КБК, выполняет оперативные и централизованные поручения поступившие из вышестоящих учреждений, ежемесячно сверяет с органом казначейства по поступившим суммам в бюджет</w:t>
      </w:r>
      <w:bookmarkStart w:id="1" w:name="_GoBack"/>
      <w:bookmarkEnd w:id="1"/>
      <w:r w:rsidR="0059527D" w:rsidRPr="005B0A11">
        <w:rPr>
          <w:b w:val="0"/>
          <w:i w:val="0"/>
          <w:sz w:val="24"/>
          <w:szCs w:val="24"/>
        </w:rPr>
        <w:t xml:space="preserve">. </w:t>
      </w:r>
    </w:p>
    <w:p w:rsidR="007C054A" w:rsidRDefault="007C054A" w:rsidP="0059527D">
      <w:pPr>
        <w:pStyle w:val="a8"/>
        <w:spacing w:before="0" w:after="0"/>
        <w:jc w:val="both"/>
        <w:rPr>
          <w:b/>
          <w:i/>
          <w:lang w:val="kk-KZ"/>
        </w:rPr>
      </w:pPr>
      <w:r w:rsidRPr="0059527D">
        <w:rPr>
          <w:rFonts w:eastAsia="Calibri"/>
          <w:b/>
          <w:lang w:eastAsia="en-US"/>
        </w:rPr>
        <w:t>Требования к участникам конкурса:</w:t>
      </w:r>
      <w:r>
        <w:rPr>
          <w:rFonts w:eastAsia="Calibri"/>
          <w:lang w:eastAsia="en-US"/>
        </w:rPr>
        <w:t xml:space="preserve"> </w:t>
      </w:r>
      <w:r w:rsidRPr="00155011">
        <w:t>послевузовское или высшее образование</w:t>
      </w:r>
      <w:r>
        <w:rPr>
          <w:lang w:val="kk-KZ"/>
        </w:rPr>
        <w:t>,</w:t>
      </w:r>
      <w:r w:rsidRPr="00D31A65">
        <w:rPr>
          <w:color w:val="000000"/>
          <w:lang w:val="kk-KZ"/>
        </w:rPr>
        <w:t>социальные</w:t>
      </w:r>
      <w:r>
        <w:rPr>
          <w:lang w:val="kk-KZ"/>
        </w:rPr>
        <w:t xml:space="preserve"> науки,</w:t>
      </w:r>
      <w:r w:rsidRPr="00D31A65">
        <w:rPr>
          <w:sz w:val="22"/>
          <w:szCs w:val="22"/>
          <w:lang w:val="kk-KZ"/>
        </w:rPr>
        <w:t>э</w:t>
      </w:r>
      <w:r w:rsidRPr="00D31A65">
        <w:rPr>
          <w:color w:val="000000"/>
          <w:sz w:val="22"/>
          <w:szCs w:val="22"/>
          <w:lang w:val="kk-KZ"/>
        </w:rPr>
        <w:t>кономик</w:t>
      </w:r>
      <w:r>
        <w:rPr>
          <w:color w:val="000000"/>
          <w:sz w:val="22"/>
          <w:szCs w:val="22"/>
          <w:lang w:val="kk-KZ"/>
        </w:rPr>
        <w:t>и</w:t>
      </w:r>
      <w:r w:rsidRPr="00D31A65">
        <w:rPr>
          <w:color w:val="000000"/>
          <w:sz w:val="22"/>
          <w:szCs w:val="22"/>
          <w:lang w:val="kk-KZ"/>
        </w:rPr>
        <w:t xml:space="preserve"> и бизнес</w:t>
      </w:r>
      <w:r>
        <w:rPr>
          <w:color w:val="000000"/>
          <w:sz w:val="22"/>
          <w:szCs w:val="22"/>
          <w:lang w:val="kk-KZ"/>
        </w:rPr>
        <w:t>а</w:t>
      </w:r>
      <w:r w:rsidRPr="00D31A65">
        <w:rPr>
          <w:color w:val="000000"/>
          <w:sz w:val="22"/>
          <w:szCs w:val="22"/>
          <w:lang w:val="kk-KZ"/>
        </w:rPr>
        <w:t xml:space="preserve"> (</w:t>
      </w:r>
      <w:r>
        <w:rPr>
          <w:lang w:val="kk-KZ"/>
        </w:rPr>
        <w:t xml:space="preserve">экономика, учет и аудит, финансы, мировая экономика, маркетинг, налоговое дело) </w:t>
      </w:r>
      <w:r w:rsidRPr="00187E0C">
        <w:t>права</w:t>
      </w:r>
      <w:r>
        <w:rPr>
          <w:lang w:val="kk-KZ"/>
        </w:rPr>
        <w:t xml:space="preserve"> (юриспруденция),</w:t>
      </w:r>
      <w:r w:rsidRPr="00AC68F9">
        <w:rPr>
          <w:lang w:val="kk-KZ"/>
        </w:rPr>
        <w:t>е</w:t>
      </w:r>
      <w:r w:rsidRPr="00AC68F9">
        <w:t xml:space="preserve">стественные науки </w:t>
      </w:r>
      <w:r w:rsidRPr="00AC68F9">
        <w:rPr>
          <w:lang w:val="kk-KZ"/>
        </w:rPr>
        <w:t>(информатика), т</w:t>
      </w:r>
      <w:r w:rsidRPr="00AC68F9">
        <w:t>ехнические науки и технологии</w:t>
      </w:r>
      <w:r w:rsidRPr="00AC68F9">
        <w:rPr>
          <w:lang w:val="kk-KZ"/>
        </w:rPr>
        <w:t xml:space="preserve"> (а</w:t>
      </w:r>
      <w:r w:rsidRPr="00AC68F9">
        <w:rPr>
          <w:color w:val="000000"/>
        </w:rPr>
        <w:t>втоматизация и управление</w:t>
      </w:r>
      <w:r w:rsidRPr="00AC68F9">
        <w:rPr>
          <w:color w:val="000000"/>
          <w:lang w:val="kk-KZ"/>
        </w:rPr>
        <w:t>, и</w:t>
      </w:r>
      <w:r w:rsidRPr="00AC68F9">
        <w:rPr>
          <w:color w:val="000000"/>
        </w:rPr>
        <w:t>нформационные системы</w:t>
      </w:r>
      <w:r w:rsidRPr="00AC68F9">
        <w:rPr>
          <w:color w:val="000000"/>
          <w:lang w:val="kk-KZ"/>
        </w:rPr>
        <w:t>, в</w:t>
      </w:r>
      <w:r w:rsidRPr="00AC68F9">
        <w:rPr>
          <w:color w:val="000000"/>
        </w:rPr>
        <w:t>ычислительная техника и программное обеспечение</w:t>
      </w:r>
      <w:r w:rsidRPr="00AC68F9">
        <w:rPr>
          <w:color w:val="000000"/>
          <w:lang w:val="kk-KZ"/>
        </w:rPr>
        <w:t>, м</w:t>
      </w:r>
      <w:r w:rsidRPr="00AC68F9">
        <w:rPr>
          <w:color w:val="000000"/>
        </w:rPr>
        <w:t>атематическое и компьютерное моделирование</w:t>
      </w:r>
      <w:r w:rsidRPr="00AC68F9">
        <w:rPr>
          <w:lang w:val="kk-KZ"/>
        </w:rPr>
        <w:t>)</w:t>
      </w:r>
      <w:r>
        <w:rPr>
          <w:lang w:val="kk-KZ"/>
        </w:rPr>
        <w:t>,</w:t>
      </w:r>
      <w:r w:rsidRPr="005B33CA">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Pr>
          <w:lang w:val="kk-KZ"/>
        </w:rPr>
        <w:t>.</w:t>
      </w:r>
    </w:p>
    <w:p w:rsidR="007C054A" w:rsidRDefault="007C054A" w:rsidP="007C054A">
      <w:pPr>
        <w:tabs>
          <w:tab w:val="left" w:pos="1134"/>
        </w:tabs>
        <w:contextualSpacing/>
        <w:jc w:val="both"/>
        <w:rPr>
          <w:b w:val="0"/>
          <w:i w:val="0"/>
          <w:sz w:val="24"/>
          <w:szCs w:val="24"/>
        </w:rPr>
      </w:pPr>
      <w:r>
        <w:rPr>
          <w:b w:val="0"/>
          <w:i w:val="0"/>
          <w:sz w:val="24"/>
          <w:szCs w:val="24"/>
          <w:lang w:val="kk-KZ"/>
        </w:rPr>
        <w:t>С</w:t>
      </w:r>
      <w:r w:rsidRPr="00155011">
        <w:rPr>
          <w:b w:val="0"/>
          <w:i w:val="0"/>
          <w:sz w:val="24"/>
          <w:szCs w:val="24"/>
        </w:rPr>
        <w:t>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Pr>
          <w:b w:val="0"/>
          <w:i w:val="0"/>
          <w:sz w:val="24"/>
          <w:szCs w:val="24"/>
        </w:rPr>
        <w:t>.</w:t>
      </w:r>
    </w:p>
    <w:p w:rsidR="007C054A" w:rsidRDefault="007C054A" w:rsidP="007C054A">
      <w:pPr>
        <w:pStyle w:val="a8"/>
        <w:spacing w:before="0" w:after="0"/>
        <w:ind w:firstLine="567"/>
        <w:jc w:val="both"/>
      </w:pPr>
      <w:r>
        <w:rPr>
          <w:color w:val="000000"/>
        </w:rPr>
        <w:t xml:space="preserve">  </w:t>
      </w:r>
      <w:r w:rsidRPr="00155011">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155011">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t>.</w:t>
      </w:r>
    </w:p>
    <w:p w:rsidR="00A35151" w:rsidRDefault="00A35151" w:rsidP="00E24460">
      <w:pPr>
        <w:pStyle w:val="a8"/>
        <w:spacing w:before="0" w:after="0"/>
        <w:jc w:val="both"/>
      </w:pPr>
    </w:p>
    <w:p w:rsidR="00A312B0" w:rsidRPr="00E24460" w:rsidRDefault="00A312B0" w:rsidP="00E24460">
      <w:pPr>
        <w:jc w:val="both"/>
        <w:rPr>
          <w:bCs w:val="0"/>
          <w:i w:val="0"/>
          <w:iCs w:val="0"/>
          <w:sz w:val="24"/>
          <w:szCs w:val="24"/>
        </w:rPr>
      </w:pPr>
      <w:r w:rsidRPr="00E24460">
        <w:rPr>
          <w:i w:val="0"/>
          <w:sz w:val="24"/>
          <w:szCs w:val="24"/>
          <w:lang w:val="kk-KZ"/>
        </w:rPr>
        <w:t>Прием документов в течение 3-х рабочих дней</w:t>
      </w:r>
      <w:r w:rsidR="004B1AA7">
        <w:rPr>
          <w:i w:val="0"/>
          <w:sz w:val="24"/>
          <w:szCs w:val="24"/>
          <w:lang w:val="kk-KZ"/>
        </w:rPr>
        <w:t xml:space="preserve"> </w:t>
      </w:r>
      <w:r w:rsidRPr="00E24460">
        <w:rPr>
          <w:i w:val="0"/>
          <w:sz w:val="24"/>
          <w:szCs w:val="24"/>
        </w:rPr>
        <w:t>со следующего дня</w:t>
      </w:r>
      <w:r w:rsidRPr="00E24460">
        <w:rPr>
          <w:i w:val="0"/>
          <w:sz w:val="24"/>
          <w:szCs w:val="24"/>
          <w:lang w:val="kk-KZ"/>
        </w:rPr>
        <w:t>после последней публикации объявления о проведении внутреннего конкурса.</w:t>
      </w:r>
    </w:p>
    <w:p w:rsidR="00A312B0" w:rsidRPr="00E24460" w:rsidRDefault="00A312B0" w:rsidP="00E24460">
      <w:pPr>
        <w:pStyle w:val="a8"/>
        <w:spacing w:before="0" w:after="0"/>
        <w:jc w:val="both"/>
      </w:pPr>
    </w:p>
    <w:p w:rsidR="00A312B0" w:rsidRDefault="00A312B0" w:rsidP="00E24460">
      <w:pPr>
        <w:shd w:val="clear" w:color="auto" w:fill="FFFFFF"/>
        <w:contextualSpacing/>
        <w:jc w:val="both"/>
        <w:rPr>
          <w:b w:val="0"/>
          <w:i w:val="0"/>
          <w:sz w:val="24"/>
          <w:szCs w:val="24"/>
          <w:lang w:val="kk-KZ"/>
        </w:rPr>
      </w:pPr>
      <w:r w:rsidRPr="001270EE">
        <w:rPr>
          <w:b w:val="0"/>
          <w:i w:val="0"/>
          <w:color w:val="000000"/>
          <w:sz w:val="24"/>
          <w:szCs w:val="24"/>
        </w:rPr>
        <w:t xml:space="preserve">Для участия во внутреннем конкурсе представляются следующие документы: </w:t>
      </w:r>
    </w:p>
    <w:p w:rsidR="00A312B0" w:rsidRDefault="00E24460" w:rsidP="00E24460">
      <w:pPr>
        <w:shd w:val="clear" w:color="auto" w:fill="FFFFFF"/>
        <w:ind w:firstLine="426"/>
        <w:contextualSpacing/>
        <w:jc w:val="both"/>
        <w:rPr>
          <w:b w:val="0"/>
          <w:i w:val="0"/>
          <w:color w:val="000000"/>
          <w:sz w:val="24"/>
          <w:szCs w:val="24"/>
          <w:lang w:val="kk-KZ"/>
        </w:rPr>
      </w:pPr>
      <w:r>
        <w:rPr>
          <w:b w:val="0"/>
          <w:i w:val="0"/>
          <w:color w:val="000000"/>
          <w:sz w:val="24"/>
          <w:szCs w:val="24"/>
        </w:rPr>
        <w:t xml:space="preserve">  </w:t>
      </w:r>
      <w:r w:rsidR="00A312B0" w:rsidRPr="001270EE">
        <w:rPr>
          <w:b w:val="0"/>
          <w:i w:val="0"/>
          <w:color w:val="000000"/>
          <w:sz w:val="24"/>
          <w:szCs w:val="24"/>
        </w:rPr>
        <w:t>1) заявление по форме, согласно приложению</w:t>
      </w:r>
      <w:r w:rsidR="00A312B0" w:rsidRPr="009C4F07">
        <w:rPr>
          <w:b w:val="0"/>
          <w:i w:val="0"/>
          <w:color w:val="000000"/>
          <w:sz w:val="24"/>
          <w:szCs w:val="24"/>
        </w:rPr>
        <w:t>2 к Правилам проведения конкурса    на занятиеадминистративной   государственной должности корпуса «Б»;</w:t>
      </w:r>
    </w:p>
    <w:p w:rsidR="00A312B0" w:rsidRPr="00880ACF" w:rsidRDefault="00E24460" w:rsidP="00E24460">
      <w:pPr>
        <w:widowControl/>
        <w:autoSpaceDE w:val="0"/>
        <w:autoSpaceDN w:val="0"/>
        <w:adjustRightInd w:val="0"/>
        <w:snapToGrid/>
        <w:jc w:val="left"/>
        <w:rPr>
          <w:b w:val="0"/>
          <w:bCs w:val="0"/>
          <w:i w:val="0"/>
          <w:iCs w:val="0"/>
          <w:sz w:val="24"/>
          <w:szCs w:val="24"/>
        </w:rPr>
      </w:pPr>
      <w:r>
        <w:rPr>
          <w:b w:val="0"/>
          <w:i w:val="0"/>
          <w:color w:val="000000"/>
          <w:sz w:val="24"/>
          <w:szCs w:val="24"/>
        </w:rPr>
        <w:t xml:space="preserve">         </w:t>
      </w:r>
      <w:r w:rsidR="00A312B0" w:rsidRPr="009C4F07">
        <w:rPr>
          <w:b w:val="0"/>
          <w:i w:val="0"/>
          <w:color w:val="000000"/>
          <w:sz w:val="24"/>
          <w:szCs w:val="24"/>
        </w:rPr>
        <w:t>2) </w:t>
      </w:r>
      <w:r w:rsidR="00A312B0" w:rsidRPr="00880ACF">
        <w:rPr>
          <w:b w:val="0"/>
          <w:bCs w:val="0"/>
          <w:i w:val="0"/>
          <w:iCs w:val="0"/>
          <w:sz w:val="24"/>
          <w:szCs w:val="24"/>
        </w:rPr>
        <w:t>послужной список, заверенный соответствующей службой управленияперсоналом не ранее чем за тридцать календарных дней до дня представлениядокументов</w:t>
      </w:r>
      <w:r w:rsidR="00A312B0" w:rsidRPr="00880ACF">
        <w:rPr>
          <w:b w:val="0"/>
          <w:i w:val="0"/>
          <w:sz w:val="24"/>
          <w:szCs w:val="24"/>
          <w:lang w:val="kk-KZ"/>
        </w:rPr>
        <w:t>.</w:t>
      </w:r>
    </w:p>
    <w:p w:rsidR="00A312B0" w:rsidRPr="00D572D8" w:rsidRDefault="00A312B0" w:rsidP="00E24460">
      <w:pPr>
        <w:widowControl/>
        <w:autoSpaceDE w:val="0"/>
        <w:autoSpaceDN w:val="0"/>
        <w:adjustRightInd w:val="0"/>
        <w:snapToGrid/>
        <w:jc w:val="left"/>
        <w:rPr>
          <w:b w:val="0"/>
          <w:bCs w:val="0"/>
          <w:i w:val="0"/>
          <w:iCs w:val="0"/>
          <w:sz w:val="24"/>
          <w:szCs w:val="24"/>
        </w:rPr>
      </w:pPr>
      <w:r w:rsidRPr="009C4F07">
        <w:rPr>
          <w:b w:val="0"/>
          <w:i w:val="0"/>
          <w:color w:val="000000"/>
          <w:sz w:val="24"/>
          <w:szCs w:val="24"/>
        </w:rPr>
        <w:t xml:space="preserve">Представление неполного пакета документов </w:t>
      </w:r>
      <w:r w:rsidR="00D572D8" w:rsidRPr="00D572D8">
        <w:rPr>
          <w:b w:val="0"/>
          <w:bCs w:val="0"/>
          <w:i w:val="0"/>
          <w:iCs w:val="0"/>
          <w:sz w:val="24"/>
          <w:szCs w:val="24"/>
        </w:rPr>
        <w:t>либо недостоверныхсведений является основанием для отказа в их рассмотрении конкурснойкомиссией.</w:t>
      </w:r>
    </w:p>
    <w:p w:rsidR="00A5729A" w:rsidRDefault="00A312B0" w:rsidP="00E24460">
      <w:pPr>
        <w:shd w:val="clear" w:color="auto" w:fill="FFFFFF"/>
        <w:contextualSpacing/>
        <w:jc w:val="both"/>
        <w:rPr>
          <w:b w:val="0"/>
          <w:i w:val="0"/>
          <w:color w:val="000000"/>
          <w:sz w:val="24"/>
          <w:szCs w:val="24"/>
        </w:rPr>
      </w:pP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00A5729A" w:rsidRPr="00A5729A">
        <w:rPr>
          <w:b w:val="0"/>
          <w:i w:val="0"/>
          <w:sz w:val="24"/>
          <w:szCs w:val="24"/>
        </w:rPr>
        <w:t>виде посредством интегрированной информационной системы «Е-қызмет» или портала электронного правительства «Е-gov» либо на адрес электронной почты</w:t>
      </w:r>
      <w:r w:rsidR="00E24460">
        <w:rPr>
          <w:b w:val="0"/>
          <w:i w:val="0"/>
          <w:sz w:val="24"/>
          <w:szCs w:val="24"/>
        </w:rPr>
        <w:t xml:space="preserve"> </w:t>
      </w:r>
      <w:hyperlink r:id="rId9" w:history="1">
        <w:r w:rsidR="007C054A" w:rsidRPr="007C054A">
          <w:rPr>
            <w:rStyle w:val="a6"/>
            <w:i w:val="0"/>
            <w:sz w:val="24"/>
            <w:szCs w:val="24"/>
            <w:lang w:val="kk-KZ"/>
          </w:rPr>
          <w:t>d.risaliev@kgd.gov.kz</w:t>
        </w:r>
      </w:hyperlink>
      <w:r w:rsidR="007C054A" w:rsidRPr="007C054A">
        <w:rPr>
          <w:i w:val="0"/>
          <w:color w:val="0000FF"/>
          <w:sz w:val="24"/>
          <w:szCs w:val="24"/>
          <w:u w:val="single"/>
          <w:lang w:val="kk-KZ"/>
        </w:rPr>
        <w:t xml:space="preserve">, </w:t>
      </w:r>
      <w:r w:rsidR="007C054A" w:rsidRPr="007C054A">
        <w:rPr>
          <w:rStyle w:val="token-label"/>
          <w:i w:val="0"/>
          <w:color w:val="0000FF"/>
          <w:sz w:val="24"/>
          <w:szCs w:val="24"/>
          <w:u w:val="single"/>
          <w:lang w:val="kk-KZ"/>
        </w:rPr>
        <w:t>a.baysabaeva@kgd.gov.kz</w:t>
      </w:r>
      <w:r w:rsidR="007C054A" w:rsidRPr="00B6013C">
        <w:t xml:space="preserve"> </w:t>
      </w:r>
      <w:r w:rsidRPr="00A5729A">
        <w:rPr>
          <w:b w:val="0"/>
          <w:i w:val="0"/>
          <w:color w:val="000000"/>
          <w:sz w:val="24"/>
          <w:szCs w:val="24"/>
        </w:rPr>
        <w:t>в сроки приема документов.</w:t>
      </w:r>
    </w:p>
    <w:p w:rsidR="00A5729A" w:rsidRPr="00A5729A" w:rsidRDefault="00A5729A" w:rsidP="00E24460">
      <w:pPr>
        <w:shd w:val="clear" w:color="auto" w:fill="FFFFFF"/>
        <w:ind w:firstLine="567"/>
        <w:contextualSpacing/>
        <w:jc w:val="both"/>
        <w:rPr>
          <w:b w:val="0"/>
          <w:i w:val="0"/>
          <w:color w:val="000000"/>
          <w:sz w:val="24"/>
          <w:szCs w:val="24"/>
        </w:rPr>
      </w:pPr>
      <w:r w:rsidRPr="00A5729A">
        <w:rPr>
          <w:b w:val="0"/>
          <w:i w:val="0"/>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A312B0" w:rsidRPr="00A5729A" w:rsidRDefault="00A5729A" w:rsidP="00E24460">
      <w:pPr>
        <w:shd w:val="clear" w:color="auto" w:fill="FFFFFF"/>
        <w:contextualSpacing/>
        <w:jc w:val="both"/>
        <w:rPr>
          <w:b w:val="0"/>
          <w:i w:val="0"/>
          <w:sz w:val="24"/>
          <w:szCs w:val="24"/>
          <w:lang w:val="kk-KZ"/>
        </w:rPr>
      </w:pPr>
      <w:r w:rsidRPr="00A5729A">
        <w:rPr>
          <w:b w:val="0"/>
          <w:i w:val="0"/>
          <w:sz w:val="24"/>
          <w:szCs w:val="24"/>
        </w:rPr>
        <w:t>При их непредставлении, лицо не допускается конкурсной комиссией к прохождению собеседования</w:t>
      </w:r>
      <w:r w:rsidR="00A312B0" w:rsidRPr="00A5729A">
        <w:rPr>
          <w:b w:val="0"/>
          <w:i w:val="0"/>
          <w:sz w:val="24"/>
          <w:szCs w:val="24"/>
        </w:rPr>
        <w:t>.</w:t>
      </w:r>
    </w:p>
    <w:p w:rsidR="00A312B0" w:rsidRPr="008E2AB5" w:rsidRDefault="00A312B0" w:rsidP="00E24460">
      <w:pPr>
        <w:pStyle w:val="aff3"/>
        <w:tabs>
          <w:tab w:val="left" w:pos="1276"/>
        </w:tabs>
        <w:ind w:left="0"/>
        <w:jc w:val="both"/>
        <w:rPr>
          <w:b/>
          <w:sz w:val="24"/>
          <w:szCs w:val="24"/>
          <w:lang w:val="kk-KZ"/>
        </w:rPr>
      </w:pPr>
      <w:r w:rsidRPr="001270EE">
        <w:rPr>
          <w:sz w:val="24"/>
          <w:szCs w:val="24"/>
        </w:rPr>
        <w:t xml:space="preserve">Кандидаты, участвующие </w:t>
      </w:r>
      <w:r w:rsidRPr="00E450DF">
        <w:rPr>
          <w:color w:val="000000"/>
          <w:sz w:val="24"/>
          <w:szCs w:val="24"/>
        </w:rPr>
        <w:t>во внутреннем</w:t>
      </w:r>
      <w:r w:rsidRPr="001270EE">
        <w:rPr>
          <w:sz w:val="24"/>
          <w:szCs w:val="24"/>
        </w:rPr>
        <w:t>конкурсе и допущенные к со</w:t>
      </w:r>
      <w:r w:rsidRPr="00EA2FEE">
        <w:rPr>
          <w:sz w:val="24"/>
          <w:szCs w:val="24"/>
        </w:rPr>
        <w:t xml:space="preserve">беседованию, проходят </w:t>
      </w:r>
      <w:r w:rsidRPr="00EA2FEE">
        <w:rPr>
          <w:b/>
          <w:sz w:val="24"/>
          <w:szCs w:val="24"/>
          <w:u w:val="single"/>
        </w:rPr>
        <w:t>в течение трех рабочих дней</w:t>
      </w:r>
      <w:r w:rsidRPr="00EA2FEE">
        <w:rPr>
          <w:sz w:val="24"/>
          <w:szCs w:val="24"/>
        </w:rPr>
        <w:t xml:space="preserve"> со дня уведомления кандидатов о допуске их к собеседованию</w:t>
      </w:r>
      <w:r w:rsidR="00E24460">
        <w:rPr>
          <w:sz w:val="24"/>
          <w:szCs w:val="24"/>
        </w:rPr>
        <w:t xml:space="preserve"> </w:t>
      </w:r>
      <w:r w:rsidRPr="008E2AB5">
        <w:rPr>
          <w:b/>
          <w:sz w:val="24"/>
          <w:szCs w:val="24"/>
        </w:rPr>
        <w:t xml:space="preserve">в </w:t>
      </w:r>
      <w:r w:rsidRPr="008E2AB5">
        <w:rPr>
          <w:b/>
          <w:sz w:val="24"/>
          <w:szCs w:val="24"/>
        </w:rPr>
        <w:lastRenderedPageBreak/>
        <w:t xml:space="preserve">здании </w:t>
      </w:r>
      <w:r w:rsidRPr="008E2AB5">
        <w:rPr>
          <w:b/>
          <w:sz w:val="24"/>
          <w:szCs w:val="24"/>
          <w:lang w:val="kk-KZ"/>
        </w:rPr>
        <w:t>Управления</w:t>
      </w:r>
      <w:r w:rsidRPr="008E2AB5">
        <w:rPr>
          <w:b/>
          <w:sz w:val="24"/>
          <w:szCs w:val="24"/>
        </w:rPr>
        <w:t xml:space="preserve"> </w:t>
      </w:r>
      <w:r w:rsidR="00E56DDD">
        <w:rPr>
          <w:b/>
          <w:sz w:val="24"/>
          <w:szCs w:val="24"/>
        </w:rPr>
        <w:t>Г</w:t>
      </w:r>
      <w:r w:rsidRPr="008E2AB5">
        <w:rPr>
          <w:b/>
          <w:sz w:val="24"/>
          <w:szCs w:val="24"/>
        </w:rPr>
        <w:t xml:space="preserve">осударственных доходов по </w:t>
      </w:r>
      <w:r w:rsidR="00E24460">
        <w:rPr>
          <w:b/>
          <w:sz w:val="24"/>
          <w:szCs w:val="24"/>
          <w:lang w:val="kk-KZ"/>
        </w:rPr>
        <w:t>Абайскому</w:t>
      </w:r>
      <w:r w:rsidRPr="008E2AB5">
        <w:rPr>
          <w:b/>
          <w:sz w:val="24"/>
          <w:szCs w:val="24"/>
          <w:lang w:val="kk-KZ"/>
        </w:rPr>
        <w:t xml:space="preserve"> району</w:t>
      </w:r>
      <w:r w:rsidRPr="008E2AB5">
        <w:rPr>
          <w:b/>
          <w:sz w:val="24"/>
          <w:szCs w:val="24"/>
        </w:rPr>
        <w:t xml:space="preserve"> по адресу: </w:t>
      </w:r>
      <w:r w:rsidRPr="008E2AB5">
        <w:rPr>
          <w:b/>
          <w:sz w:val="24"/>
          <w:szCs w:val="24"/>
          <w:lang w:val="kk-KZ"/>
        </w:rPr>
        <w:t>г.Шымкент</w:t>
      </w:r>
      <w:r w:rsidRPr="008E2AB5">
        <w:rPr>
          <w:b/>
          <w:sz w:val="24"/>
          <w:szCs w:val="24"/>
        </w:rPr>
        <w:t>,</w:t>
      </w:r>
      <w:r w:rsidRPr="008E2AB5">
        <w:rPr>
          <w:b/>
          <w:sz w:val="24"/>
          <w:szCs w:val="24"/>
          <w:lang w:val="kk-KZ"/>
        </w:rPr>
        <w:t xml:space="preserve"> ул.</w:t>
      </w:r>
      <w:r w:rsidR="00E24460">
        <w:rPr>
          <w:b/>
          <w:sz w:val="24"/>
          <w:szCs w:val="24"/>
          <w:lang w:val="kk-KZ"/>
        </w:rPr>
        <w:t>Театральная 33</w:t>
      </w:r>
      <w:r w:rsidR="007C346D" w:rsidRPr="008E2AB5">
        <w:rPr>
          <w:b/>
          <w:sz w:val="24"/>
          <w:szCs w:val="24"/>
        </w:rPr>
        <w:t>, телефоны</w:t>
      </w:r>
      <w:r w:rsidRPr="008E2AB5">
        <w:rPr>
          <w:b/>
          <w:sz w:val="24"/>
          <w:szCs w:val="24"/>
        </w:rPr>
        <w:t xml:space="preserve"> для справок: </w:t>
      </w:r>
      <w:r w:rsidR="00E24460" w:rsidRPr="00E24460">
        <w:rPr>
          <w:b/>
          <w:sz w:val="24"/>
          <w:szCs w:val="24"/>
          <w:lang w:val="kk-KZ"/>
        </w:rPr>
        <w:t>8 (7252) 56-33-08, 56-33-03</w:t>
      </w:r>
      <w:r w:rsidR="00E24460" w:rsidRPr="00761842">
        <w:rPr>
          <w:b/>
          <w:lang w:val="kk-KZ"/>
        </w:rPr>
        <w:t xml:space="preserve">  </w:t>
      </w:r>
    </w:p>
    <w:p w:rsidR="00A312B0" w:rsidRDefault="00A312B0" w:rsidP="00E24460">
      <w:pPr>
        <w:tabs>
          <w:tab w:val="left" w:pos="142"/>
          <w:tab w:val="left" w:pos="9923"/>
        </w:tabs>
        <w:jc w:val="both"/>
        <w:rPr>
          <w:b w:val="0"/>
          <w:i w:val="0"/>
          <w:iCs w:val="0"/>
          <w:sz w:val="24"/>
          <w:szCs w:val="24"/>
          <w:lang w:val="kk-KZ"/>
        </w:rPr>
      </w:pPr>
    </w:p>
    <w:p w:rsidR="00A312B0" w:rsidRPr="009B6820" w:rsidRDefault="00E24460" w:rsidP="00E24460">
      <w:pPr>
        <w:widowControl/>
        <w:autoSpaceDE w:val="0"/>
        <w:autoSpaceDN w:val="0"/>
        <w:adjustRightInd w:val="0"/>
        <w:snapToGrid/>
        <w:jc w:val="both"/>
        <w:rPr>
          <w:b w:val="0"/>
          <w:bCs w:val="0"/>
          <w:i w:val="0"/>
          <w:iCs w:val="0"/>
          <w:sz w:val="24"/>
          <w:szCs w:val="24"/>
        </w:rPr>
      </w:pPr>
      <w:r>
        <w:rPr>
          <w:b w:val="0"/>
          <w:i w:val="0"/>
          <w:iCs w:val="0"/>
          <w:sz w:val="24"/>
          <w:szCs w:val="24"/>
        </w:rPr>
        <w:t xml:space="preserve">          </w:t>
      </w:r>
      <w:r w:rsidR="00A312B0" w:rsidRPr="00564910">
        <w:rPr>
          <w:b w:val="0"/>
          <w:i w:val="0"/>
          <w:iCs w:val="0"/>
          <w:sz w:val="24"/>
          <w:szCs w:val="24"/>
        </w:rPr>
        <w:t>Для обеспечения прозрачности и объективности работы конкурсной комиссии на ее заседание приглашаются наблюдатели.В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w:t>
      </w:r>
      <w:r w:rsidR="00A312B0" w:rsidRPr="009B6820">
        <w:rPr>
          <w:b w:val="0"/>
          <w:i w:val="0"/>
          <w:iCs w:val="0"/>
          <w:sz w:val="24"/>
          <w:szCs w:val="24"/>
        </w:rPr>
        <w:t xml:space="preserve">, </w:t>
      </w:r>
      <w:r w:rsidR="00A312B0" w:rsidRPr="009B6820">
        <w:rPr>
          <w:b w:val="0"/>
          <w:bCs w:val="0"/>
          <w:i w:val="0"/>
          <w:iCs w:val="0"/>
          <w:sz w:val="24"/>
          <w:szCs w:val="24"/>
        </w:rPr>
        <w:t>работники уполномоченного органа по делам государственной службы</w:t>
      </w:r>
      <w:r w:rsidR="00A312B0" w:rsidRPr="009B6820">
        <w:rPr>
          <w:b w:val="0"/>
          <w:i w:val="0"/>
          <w:iCs w:val="0"/>
          <w:sz w:val="24"/>
          <w:szCs w:val="24"/>
        </w:rPr>
        <w:t>.</w:t>
      </w:r>
    </w:p>
    <w:p w:rsidR="00A312B0" w:rsidRPr="00564910" w:rsidRDefault="00A312B0" w:rsidP="00E24460">
      <w:pPr>
        <w:tabs>
          <w:tab w:val="left" w:pos="142"/>
          <w:tab w:val="left" w:pos="9923"/>
        </w:tabs>
        <w:jc w:val="both"/>
        <w:rPr>
          <w:b w:val="0"/>
          <w:i w:val="0"/>
          <w:iCs w:val="0"/>
          <w:sz w:val="24"/>
          <w:szCs w:val="24"/>
        </w:rPr>
      </w:pPr>
      <w:r w:rsidRPr="00564910">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C76C8F" w:rsidRDefault="00E24460" w:rsidP="00E24460">
      <w:pPr>
        <w:pStyle w:val="aff3"/>
        <w:tabs>
          <w:tab w:val="left" w:pos="1276"/>
        </w:tabs>
        <w:ind w:left="0"/>
        <w:jc w:val="both"/>
        <w:rPr>
          <w:sz w:val="24"/>
          <w:szCs w:val="24"/>
        </w:rPr>
      </w:pPr>
      <w:r>
        <w:rPr>
          <w:sz w:val="24"/>
          <w:szCs w:val="24"/>
        </w:rPr>
        <w:t xml:space="preserve">           </w:t>
      </w:r>
      <w:r w:rsidR="00A312B0" w:rsidRPr="00564910">
        <w:rPr>
          <w:sz w:val="24"/>
          <w:szCs w:val="24"/>
        </w:rPr>
        <w:t>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A312B0" w:rsidRDefault="00E24460" w:rsidP="00E24460">
      <w:pPr>
        <w:pStyle w:val="aff3"/>
        <w:tabs>
          <w:tab w:val="left" w:pos="1276"/>
        </w:tabs>
        <w:ind w:left="0" w:firstLine="567"/>
        <w:jc w:val="both"/>
        <w:rPr>
          <w:sz w:val="24"/>
          <w:szCs w:val="24"/>
        </w:rPr>
      </w:pPr>
      <w:r>
        <w:rPr>
          <w:sz w:val="24"/>
          <w:szCs w:val="24"/>
        </w:rPr>
        <w:t xml:space="preserve"> </w:t>
      </w:r>
      <w:r w:rsidR="00C76C8F" w:rsidRPr="005A7D5D">
        <w:rPr>
          <w:sz w:val="24"/>
          <w:szCs w:val="24"/>
        </w:rPr>
        <w:t>Кандидаты, претендующие на руководящие должности пишут одноэссе на одну из тем, определяемых конкурсной комиссией. Эссе оцениваетсяКомиссией в соответствии с параметрами, определенными в приложении 4 кнастоящим Правилам. Время написания эссе не должно превышать 45 минут</w:t>
      </w:r>
      <w:r>
        <w:rPr>
          <w:sz w:val="24"/>
          <w:szCs w:val="24"/>
        </w:rPr>
        <w:t>.</w:t>
      </w:r>
    </w:p>
    <w:p w:rsidR="00E24460" w:rsidRDefault="00E24460" w:rsidP="00E24460">
      <w:pPr>
        <w:pStyle w:val="aff3"/>
        <w:tabs>
          <w:tab w:val="left" w:pos="1276"/>
        </w:tabs>
        <w:ind w:left="0" w:firstLine="567"/>
        <w:jc w:val="both"/>
        <w:rPr>
          <w:sz w:val="24"/>
          <w:szCs w:val="24"/>
          <w:lang w:val="kk-KZ"/>
        </w:rPr>
      </w:pPr>
    </w:p>
    <w:p w:rsidR="00E24460" w:rsidRPr="00761842" w:rsidRDefault="00E24460" w:rsidP="00E24460">
      <w:pPr>
        <w:pStyle w:val="a8"/>
        <w:spacing w:before="0" w:after="0"/>
        <w:ind w:firstLine="567"/>
        <w:jc w:val="both"/>
        <w:rPr>
          <w:b/>
          <w:bCs/>
          <w:iCs/>
        </w:rPr>
      </w:pPr>
      <w:r>
        <w:rPr>
          <w:b/>
          <w:lang w:val="kk-KZ"/>
        </w:rPr>
        <w:t xml:space="preserve">           </w:t>
      </w:r>
      <w:r w:rsidR="00A312B0" w:rsidRPr="00876B64">
        <w:rPr>
          <w:b/>
          <w:lang w:val="kk-KZ"/>
        </w:rPr>
        <w:t xml:space="preserve">Прием документов </w:t>
      </w:r>
      <w:r w:rsidR="00A312B0" w:rsidRPr="00AC5474">
        <w:rPr>
          <w:lang w:val="kk-KZ"/>
        </w:rPr>
        <w:t>осуществляется по</w:t>
      </w:r>
      <w:r w:rsidR="00A312B0" w:rsidRPr="00876B64">
        <w:rPr>
          <w:lang w:val="kk-KZ"/>
        </w:rPr>
        <w:t xml:space="preserve"> адресу: индекс </w:t>
      </w:r>
      <w:r w:rsidR="00A312B0" w:rsidRPr="00F44894">
        <w:rPr>
          <w:b/>
          <w:lang w:val="kk-KZ"/>
        </w:rPr>
        <w:t>1600</w:t>
      </w:r>
      <w:r>
        <w:rPr>
          <w:b/>
          <w:lang w:val="kk-KZ"/>
        </w:rPr>
        <w:t>02</w:t>
      </w:r>
      <w:r w:rsidR="00A312B0">
        <w:rPr>
          <w:b/>
          <w:lang w:val="kk-KZ"/>
        </w:rPr>
        <w:t xml:space="preserve">, </w:t>
      </w:r>
      <w:r w:rsidRPr="0084674A">
        <w:rPr>
          <w:b/>
        </w:rPr>
        <w:t xml:space="preserve">город </w:t>
      </w:r>
      <w:r>
        <w:rPr>
          <w:b/>
          <w:lang w:val="kk-KZ"/>
        </w:rPr>
        <w:t>Шымкент</w:t>
      </w:r>
      <w:r w:rsidRPr="0084674A">
        <w:rPr>
          <w:b/>
        </w:rPr>
        <w:t xml:space="preserve">, улица </w:t>
      </w:r>
      <w:r>
        <w:rPr>
          <w:b/>
          <w:lang w:val="kk-KZ"/>
        </w:rPr>
        <w:t>Театральная  дом 33</w:t>
      </w:r>
      <w:r w:rsidRPr="0084674A">
        <w:rPr>
          <w:b/>
        </w:rPr>
        <w:t xml:space="preserve">, </w:t>
      </w:r>
      <w:r w:rsidRPr="0084674A">
        <w:rPr>
          <w:b/>
          <w:lang w:val="kk-KZ"/>
        </w:rPr>
        <w:t xml:space="preserve">кабинет </w:t>
      </w:r>
      <w:r>
        <w:rPr>
          <w:b/>
          <w:lang w:val="kk-KZ"/>
        </w:rPr>
        <w:t>204</w:t>
      </w:r>
      <w:r w:rsidRPr="0084674A">
        <w:rPr>
          <w:b/>
          <w:lang w:val="kk-KZ"/>
        </w:rPr>
        <w:t xml:space="preserve">, </w:t>
      </w:r>
      <w:r w:rsidRPr="0084674A">
        <w:rPr>
          <w:b/>
        </w:rPr>
        <w:t xml:space="preserve">телефон для справок </w:t>
      </w:r>
      <w:r w:rsidRPr="00761842">
        <w:rPr>
          <w:b/>
          <w:lang w:val="kk-KZ"/>
        </w:rPr>
        <w:t>8</w:t>
      </w:r>
      <w:r>
        <w:rPr>
          <w:b/>
          <w:lang w:val="kk-KZ"/>
        </w:rPr>
        <w:t xml:space="preserve"> </w:t>
      </w:r>
      <w:r w:rsidRPr="00761842">
        <w:rPr>
          <w:b/>
          <w:lang w:val="kk-KZ"/>
        </w:rPr>
        <w:t>(7252) 56-33-08, 56-33-03  факс 8</w:t>
      </w:r>
      <w:r>
        <w:rPr>
          <w:b/>
          <w:lang w:val="kk-KZ"/>
        </w:rPr>
        <w:t xml:space="preserve"> </w:t>
      </w:r>
      <w:r w:rsidRPr="00761842">
        <w:rPr>
          <w:b/>
          <w:lang w:val="kk-KZ"/>
        </w:rPr>
        <w:t>(7252) 56-33-04</w:t>
      </w:r>
      <w:r>
        <w:rPr>
          <w:b/>
          <w:lang w:val="kk-KZ"/>
        </w:rPr>
        <w:t xml:space="preserve">, </w:t>
      </w:r>
      <w:r w:rsidRPr="0084674A">
        <w:rPr>
          <w:b/>
        </w:rPr>
        <w:t>электронный адрес</w:t>
      </w:r>
      <w:r>
        <w:rPr>
          <w:b/>
        </w:rPr>
        <w:t xml:space="preserve"> </w:t>
      </w:r>
      <w:hyperlink r:id="rId10" w:history="1">
        <w:r w:rsidR="007C054A" w:rsidRPr="000D133B">
          <w:rPr>
            <w:rStyle w:val="a6"/>
            <w:b/>
            <w:lang w:val="kk-KZ"/>
          </w:rPr>
          <w:t>d.risaliev@kgd.gov.kz</w:t>
        </w:r>
      </w:hyperlink>
      <w:r w:rsidR="007C054A" w:rsidRPr="000D133B">
        <w:rPr>
          <w:b/>
          <w:color w:val="0000FF"/>
          <w:u w:val="single"/>
          <w:lang w:val="kk-KZ"/>
        </w:rPr>
        <w:t xml:space="preserve">, </w:t>
      </w:r>
      <w:r w:rsidR="007C054A" w:rsidRPr="000D133B">
        <w:rPr>
          <w:rStyle w:val="token-label"/>
          <w:b/>
          <w:color w:val="0000FF"/>
          <w:u w:val="single"/>
          <w:lang w:val="kk-KZ"/>
        </w:rPr>
        <w:t>a.baysabaeva@kgd.gov.kz</w:t>
      </w:r>
    </w:p>
    <w:p w:rsidR="00155011" w:rsidRPr="00E24460" w:rsidRDefault="00155011" w:rsidP="00E24460">
      <w:pPr>
        <w:pStyle w:val="aff3"/>
        <w:tabs>
          <w:tab w:val="left" w:pos="1276"/>
        </w:tabs>
        <w:ind w:left="0"/>
        <w:jc w:val="both"/>
        <w:rPr>
          <w:color w:val="000000"/>
          <w:sz w:val="24"/>
          <w:szCs w:val="24"/>
        </w:rPr>
      </w:pPr>
    </w:p>
    <w:p w:rsidR="00155011" w:rsidRDefault="00155011" w:rsidP="00E24460">
      <w:pPr>
        <w:rPr>
          <w:b w:val="0"/>
          <w:i w:val="0"/>
          <w:color w:val="000000"/>
          <w:sz w:val="24"/>
          <w:szCs w:val="24"/>
          <w:lang w:val="kk-KZ"/>
        </w:rPr>
      </w:pPr>
    </w:p>
    <w:p w:rsidR="00155011" w:rsidRDefault="00155011" w:rsidP="00E24460">
      <w:pPr>
        <w:rPr>
          <w:b w:val="0"/>
          <w:i w:val="0"/>
          <w:color w:val="000000"/>
          <w:sz w:val="24"/>
          <w:szCs w:val="24"/>
          <w:lang w:val="kk-KZ"/>
        </w:rPr>
      </w:pPr>
    </w:p>
    <w:p w:rsidR="00155011" w:rsidRDefault="00155011" w:rsidP="00E24460">
      <w:pPr>
        <w:rPr>
          <w:b w:val="0"/>
          <w:i w:val="0"/>
          <w:color w:val="000000"/>
          <w:sz w:val="24"/>
          <w:szCs w:val="24"/>
          <w:lang w:val="kk-KZ"/>
        </w:rPr>
      </w:pPr>
    </w:p>
    <w:p w:rsidR="002F1F51" w:rsidRDefault="002F1F51" w:rsidP="00E24460">
      <w:pPr>
        <w:rPr>
          <w:b w:val="0"/>
          <w:i w:val="0"/>
          <w:color w:val="000000"/>
          <w:sz w:val="24"/>
          <w:szCs w:val="24"/>
          <w:lang w:val="kk-KZ"/>
        </w:rPr>
      </w:pPr>
    </w:p>
    <w:p w:rsidR="002F1F51" w:rsidRDefault="002F1F51" w:rsidP="00E24460">
      <w:pPr>
        <w:rPr>
          <w:b w:val="0"/>
          <w:i w:val="0"/>
          <w:color w:val="000000"/>
          <w:sz w:val="24"/>
          <w:szCs w:val="24"/>
          <w:lang w:val="kk-KZ"/>
        </w:rPr>
      </w:pPr>
    </w:p>
    <w:p w:rsidR="002F1F51" w:rsidRDefault="002F1F51" w:rsidP="00E24460">
      <w:pPr>
        <w:rPr>
          <w:b w:val="0"/>
          <w:i w:val="0"/>
          <w:color w:val="000000"/>
          <w:sz w:val="24"/>
          <w:szCs w:val="24"/>
          <w:lang w:val="kk-KZ"/>
        </w:rPr>
      </w:pPr>
    </w:p>
    <w:p w:rsidR="002F1F51" w:rsidRDefault="002F1F51" w:rsidP="00E24460">
      <w:pPr>
        <w:rPr>
          <w:b w:val="0"/>
          <w:i w:val="0"/>
          <w:color w:val="000000"/>
          <w:sz w:val="24"/>
          <w:szCs w:val="24"/>
          <w:lang w:val="kk-KZ"/>
        </w:rPr>
      </w:pPr>
    </w:p>
    <w:p w:rsidR="002F1F51" w:rsidRDefault="002F1F51" w:rsidP="00E24460">
      <w:pPr>
        <w:rPr>
          <w:b w:val="0"/>
          <w:i w:val="0"/>
          <w:color w:val="000000"/>
          <w:sz w:val="24"/>
          <w:szCs w:val="24"/>
          <w:lang w:val="kk-KZ"/>
        </w:rPr>
      </w:pPr>
    </w:p>
    <w:p w:rsidR="002F1F51" w:rsidRDefault="002F1F51" w:rsidP="00E24460">
      <w:pPr>
        <w:rPr>
          <w:b w:val="0"/>
          <w:i w:val="0"/>
          <w:color w:val="000000"/>
          <w:sz w:val="24"/>
          <w:szCs w:val="24"/>
          <w:lang w:val="kk-KZ"/>
        </w:rPr>
      </w:pPr>
    </w:p>
    <w:p w:rsidR="002F1F51" w:rsidRDefault="002F1F51" w:rsidP="00E24460">
      <w:pPr>
        <w:rPr>
          <w:b w:val="0"/>
          <w:i w:val="0"/>
          <w:color w:val="000000"/>
          <w:sz w:val="24"/>
          <w:szCs w:val="24"/>
          <w:lang w:val="kk-KZ"/>
        </w:rPr>
      </w:pPr>
    </w:p>
    <w:p w:rsidR="002F1F51" w:rsidRDefault="002F1F51" w:rsidP="00E24460">
      <w:pPr>
        <w:rPr>
          <w:b w:val="0"/>
          <w:i w:val="0"/>
          <w:color w:val="000000"/>
          <w:sz w:val="24"/>
          <w:szCs w:val="24"/>
          <w:lang w:val="kk-KZ"/>
        </w:rPr>
      </w:pPr>
    </w:p>
    <w:p w:rsidR="002F1F51" w:rsidRDefault="002F1F51" w:rsidP="00E24460">
      <w:pPr>
        <w:rPr>
          <w:b w:val="0"/>
          <w:i w:val="0"/>
          <w:color w:val="000000"/>
          <w:sz w:val="24"/>
          <w:szCs w:val="24"/>
          <w:lang w:val="kk-KZ"/>
        </w:rPr>
      </w:pPr>
    </w:p>
    <w:p w:rsidR="002F1F51" w:rsidRDefault="002F1F51" w:rsidP="00E24460">
      <w:pPr>
        <w:rPr>
          <w:b w:val="0"/>
          <w:i w:val="0"/>
          <w:color w:val="000000"/>
          <w:sz w:val="24"/>
          <w:szCs w:val="24"/>
          <w:lang w:val="kk-KZ"/>
        </w:rPr>
      </w:pPr>
    </w:p>
    <w:p w:rsidR="002F1F51" w:rsidRDefault="002F1F51" w:rsidP="00E24460">
      <w:pPr>
        <w:rPr>
          <w:b w:val="0"/>
          <w:i w:val="0"/>
          <w:color w:val="000000"/>
          <w:sz w:val="24"/>
          <w:szCs w:val="24"/>
          <w:lang w:val="kk-KZ"/>
        </w:rPr>
      </w:pPr>
    </w:p>
    <w:p w:rsidR="002F1F51" w:rsidRDefault="002F1F51" w:rsidP="00E24460">
      <w:pPr>
        <w:rPr>
          <w:b w:val="0"/>
          <w:i w:val="0"/>
          <w:color w:val="000000"/>
          <w:sz w:val="24"/>
          <w:szCs w:val="24"/>
          <w:lang w:val="kk-KZ"/>
        </w:rPr>
      </w:pPr>
    </w:p>
    <w:p w:rsidR="002F1F51" w:rsidRDefault="002F1F51" w:rsidP="00E24460">
      <w:pPr>
        <w:rPr>
          <w:b w:val="0"/>
          <w:i w:val="0"/>
          <w:color w:val="000000"/>
          <w:sz w:val="24"/>
          <w:szCs w:val="24"/>
          <w:lang w:val="kk-KZ"/>
        </w:rPr>
      </w:pPr>
    </w:p>
    <w:p w:rsidR="002F1F51" w:rsidRDefault="002F1F51" w:rsidP="00E24460">
      <w:pPr>
        <w:rPr>
          <w:b w:val="0"/>
          <w:i w:val="0"/>
          <w:color w:val="000000"/>
          <w:sz w:val="24"/>
          <w:szCs w:val="24"/>
          <w:lang w:val="kk-KZ"/>
        </w:rPr>
      </w:pPr>
    </w:p>
    <w:p w:rsidR="002F1F51" w:rsidRDefault="002F1F51" w:rsidP="00E24460">
      <w:pPr>
        <w:rPr>
          <w:b w:val="0"/>
          <w:i w:val="0"/>
          <w:color w:val="000000"/>
          <w:sz w:val="24"/>
          <w:szCs w:val="24"/>
          <w:lang w:val="kk-KZ"/>
        </w:rPr>
      </w:pPr>
    </w:p>
    <w:p w:rsidR="002F1F51" w:rsidRDefault="002F1F51" w:rsidP="00E24460">
      <w:pPr>
        <w:rPr>
          <w:b w:val="0"/>
          <w:i w:val="0"/>
          <w:color w:val="000000"/>
          <w:sz w:val="24"/>
          <w:szCs w:val="24"/>
          <w:lang w:val="kk-KZ"/>
        </w:rPr>
      </w:pPr>
    </w:p>
    <w:p w:rsidR="002F1F51" w:rsidRDefault="002F1F51" w:rsidP="00E24460">
      <w:pPr>
        <w:rPr>
          <w:b w:val="0"/>
          <w:i w:val="0"/>
          <w:color w:val="000000"/>
          <w:sz w:val="24"/>
          <w:szCs w:val="24"/>
          <w:lang w:val="kk-KZ"/>
        </w:rPr>
      </w:pPr>
    </w:p>
    <w:p w:rsidR="002F1F51" w:rsidRDefault="002F1F51" w:rsidP="00E24460">
      <w:pPr>
        <w:rPr>
          <w:b w:val="0"/>
          <w:i w:val="0"/>
          <w:color w:val="000000"/>
          <w:sz w:val="24"/>
          <w:szCs w:val="24"/>
          <w:lang w:val="kk-KZ"/>
        </w:rPr>
      </w:pPr>
    </w:p>
    <w:p w:rsidR="002F1F51" w:rsidRDefault="002F1F51" w:rsidP="00EA5535">
      <w:pPr>
        <w:jc w:val="both"/>
        <w:rPr>
          <w:b w:val="0"/>
          <w:i w:val="0"/>
          <w:color w:val="000000"/>
          <w:sz w:val="24"/>
          <w:szCs w:val="24"/>
          <w:lang w:val="kk-KZ"/>
        </w:rPr>
      </w:pPr>
    </w:p>
    <w:p w:rsidR="00155011" w:rsidRDefault="00155011" w:rsidP="00A312B0">
      <w:pPr>
        <w:ind w:left="4254"/>
        <w:rPr>
          <w:b w:val="0"/>
          <w:i w:val="0"/>
          <w:color w:val="000000"/>
          <w:sz w:val="24"/>
          <w:szCs w:val="24"/>
          <w:lang w:val="kk-KZ"/>
        </w:rPr>
      </w:pPr>
    </w:p>
    <w:p w:rsidR="00426ED8" w:rsidRDefault="00426ED8" w:rsidP="00426ED8">
      <w:pPr>
        <w:ind w:left="4254"/>
        <w:jc w:val="right"/>
        <w:rPr>
          <w:b w:val="0"/>
          <w:i w:val="0"/>
          <w:color w:val="000000"/>
          <w:sz w:val="24"/>
          <w:szCs w:val="24"/>
        </w:rPr>
      </w:pPr>
    </w:p>
    <w:p w:rsidR="00A312B0" w:rsidRPr="005C4295" w:rsidRDefault="00A312B0" w:rsidP="00426ED8">
      <w:pPr>
        <w:ind w:left="4254"/>
        <w:jc w:val="right"/>
        <w:rPr>
          <w:b w:val="0"/>
          <w:i w:val="0"/>
          <w:color w:val="000000"/>
          <w:sz w:val="24"/>
          <w:szCs w:val="24"/>
        </w:rPr>
      </w:pPr>
      <w:r w:rsidRPr="005C4295">
        <w:rPr>
          <w:b w:val="0"/>
          <w:i w:val="0"/>
          <w:color w:val="000000"/>
          <w:sz w:val="24"/>
          <w:szCs w:val="24"/>
        </w:rPr>
        <w:t>Приложение 2</w:t>
      </w:r>
    </w:p>
    <w:p w:rsidR="00A312B0" w:rsidRPr="005C4295" w:rsidRDefault="00A312B0" w:rsidP="00426ED8">
      <w:pPr>
        <w:ind w:left="4254"/>
        <w:jc w:val="right"/>
        <w:rPr>
          <w:b w:val="0"/>
          <w:i w:val="0"/>
          <w:color w:val="000000"/>
          <w:sz w:val="24"/>
          <w:szCs w:val="24"/>
        </w:rPr>
      </w:pPr>
      <w:r w:rsidRPr="005C4295">
        <w:rPr>
          <w:b w:val="0"/>
          <w:i w:val="0"/>
          <w:color w:val="000000"/>
          <w:sz w:val="24"/>
          <w:szCs w:val="24"/>
        </w:rPr>
        <w:t>к Правилам проведения конкурса на занятие административной государственной должности корпуса «Б»</w:t>
      </w:r>
    </w:p>
    <w:p w:rsidR="00A312B0" w:rsidRPr="005C4295" w:rsidRDefault="00A312B0" w:rsidP="00426ED8">
      <w:pPr>
        <w:ind w:left="4254"/>
        <w:jc w:val="right"/>
        <w:rPr>
          <w:b w:val="0"/>
          <w:i w:val="0"/>
          <w:sz w:val="24"/>
          <w:szCs w:val="24"/>
        </w:rPr>
      </w:pPr>
    </w:p>
    <w:p w:rsidR="00A312B0" w:rsidRPr="005C4295" w:rsidRDefault="00A312B0" w:rsidP="00426ED8">
      <w:pPr>
        <w:ind w:left="4254"/>
        <w:jc w:val="right"/>
        <w:rPr>
          <w:b w:val="0"/>
          <w:i w:val="0"/>
          <w:color w:val="000000"/>
          <w:sz w:val="24"/>
          <w:szCs w:val="24"/>
        </w:rPr>
      </w:pPr>
      <w:r w:rsidRPr="005C4295">
        <w:rPr>
          <w:b w:val="0"/>
          <w:i w:val="0"/>
          <w:color w:val="000000"/>
          <w:sz w:val="24"/>
          <w:szCs w:val="24"/>
        </w:rPr>
        <w:t>___________________________________</w:t>
      </w:r>
    </w:p>
    <w:p w:rsidR="00A312B0" w:rsidRPr="005C4295" w:rsidRDefault="00A312B0" w:rsidP="00426ED8">
      <w:pPr>
        <w:ind w:left="4254"/>
        <w:jc w:val="right"/>
        <w:rPr>
          <w:b w:val="0"/>
          <w:i w:val="0"/>
          <w:color w:val="000000"/>
          <w:sz w:val="24"/>
          <w:szCs w:val="24"/>
        </w:rPr>
      </w:pPr>
      <w:r w:rsidRPr="005C4295">
        <w:rPr>
          <w:b w:val="0"/>
          <w:i w:val="0"/>
          <w:color w:val="000000"/>
          <w:sz w:val="24"/>
          <w:szCs w:val="24"/>
        </w:rPr>
        <w:t xml:space="preserve">               (государственный орган)</w:t>
      </w:r>
    </w:p>
    <w:p w:rsidR="00A312B0" w:rsidRDefault="00A312B0" w:rsidP="00A312B0">
      <w:pPr>
        <w:rPr>
          <w:b w:val="0"/>
          <w:i w:val="0"/>
          <w:color w:val="000000"/>
          <w:sz w:val="24"/>
          <w:szCs w:val="24"/>
        </w:rPr>
      </w:pPr>
      <w:bookmarkStart w:id="2" w:name="z123"/>
    </w:p>
    <w:p w:rsidR="00426ED8" w:rsidRPr="005C4295" w:rsidRDefault="00426ED8" w:rsidP="00A312B0">
      <w:pPr>
        <w:rPr>
          <w:b w:val="0"/>
          <w:i w:val="0"/>
          <w:color w:val="000000"/>
          <w:sz w:val="24"/>
          <w:szCs w:val="24"/>
        </w:rPr>
      </w:pPr>
    </w:p>
    <w:p w:rsidR="00A312B0" w:rsidRDefault="00A312B0" w:rsidP="00A312B0">
      <w:pPr>
        <w:ind w:firstLine="709"/>
        <w:rPr>
          <w:b w:val="0"/>
          <w:i w:val="0"/>
          <w:sz w:val="24"/>
          <w:szCs w:val="24"/>
        </w:rPr>
      </w:pPr>
    </w:p>
    <w:p w:rsidR="00426ED8" w:rsidRPr="005C4295" w:rsidRDefault="00426ED8" w:rsidP="00A312B0">
      <w:pPr>
        <w:ind w:firstLine="709"/>
        <w:rPr>
          <w:b w:val="0"/>
          <w:i w:val="0"/>
          <w:sz w:val="24"/>
          <w:szCs w:val="24"/>
        </w:rPr>
      </w:pPr>
    </w:p>
    <w:bookmarkEnd w:id="2"/>
    <w:p w:rsidR="00A312B0" w:rsidRPr="00EA5535" w:rsidRDefault="00A312B0" w:rsidP="00A312B0">
      <w:pPr>
        <w:pStyle w:val="aff"/>
        <w:rPr>
          <w:i w:val="0"/>
        </w:rPr>
      </w:pPr>
      <w:r w:rsidRPr="00EA5535">
        <w:rPr>
          <w:i w:val="0"/>
        </w:rPr>
        <w:t>Заявление</w:t>
      </w:r>
    </w:p>
    <w:p w:rsidR="00A312B0" w:rsidRPr="00EA5535" w:rsidRDefault="00A312B0" w:rsidP="00A312B0">
      <w:pPr>
        <w:pStyle w:val="aff"/>
        <w:rPr>
          <w:i w:val="0"/>
        </w:rPr>
      </w:pPr>
    </w:p>
    <w:p w:rsidR="00A312B0" w:rsidRPr="00EA2FEE" w:rsidRDefault="00A312B0" w:rsidP="00A312B0">
      <w:pPr>
        <w:pStyle w:val="aff"/>
        <w:ind w:firstLine="708"/>
        <w:jc w:val="both"/>
        <w:rPr>
          <w:b w:val="0"/>
          <w:i w:val="0"/>
        </w:rPr>
      </w:pPr>
      <w:r w:rsidRPr="00EA2FEE">
        <w:rPr>
          <w:b w:val="0"/>
          <w:i w:val="0"/>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p>
    <w:p w:rsidR="00A312B0" w:rsidRPr="009B6820" w:rsidRDefault="00A312B0" w:rsidP="00A312B0">
      <w:pPr>
        <w:widowControl/>
        <w:autoSpaceDE w:val="0"/>
        <w:autoSpaceDN w:val="0"/>
        <w:adjustRightInd w:val="0"/>
        <w:snapToGrid/>
        <w:jc w:val="both"/>
        <w:rPr>
          <w:b w:val="0"/>
          <w:bCs w:val="0"/>
          <w:i w:val="0"/>
          <w:iCs w:val="0"/>
        </w:rPr>
      </w:pPr>
      <w:r w:rsidRPr="009B6820">
        <w:rPr>
          <w:b w:val="0"/>
          <w:bCs w:val="0"/>
          <w:i w:val="0"/>
          <w:iCs w:val="0"/>
        </w:rPr>
        <w:t>С основными требованиями Правил проведения конкурса на занятие</w:t>
      </w:r>
    </w:p>
    <w:p w:rsidR="00A312B0" w:rsidRPr="001E18D6" w:rsidRDefault="00A312B0" w:rsidP="00A312B0">
      <w:pPr>
        <w:widowControl/>
        <w:autoSpaceDE w:val="0"/>
        <w:autoSpaceDN w:val="0"/>
        <w:adjustRightInd w:val="0"/>
        <w:snapToGrid/>
        <w:jc w:val="both"/>
        <w:rPr>
          <w:b w:val="0"/>
          <w:bCs w:val="0"/>
          <w:i w:val="0"/>
          <w:iCs w:val="0"/>
        </w:rPr>
      </w:pPr>
      <w:r w:rsidRPr="009B6820">
        <w:rPr>
          <w:b w:val="0"/>
          <w:bCs w:val="0"/>
          <w:i w:val="0"/>
          <w:iCs w:val="0"/>
        </w:rPr>
        <w:t>административной государственной должности корпуса «Б» ознакомлен(ознакомлена), согласен (согласна) и обязуюсь их выполнять</w:t>
      </w:r>
      <w:r>
        <w:rPr>
          <w:rFonts w:ascii="TimesNewRomanPSMT" w:hAnsi="TimesNewRomanPSMT" w:cs="TimesNewRomanPSMT"/>
          <w:b w:val="0"/>
          <w:bCs w:val="0"/>
          <w:i w:val="0"/>
          <w:iCs w:val="0"/>
        </w:rPr>
        <w:t>.</w:t>
      </w:r>
    </w:p>
    <w:p w:rsidR="00A312B0" w:rsidRPr="00EA2FEE" w:rsidRDefault="00A312B0" w:rsidP="00A312B0">
      <w:pPr>
        <w:pStyle w:val="aff"/>
        <w:ind w:firstLine="708"/>
        <w:jc w:val="both"/>
        <w:rPr>
          <w:b w:val="0"/>
          <w:i w:val="0"/>
        </w:rPr>
      </w:pPr>
      <w:r w:rsidRPr="00EA2FEE">
        <w:rPr>
          <w:b w:val="0"/>
          <w:i w:val="0"/>
        </w:rPr>
        <w:t>Отвечаю за подлинность представленных документов.</w:t>
      </w:r>
    </w:p>
    <w:p w:rsidR="00A312B0" w:rsidRPr="00EA2FEE" w:rsidRDefault="00A312B0" w:rsidP="00A312B0">
      <w:pPr>
        <w:pStyle w:val="aff"/>
        <w:rPr>
          <w:b w:val="0"/>
          <w:i w:val="0"/>
        </w:rPr>
      </w:pPr>
    </w:p>
    <w:p w:rsidR="00A312B0" w:rsidRPr="00EA2FEE" w:rsidRDefault="00A312B0" w:rsidP="00A312B0">
      <w:pPr>
        <w:pStyle w:val="aff"/>
        <w:ind w:firstLine="708"/>
        <w:jc w:val="left"/>
        <w:rPr>
          <w:b w:val="0"/>
          <w:i w:val="0"/>
        </w:rPr>
      </w:pPr>
      <w:r w:rsidRPr="00EA2FEE">
        <w:rPr>
          <w:b w:val="0"/>
          <w:i w:val="0"/>
        </w:rPr>
        <w:t>Прилагаемые документы:</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ind w:firstLine="709"/>
        <w:rPr>
          <w:b w:val="0"/>
          <w:i w:val="0"/>
        </w:rPr>
      </w:pPr>
      <w:r w:rsidRPr="00EA2FEE">
        <w:rPr>
          <w:b w:val="0"/>
          <w:i w:val="0"/>
        </w:rPr>
        <w:t>Адрес и контактный телефон______________________________________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p>
    <w:p w:rsidR="00A312B0" w:rsidRPr="00EA2FEE" w:rsidRDefault="00A312B0" w:rsidP="00A312B0">
      <w:pPr>
        <w:pStyle w:val="aff"/>
        <w:rPr>
          <w:b w:val="0"/>
          <w:i w:val="0"/>
        </w:rPr>
      </w:pPr>
      <w:r w:rsidRPr="00EA2FEE">
        <w:rPr>
          <w:b w:val="0"/>
          <w:i w:val="0"/>
        </w:rPr>
        <w:t xml:space="preserve">      __________                                      ____________________________________</w:t>
      </w:r>
    </w:p>
    <w:p w:rsidR="00A312B0" w:rsidRPr="00EA2FEE" w:rsidRDefault="00A312B0" w:rsidP="00A312B0">
      <w:pPr>
        <w:pStyle w:val="aff"/>
        <w:rPr>
          <w:b w:val="0"/>
          <w:i w:val="0"/>
        </w:rPr>
      </w:pPr>
      <w:r w:rsidRPr="00EA2FEE">
        <w:rPr>
          <w:b w:val="0"/>
          <w:i w:val="0"/>
        </w:rPr>
        <w:t xml:space="preserve">        (подпись)                                                 (Ф.И.О. (при его наличии))</w:t>
      </w:r>
    </w:p>
    <w:p w:rsidR="00A312B0" w:rsidRPr="00EA2FEE" w:rsidRDefault="00A312B0" w:rsidP="00A312B0">
      <w:pPr>
        <w:pBdr>
          <w:bottom w:val="single" w:sz="12" w:space="1" w:color="auto"/>
        </w:pBdr>
        <w:ind w:firstLine="709"/>
        <w:rPr>
          <w:b w:val="0"/>
          <w:i w:val="0"/>
          <w:sz w:val="24"/>
          <w:szCs w:val="24"/>
        </w:rPr>
      </w:pPr>
    </w:p>
    <w:p w:rsidR="00A312B0" w:rsidRPr="001E18D6" w:rsidRDefault="00A312B0" w:rsidP="00A312B0">
      <w:pPr>
        <w:ind w:left="-1418" w:right="178"/>
        <w:jc w:val="both"/>
        <w:rPr>
          <w:rFonts w:asciiTheme="minorHAnsi" w:hAnsiTheme="minorHAnsi" w:cs="TimesNewRomanPSMT"/>
          <w:b w:val="0"/>
          <w:bCs w:val="0"/>
          <w:i w:val="0"/>
          <w:iCs w:val="0"/>
        </w:rPr>
      </w:pPr>
    </w:p>
    <w:p w:rsidR="00A312B0" w:rsidRPr="001E18D6" w:rsidRDefault="00A312B0" w:rsidP="00A312B0">
      <w:pPr>
        <w:ind w:left="-1418" w:right="178"/>
        <w:jc w:val="both"/>
        <w:rPr>
          <w:rFonts w:asciiTheme="minorHAnsi" w:hAnsiTheme="minorHAnsi" w:cs="TimesNewRomanPSMT"/>
          <w:b w:val="0"/>
          <w:bCs w:val="0"/>
          <w:i w:val="0"/>
          <w:iCs w:val="0"/>
        </w:rPr>
      </w:pPr>
    </w:p>
    <w:p w:rsidR="00F6041D" w:rsidRDefault="00A312B0" w:rsidP="00A312B0">
      <w:pPr>
        <w:ind w:right="178"/>
        <w:jc w:val="both"/>
        <w:rPr>
          <w:b w:val="0"/>
          <w:bCs w:val="0"/>
          <w:i w:val="0"/>
          <w:iCs w:val="0"/>
        </w:rPr>
      </w:pPr>
      <w:r w:rsidRPr="007201E5">
        <w:rPr>
          <w:b w:val="0"/>
          <w:bCs w:val="0"/>
          <w:i w:val="0"/>
          <w:iCs w:val="0"/>
        </w:rPr>
        <w:t>«____»_______________ 20</w:t>
      </w:r>
      <w:r w:rsidR="00D61B87">
        <w:rPr>
          <w:b w:val="0"/>
          <w:bCs w:val="0"/>
          <w:i w:val="0"/>
          <w:iCs w:val="0"/>
        </w:rPr>
        <w:t>20</w:t>
      </w:r>
      <w:r w:rsidRPr="007201E5">
        <w:rPr>
          <w:b w:val="0"/>
          <w:bCs w:val="0"/>
          <w:i w:val="0"/>
          <w:iCs w:val="0"/>
        </w:rPr>
        <w:t xml:space="preserve"> г.</w:t>
      </w:r>
    </w:p>
    <w:p w:rsidR="00F6041D" w:rsidRDefault="00F6041D" w:rsidP="00A312B0">
      <w:pPr>
        <w:ind w:right="178"/>
        <w:jc w:val="both"/>
        <w:rPr>
          <w:b w:val="0"/>
          <w:bCs w:val="0"/>
          <w:i w:val="0"/>
          <w:iCs w:val="0"/>
        </w:rPr>
      </w:pPr>
    </w:p>
    <w:p w:rsidR="00A312B0" w:rsidRPr="00F6041D" w:rsidRDefault="00F6041D" w:rsidP="00F6041D">
      <w:pPr>
        <w:ind w:right="178"/>
        <w:jc w:val="left"/>
        <w:rPr>
          <w:b w:val="0"/>
          <w:bCs w:val="0"/>
          <w:i w:val="0"/>
          <w:iCs w:val="0"/>
          <w:color w:val="0C0000"/>
          <w:sz w:val="20"/>
          <w:lang w:val="kk-KZ"/>
        </w:rPr>
      </w:pPr>
      <w:r>
        <w:rPr>
          <w:bCs w:val="0"/>
          <w:i w:val="0"/>
          <w:iCs w:val="0"/>
          <w:color w:val="0C0000"/>
          <w:sz w:val="20"/>
        </w:rPr>
        <w:t>Результаты согласования</w:t>
      </w:r>
      <w:r>
        <w:rPr>
          <w:bCs w:val="0"/>
          <w:i w:val="0"/>
          <w:iCs w:val="0"/>
          <w:color w:val="0C0000"/>
          <w:sz w:val="20"/>
        </w:rPr>
        <w:br/>
      </w:r>
      <w:r>
        <w:rPr>
          <w:b w:val="0"/>
          <w:bCs w:val="0"/>
          <w:i w:val="0"/>
          <w:iCs w:val="0"/>
          <w:color w:val="0C0000"/>
          <w:sz w:val="20"/>
          <w:lang w:val="kk-KZ"/>
        </w:rPr>
        <w:t>12.6.2020: Танкибаева Г. И. (Ұйымдастыру-құқықтық жұмыстар бөлімі) - - cогласовано без замечаний</w:t>
      </w:r>
      <w:r>
        <w:rPr>
          <w:b w:val="0"/>
          <w:bCs w:val="0"/>
          <w:i w:val="0"/>
          <w:iCs w:val="0"/>
          <w:color w:val="0C0000"/>
          <w:sz w:val="20"/>
          <w:lang w:val="kk-KZ"/>
        </w:rPr>
        <w:br/>
      </w:r>
    </w:p>
    <w:sectPr w:rsidR="00A312B0" w:rsidRPr="00F6041D" w:rsidSect="002F1F51">
      <w:headerReference w:type="default" r:id="rId11"/>
      <w:footerReference w:type="default" r:id="rId12"/>
      <w:pgSz w:w="11906" w:h="16838"/>
      <w:pgMar w:top="993" w:right="566" w:bottom="1135"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CB0" w:rsidRDefault="00363CB0" w:rsidP="00B55B02">
      <w:r>
        <w:separator/>
      </w:r>
    </w:p>
  </w:endnote>
  <w:endnote w:type="continuationSeparator" w:id="1">
    <w:p w:rsidR="00363CB0" w:rsidRDefault="00363CB0"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857E19"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FE4064">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CB0" w:rsidRDefault="00363CB0" w:rsidP="00B55B02">
      <w:r>
        <w:separator/>
      </w:r>
    </w:p>
  </w:footnote>
  <w:footnote w:type="continuationSeparator" w:id="1">
    <w:p w:rsidR="00363CB0" w:rsidRDefault="00363CB0"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F6041D" w:rsidP="00B55B02">
    <w:pPr>
      <w:pStyle w:val="ad"/>
      <w:jc w:val="both"/>
      <w:rPr>
        <w:lang w:val="en-US"/>
      </w:rPr>
    </w:pPr>
    <w:r>
      <w:rPr>
        <w:noProof/>
      </w:rPr>
      <w:pict>
        <v:shapetype id="_x0000_t202" coordsize="21600,21600" o:spt="202" path="m,l,21600r21600,l21600,xe">
          <v:stroke joinstyle="miter"/>
          <v:path gradientshapeok="t" o:connecttype="rect"/>
        </v:shapetype>
        <v:shape id="_x0000_s2049" type="#_x0000_t202" style="position:absolute;left:0;text-align:left;margin-left:494.4pt;margin-top:84.2pt;width:30pt;height:631.4pt;z-index:251658240;mso-wrap-style:tight" stroked="f">
          <v:textbox style="layout-flow:vertical;mso-layout-flow-alt:bottom-to-top">
            <w:txbxContent>
              <w:p w:rsidR="00F6041D" w:rsidRPr="00F6041D" w:rsidRDefault="00F6041D">
                <w:pPr>
                  <w:rPr>
                    <w:b w:val="0"/>
                    <w:i w:val="0"/>
                    <w:color w:val="0C0000"/>
                    <w:sz w:val="14"/>
                  </w:rPr>
                </w:pPr>
                <w:r>
                  <w:rPr>
                    <w:b w:val="0"/>
                    <w:i w:val="0"/>
                    <w:color w:val="0C0000"/>
                    <w:sz w:val="14"/>
                  </w:rPr>
                  <w:t xml:space="preserve">12.06.2020 ЕСЭДО ГО (версия 7.21.2)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nsid w:val="1A7646DB"/>
    <w:multiLevelType w:val="hybridMultilevel"/>
    <w:tmpl w:val="EA267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26E1E54"/>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6">
    <w:nsid w:val="392F0D0F"/>
    <w:multiLevelType w:val="hybridMultilevel"/>
    <w:tmpl w:val="C436BF04"/>
    <w:lvl w:ilvl="0" w:tplc="3D94B6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661968"/>
    <w:multiLevelType w:val="hybridMultilevel"/>
    <w:tmpl w:val="ED8E1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2">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3">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5">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BEC576A"/>
    <w:multiLevelType w:val="hybridMultilevel"/>
    <w:tmpl w:val="EA267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7"/>
  </w:num>
  <w:num w:numId="3">
    <w:abstractNumId w:val="15"/>
  </w:num>
  <w:num w:numId="4">
    <w:abstractNumId w:val="27"/>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2"/>
  </w:num>
  <w:num w:numId="8">
    <w:abstractNumId w:val="24"/>
  </w:num>
  <w:num w:numId="9">
    <w:abstractNumId w:val="21"/>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1"/>
  </w:num>
  <w:num w:numId="14">
    <w:abstractNumId w:val="26"/>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23"/>
  </w:num>
  <w:num w:numId="22">
    <w:abstractNumId w:val="1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5"/>
  </w:num>
  <w:num w:numId="26">
    <w:abstractNumId w:val="6"/>
  </w:num>
  <w:num w:numId="27">
    <w:abstractNumId w:val="20"/>
  </w:num>
  <w:num w:numId="28">
    <w:abstractNumId w:val="9"/>
  </w:num>
  <w:num w:numId="29">
    <w:abstractNumId w:val="0"/>
  </w:num>
  <w:num w:numId="30">
    <w:abstractNumId w:val="19"/>
  </w:num>
  <w:num w:numId="31">
    <w:abstractNumId w:val="11"/>
  </w:num>
  <w:num w:numId="32">
    <w:abstractNumId w:val="8"/>
  </w:num>
  <w:num w:numId="33">
    <w:abstractNumId w:val="33"/>
  </w:num>
  <w:num w:numId="34">
    <w:abstractNumId w:val="16"/>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11266"/>
    <o:shapelayout v:ext="edit">
      <o:idmap v:ext="edit" data="2"/>
    </o:shapelayout>
  </w:hdrShapeDefaults>
  <w:footnotePr>
    <w:footnote w:id="0"/>
    <w:footnote w:id="1"/>
  </w:footnotePr>
  <w:endnotePr>
    <w:endnote w:id="0"/>
    <w:endnote w:id="1"/>
  </w:endnotePr>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6CD3"/>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2A63"/>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892"/>
    <w:rsid w:val="0007590A"/>
    <w:rsid w:val="000760F4"/>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AFA"/>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3FD"/>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0C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494"/>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011"/>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267"/>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460"/>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186"/>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575"/>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8A1"/>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023"/>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2E4"/>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A99"/>
    <w:rsid w:val="002E0D71"/>
    <w:rsid w:val="002E127F"/>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51"/>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41B"/>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53C"/>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CB0"/>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6475"/>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1948"/>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06B"/>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6ED8"/>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AC3"/>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A7"/>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8F4"/>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27D"/>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3CA"/>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6DAA"/>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43EF"/>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6F8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695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5FF"/>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54A"/>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34B"/>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1BE2"/>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57E19"/>
    <w:rsid w:val="00860474"/>
    <w:rsid w:val="0086192A"/>
    <w:rsid w:val="00861B7C"/>
    <w:rsid w:val="0086241B"/>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032"/>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3CE7"/>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151"/>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5F9D"/>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3F97"/>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0F4"/>
    <w:rsid w:val="00C73831"/>
    <w:rsid w:val="00C73C31"/>
    <w:rsid w:val="00C73F21"/>
    <w:rsid w:val="00C73FEE"/>
    <w:rsid w:val="00C74172"/>
    <w:rsid w:val="00C74223"/>
    <w:rsid w:val="00C7433E"/>
    <w:rsid w:val="00C74373"/>
    <w:rsid w:val="00C74830"/>
    <w:rsid w:val="00C751A8"/>
    <w:rsid w:val="00C75A5E"/>
    <w:rsid w:val="00C75AAD"/>
    <w:rsid w:val="00C75BA2"/>
    <w:rsid w:val="00C76C8F"/>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3D0"/>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3FA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A3"/>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63D"/>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2D8"/>
    <w:rsid w:val="00D57338"/>
    <w:rsid w:val="00D600DA"/>
    <w:rsid w:val="00D603B8"/>
    <w:rsid w:val="00D607C8"/>
    <w:rsid w:val="00D60AE4"/>
    <w:rsid w:val="00D60B27"/>
    <w:rsid w:val="00D60E25"/>
    <w:rsid w:val="00D60EBF"/>
    <w:rsid w:val="00D6115B"/>
    <w:rsid w:val="00D618B9"/>
    <w:rsid w:val="00D6194E"/>
    <w:rsid w:val="00D61B87"/>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3388"/>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2FC0"/>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460"/>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6DDD"/>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52"/>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5535"/>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5B15"/>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41D"/>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5EFF"/>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59F6"/>
    <w:rsid w:val="00FB5B65"/>
    <w:rsid w:val="00FB698C"/>
    <w:rsid w:val="00FB6F10"/>
    <w:rsid w:val="00FB7406"/>
    <w:rsid w:val="00FB7CF3"/>
    <w:rsid w:val="00FC068F"/>
    <w:rsid w:val="00FC12FD"/>
    <w:rsid w:val="00FC1604"/>
    <w:rsid w:val="00FC265C"/>
    <w:rsid w:val="00FC2CF6"/>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64"/>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 w:type="character" w:customStyle="1" w:styleId="token-label">
    <w:name w:val="token-label"/>
    <w:basedOn w:val="a0"/>
    <w:rsid w:val="007C054A"/>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isaliev@kgd.gov.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risaliev@kgd.gov.kz" TargetMode="External"/><Relationship Id="rId4" Type="http://schemas.openxmlformats.org/officeDocument/2006/relationships/settings" Target="settings.xml"/><Relationship Id="rId9" Type="http://schemas.openxmlformats.org/officeDocument/2006/relationships/hyperlink" Target="mailto:d.risaliev@kgd.gov.kz"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64789-D4DF-4D1F-85A3-5E413417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2151</Words>
  <Characters>12262</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14385</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r_aldikova</cp:lastModifiedBy>
  <cp:revision>2</cp:revision>
  <cp:lastPrinted>2016-04-11T08:55:00Z</cp:lastPrinted>
  <dcterms:created xsi:type="dcterms:W3CDTF">2020-06-12T05:00:00Z</dcterms:created>
  <dcterms:modified xsi:type="dcterms:W3CDTF">2020-06-12T05:00:00Z</dcterms:modified>
</cp:coreProperties>
</file>