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bookmarkStart w:id="0" w:name="_GoBack"/>
      <w:bookmarkEnd w:id="0"/>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r w:rsidR="002D6CDD" w:rsidRPr="007563F2">
        <w:rPr>
          <w:bCs w:val="0"/>
          <w:i w:val="0"/>
          <w:sz w:val="24"/>
          <w:szCs w:val="24"/>
        </w:rPr>
        <w:t>вакантн</w:t>
      </w:r>
      <w:r w:rsidR="0064599F">
        <w:rPr>
          <w:bCs w:val="0"/>
          <w:i w:val="0"/>
          <w:sz w:val="24"/>
          <w:szCs w:val="24"/>
          <w:lang w:val="kk-KZ"/>
        </w:rPr>
        <w:t>ой</w:t>
      </w:r>
      <w:r w:rsidR="002D6CDD" w:rsidRPr="007563F2">
        <w:rPr>
          <w:bCs w:val="0"/>
          <w:i w:val="0"/>
          <w:sz w:val="24"/>
          <w:szCs w:val="24"/>
        </w:rPr>
        <w:t xml:space="preserve"> </w:t>
      </w:r>
      <w:r w:rsidR="00FA6A91">
        <w:rPr>
          <w:bCs w:val="0"/>
          <w:i w:val="0"/>
          <w:sz w:val="24"/>
          <w:szCs w:val="24"/>
        </w:rPr>
        <w:t>административн</w:t>
      </w:r>
      <w:r w:rsidR="0064599F">
        <w:rPr>
          <w:bCs w:val="0"/>
          <w:i w:val="0"/>
          <w:sz w:val="24"/>
          <w:szCs w:val="24"/>
          <w:lang w:val="kk-KZ"/>
        </w:rPr>
        <w:t>ой</w:t>
      </w:r>
      <w:r w:rsidR="002D6CDD" w:rsidRPr="007563F2">
        <w:rPr>
          <w:bCs w:val="0"/>
          <w:i w:val="0"/>
          <w:sz w:val="24"/>
          <w:szCs w:val="24"/>
        </w:rPr>
        <w:t xml:space="preserve"> государственн</w:t>
      </w:r>
      <w:r w:rsidR="0064599F">
        <w:rPr>
          <w:bCs w:val="0"/>
          <w:i w:val="0"/>
          <w:sz w:val="24"/>
          <w:szCs w:val="24"/>
          <w:lang w:val="kk-KZ"/>
        </w:rPr>
        <w:t>ой низовой</w:t>
      </w:r>
      <w:r w:rsidR="002D6CDD" w:rsidRPr="007563F2">
        <w:rPr>
          <w:bCs w:val="0"/>
          <w:i w:val="0"/>
          <w:sz w:val="24"/>
          <w:szCs w:val="24"/>
        </w:rPr>
        <w:t xml:space="preserve"> должност</w:t>
      </w:r>
      <w:r w:rsidR="0064599F">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6049DF">
        <w:rPr>
          <w:b/>
          <w:lang w:val="kk-KZ"/>
        </w:rPr>
        <w:t>5</w:t>
      </w:r>
      <w:r w:rsidRPr="007F6C8C">
        <w:rPr>
          <w:b/>
          <w:spacing w:val="2"/>
        </w:rPr>
        <w:t>   устанавливаются следующие требования:</w:t>
      </w:r>
      <w:r w:rsidRPr="007F6C8C">
        <w:rPr>
          <w:spacing w:val="2"/>
        </w:rPr>
        <w:t>  </w:t>
      </w:r>
    </w:p>
    <w:p w:rsidR="00EC14F1" w:rsidRDefault="00EC14F1" w:rsidP="00EC14F1">
      <w:pPr>
        <w:pStyle w:val="a8"/>
        <w:spacing w:before="0" w:after="0"/>
        <w:ind w:firstLine="567"/>
        <w:jc w:val="both"/>
      </w:pPr>
      <w:r>
        <w:t xml:space="preserve">послевузовское или </w:t>
      </w:r>
      <w:r w:rsidRPr="00CC61B8">
        <w:t>высшее либо послесреднее или техническое и профессиональное образование;</w:t>
      </w:r>
      <w:r>
        <w:t xml:space="preserve"> </w:t>
      </w:r>
    </w:p>
    <w:p w:rsidR="00EC14F1" w:rsidRPr="00CC61B8" w:rsidRDefault="00EC14F1" w:rsidP="00EC14F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C14F1" w:rsidRPr="00CC61B8" w:rsidRDefault="00EC14F1" w:rsidP="00EC14F1">
      <w:pPr>
        <w:pStyle w:val="a8"/>
        <w:spacing w:before="0" w:after="0"/>
        <w:ind w:firstLine="567"/>
        <w:jc w:val="both"/>
      </w:pPr>
      <w:r w:rsidRPr="00CC61B8">
        <w:t>опыт работы не требуется.</w:t>
      </w:r>
    </w:p>
    <w:p w:rsidR="002D6753" w:rsidRPr="008A52B4" w:rsidRDefault="008A52B4" w:rsidP="008A52B4">
      <w:pPr>
        <w:tabs>
          <w:tab w:val="left" w:pos="1134"/>
        </w:tabs>
        <w:ind w:firstLine="709"/>
        <w:contextualSpacing/>
        <w:jc w:val="both"/>
        <w:rPr>
          <w:b w:val="0"/>
          <w:i w:val="0"/>
          <w:spacing w:val="2"/>
          <w:sz w:val="24"/>
          <w:szCs w:val="24"/>
        </w:rPr>
      </w:pPr>
      <w:r w:rsidRPr="005B33CA">
        <w:rPr>
          <w:b w:val="0"/>
          <w:i w:val="0"/>
          <w:sz w:val="24"/>
          <w:szCs w:val="24"/>
        </w:rPr>
        <w:t>.</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EC14F1"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C14F1" w:rsidRPr="00EC14F1" w:rsidRDefault="00EC14F1" w:rsidP="008A52B4">
            <w:pPr>
              <w:pStyle w:val="western"/>
              <w:ind w:left="-181" w:right="-170" w:firstLine="142"/>
              <w:rPr>
                <w:bCs w:val="0"/>
                <w:sz w:val="24"/>
                <w:szCs w:val="24"/>
                <w:lang w:val="kk-KZ"/>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C14F1" w:rsidRPr="00EC14F1" w:rsidRDefault="00EC14F1" w:rsidP="00682D11">
            <w:pPr>
              <w:pStyle w:val="western"/>
              <w:spacing w:beforeAutospacing="0" w:afterAutospacing="0"/>
              <w:ind w:left="-181" w:right="-170" w:firstLine="142"/>
              <w:rPr>
                <w:sz w:val="24"/>
                <w:szCs w:val="24"/>
                <w:lang w:val="kk-KZ"/>
              </w:rPr>
            </w:pPr>
            <w:r w:rsidRPr="00EC14F1">
              <w:rPr>
                <w:rFonts w:ascii="Times New Roman" w:hAnsi="Times New Roman"/>
                <w:sz w:val="24"/>
                <w:szCs w:val="24"/>
              </w:rPr>
              <w:t xml:space="preserve">  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C14F1" w:rsidRPr="00EC14F1" w:rsidRDefault="00EC14F1" w:rsidP="00682D11">
            <w:pPr>
              <w:pStyle w:val="western"/>
              <w:spacing w:beforeAutospacing="0" w:afterAutospacing="0"/>
              <w:ind w:left="-181" w:right="-170" w:firstLine="142"/>
              <w:rPr>
                <w:sz w:val="24"/>
                <w:szCs w:val="24"/>
                <w:lang w:val="kk-KZ"/>
              </w:rPr>
            </w:pPr>
            <w:r w:rsidRPr="00EC14F1">
              <w:rPr>
                <w:rFonts w:ascii="Times New Roman" w:hAnsi="Times New Roman"/>
                <w:sz w:val="24"/>
                <w:szCs w:val="24"/>
              </w:rPr>
              <w:t xml:space="preserve">  </w:t>
            </w:r>
            <w:r w:rsidRPr="00EC14F1">
              <w:rPr>
                <w:rFonts w:ascii="Times New Roman" w:hAnsi="Times New Roman"/>
                <w:sz w:val="24"/>
                <w:szCs w:val="24"/>
                <w:lang w:val="kk-KZ"/>
              </w:rPr>
              <w:t>114853</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EC14F1" w:rsidP="00D82FD1">
      <w:pPr>
        <w:ind w:firstLine="567"/>
        <w:jc w:val="both"/>
        <w:rPr>
          <w:i w:val="0"/>
          <w:sz w:val="24"/>
          <w:szCs w:val="24"/>
          <w:lang w:val="kk-KZ"/>
        </w:rPr>
      </w:pPr>
      <w:r>
        <w:rPr>
          <w:i w:val="0"/>
          <w:sz w:val="24"/>
          <w:szCs w:val="24"/>
          <w:lang w:val="kk-KZ"/>
        </w:rPr>
        <w:t>Общий к</w:t>
      </w:r>
      <w:r w:rsidR="008D56FD" w:rsidRPr="00B6013C">
        <w:rPr>
          <w:i w:val="0"/>
          <w:sz w:val="24"/>
          <w:szCs w:val="24"/>
        </w:rPr>
        <w:t>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6D6D3E" w:rsidRPr="00096185" w:rsidRDefault="00EC14F1" w:rsidP="006D6D3E">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Ведущий</w:t>
      </w:r>
      <w:r w:rsidR="006D6D3E" w:rsidRPr="00DA4B94">
        <w:rPr>
          <w:b/>
          <w:sz w:val="24"/>
          <w:szCs w:val="24"/>
        </w:rPr>
        <w:t xml:space="preserve"> специалист </w:t>
      </w:r>
      <w:r w:rsidR="006D6D3E">
        <w:rPr>
          <w:b/>
          <w:sz w:val="24"/>
          <w:szCs w:val="24"/>
          <w:lang w:val="kk-KZ"/>
        </w:rPr>
        <w:t xml:space="preserve"> </w:t>
      </w:r>
      <w:r w:rsidR="006D6D3E" w:rsidRPr="00DA4B94">
        <w:rPr>
          <w:b/>
          <w:sz w:val="24"/>
          <w:szCs w:val="24"/>
          <w:lang w:val="kk-KZ"/>
        </w:rPr>
        <w:t xml:space="preserve">отдела </w:t>
      </w:r>
      <w:r>
        <w:rPr>
          <w:b/>
          <w:sz w:val="24"/>
          <w:szCs w:val="24"/>
          <w:lang w:val="kk-KZ"/>
        </w:rPr>
        <w:t xml:space="preserve">налогового контроля </w:t>
      </w:r>
      <w:r w:rsidR="006D6D3E">
        <w:rPr>
          <w:b/>
          <w:sz w:val="24"/>
          <w:szCs w:val="24"/>
        </w:rPr>
        <w:t>у</w:t>
      </w:r>
      <w:r w:rsidR="006D6D3E">
        <w:rPr>
          <w:b/>
          <w:sz w:val="24"/>
          <w:szCs w:val="24"/>
          <w:lang w:val="kk-KZ"/>
        </w:rPr>
        <w:t>правления Г</w:t>
      </w:r>
      <w:r w:rsidR="006D6D3E" w:rsidRPr="00DA4B94">
        <w:rPr>
          <w:b/>
          <w:sz w:val="24"/>
          <w:szCs w:val="24"/>
          <w:lang w:val="kk-KZ"/>
        </w:rPr>
        <w:t xml:space="preserve">осударственных доходов по Аль-Фарабийскому району департамента Государственных доходов по </w:t>
      </w:r>
      <w:r w:rsidR="006D6D3E">
        <w:rPr>
          <w:b/>
          <w:sz w:val="24"/>
          <w:szCs w:val="24"/>
          <w:lang w:val="kk-KZ"/>
        </w:rPr>
        <w:t>г.Шымкент</w:t>
      </w:r>
      <w:r w:rsidR="006D6D3E" w:rsidRPr="00DA4B94">
        <w:rPr>
          <w:b/>
          <w:sz w:val="24"/>
          <w:szCs w:val="24"/>
          <w:lang w:val="kk-KZ"/>
        </w:rPr>
        <w:t xml:space="preserve"> (категория С-R-</w:t>
      </w:r>
      <w:r>
        <w:rPr>
          <w:b/>
          <w:sz w:val="24"/>
          <w:szCs w:val="24"/>
          <w:lang w:val="kk-KZ"/>
        </w:rPr>
        <w:t>5</w:t>
      </w:r>
      <w:r w:rsidR="006D6D3E" w:rsidRPr="00DA4B94">
        <w:rPr>
          <w:b/>
          <w:sz w:val="24"/>
          <w:szCs w:val="24"/>
          <w:lang w:val="kk-KZ"/>
        </w:rPr>
        <w:t xml:space="preserve">), </w:t>
      </w:r>
      <w:r w:rsidR="006D6D3E">
        <w:rPr>
          <w:b/>
          <w:sz w:val="24"/>
          <w:szCs w:val="24"/>
          <w:lang w:val="kk-KZ"/>
        </w:rPr>
        <w:t>1</w:t>
      </w:r>
      <w:r w:rsidR="006D6D3E" w:rsidRPr="00DA4B94">
        <w:rPr>
          <w:b/>
          <w:sz w:val="24"/>
          <w:szCs w:val="24"/>
          <w:lang w:val="kk-KZ"/>
        </w:rPr>
        <w:t xml:space="preserve"> единиц</w:t>
      </w:r>
      <w:r w:rsidR="006D6D3E">
        <w:rPr>
          <w:b/>
          <w:sz w:val="24"/>
          <w:szCs w:val="24"/>
          <w:lang w:val="kk-KZ"/>
        </w:rPr>
        <w:t>а.</w:t>
      </w:r>
    </w:p>
    <w:p w:rsidR="006D6D3E" w:rsidRPr="00FE1962" w:rsidRDefault="006D6D3E" w:rsidP="006D6D3E">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FE1962" w:rsidRPr="00FE1962">
        <w:rPr>
          <w:b w:val="0"/>
          <w:i w:val="0"/>
          <w:color w:val="000000"/>
          <w:sz w:val="24"/>
          <w:szCs w:val="24"/>
        </w:rPr>
        <w:t>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Pr="00FE1962">
        <w:rPr>
          <w:b w:val="0"/>
          <w:i w:val="0"/>
          <w:sz w:val="24"/>
          <w:szCs w:val="24"/>
          <w:lang w:val="kk-KZ"/>
        </w:rPr>
        <w:t>.</w:t>
      </w:r>
    </w:p>
    <w:p w:rsidR="008A52B4" w:rsidRDefault="006D6D3E" w:rsidP="008A52B4">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C14F1" w:rsidRPr="00EC14F1">
        <w:rPr>
          <w:b w:val="0"/>
          <w:i w:val="0"/>
          <w:sz w:val="24"/>
          <w:szCs w:val="24"/>
        </w:rPr>
        <w:t>послевузовское или высшее либо послесреднее или техническое и профессиональное образование</w:t>
      </w:r>
      <w:r w:rsidR="008A52B4" w:rsidRPr="00EC14F1">
        <w:rPr>
          <w:b w:val="0"/>
          <w:i w:val="0"/>
          <w:sz w:val="24"/>
          <w:szCs w:val="24"/>
          <w:lang w:val="kk-KZ"/>
        </w:rPr>
        <w:t>,</w:t>
      </w:r>
      <w:r w:rsidR="008A52B4">
        <w:rPr>
          <w:lang w:val="kk-KZ"/>
        </w:rPr>
        <w:t xml:space="preserve"> </w:t>
      </w:r>
      <w:r w:rsidR="008A52B4" w:rsidRPr="00D31A65">
        <w:rPr>
          <w:b w:val="0"/>
          <w:i w:val="0"/>
          <w:color w:val="000000"/>
          <w:sz w:val="24"/>
          <w:szCs w:val="24"/>
          <w:lang w:val="kk-KZ"/>
        </w:rPr>
        <w:t>социальные</w:t>
      </w:r>
      <w:r w:rsidR="008A52B4">
        <w:rPr>
          <w:b w:val="0"/>
          <w:i w:val="0"/>
          <w:sz w:val="24"/>
          <w:szCs w:val="24"/>
          <w:lang w:val="kk-KZ"/>
        </w:rPr>
        <w:t xml:space="preserve"> науки,</w:t>
      </w:r>
      <w:r w:rsidR="008A52B4" w:rsidRPr="00187E0C">
        <w:t xml:space="preserve"> </w:t>
      </w:r>
      <w:r w:rsidR="008A52B4" w:rsidRPr="00D31A65">
        <w:rPr>
          <w:b w:val="0"/>
          <w:i w:val="0"/>
          <w:sz w:val="22"/>
          <w:szCs w:val="22"/>
          <w:lang w:val="kk-KZ"/>
        </w:rPr>
        <w:t>э</w:t>
      </w:r>
      <w:r w:rsidR="008A52B4" w:rsidRPr="00D31A65">
        <w:rPr>
          <w:b w:val="0"/>
          <w:i w:val="0"/>
          <w:color w:val="000000"/>
          <w:sz w:val="22"/>
          <w:szCs w:val="22"/>
          <w:lang w:val="kk-KZ"/>
        </w:rPr>
        <w:t>кономик</w:t>
      </w:r>
      <w:r w:rsidR="008A52B4">
        <w:rPr>
          <w:b w:val="0"/>
          <w:i w:val="0"/>
          <w:color w:val="000000"/>
          <w:sz w:val="22"/>
          <w:szCs w:val="22"/>
          <w:lang w:val="kk-KZ"/>
        </w:rPr>
        <w:t>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8A52B4" w:rsidRPr="00BF3FC0">
        <w:rPr>
          <w:b w:val="0"/>
          <w:i w:val="0"/>
          <w:sz w:val="24"/>
          <w:szCs w:val="24"/>
          <w:lang w:val="kk-KZ"/>
        </w:rPr>
        <w:t xml:space="preserve"> </w:t>
      </w:r>
      <w:r w:rsidR="008A52B4" w:rsidRPr="00AC68F9">
        <w:rPr>
          <w:b w:val="0"/>
          <w:i w:val="0"/>
          <w:sz w:val="24"/>
          <w:szCs w:val="24"/>
          <w:lang w:val="kk-KZ"/>
        </w:rPr>
        <w:t>е</w:t>
      </w:r>
      <w:r w:rsidR="008A52B4" w:rsidRPr="00AC68F9">
        <w:rPr>
          <w:b w:val="0"/>
          <w:i w:val="0"/>
          <w:sz w:val="24"/>
          <w:szCs w:val="24"/>
        </w:rPr>
        <w:t xml:space="preserve">стественные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 xml:space="preserve">ычислительная техника и </w:t>
      </w:r>
      <w:r w:rsidR="008A52B4" w:rsidRPr="00AC68F9">
        <w:rPr>
          <w:b w:val="0"/>
          <w:i w:val="0"/>
          <w:color w:val="000000"/>
          <w:sz w:val="24"/>
          <w:szCs w:val="24"/>
        </w:rPr>
        <w:lastRenderedPageBreak/>
        <w:t>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8A52B4">
        <w:rPr>
          <w:b w:val="0"/>
          <w:i w:val="0"/>
          <w:sz w:val="24"/>
          <w:szCs w:val="24"/>
          <w:lang w:val="kk-KZ"/>
        </w:rPr>
        <w:t>,</w:t>
      </w:r>
      <w:r w:rsidR="008A52B4" w:rsidRPr="0086241B">
        <w:rPr>
          <w:b w:val="0"/>
          <w:i w:val="0"/>
          <w:sz w:val="24"/>
          <w:szCs w:val="24"/>
        </w:rPr>
        <w:t xml:space="preserve"> </w:t>
      </w:r>
      <w:r w:rsidR="008A52B4"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8A52B4">
        <w:rPr>
          <w:b w:val="0"/>
          <w:i w:val="0"/>
          <w:sz w:val="24"/>
          <w:szCs w:val="24"/>
          <w:lang w:val="kk-KZ"/>
        </w:rPr>
        <w:t xml:space="preserve">. </w:t>
      </w:r>
    </w:p>
    <w:p w:rsidR="008A52B4" w:rsidRDefault="008A52B4" w:rsidP="008A52B4">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7E3DCF" w:rsidRPr="008A52B4" w:rsidRDefault="007E3DCF" w:rsidP="008A52B4">
      <w:pPr>
        <w:tabs>
          <w:tab w:val="left" w:pos="1134"/>
        </w:tabs>
        <w:contextualSpacing/>
        <w:jc w:val="both"/>
        <w:rPr>
          <w:lang w:val="kk-KZ"/>
        </w:rPr>
      </w:pPr>
    </w:p>
    <w:p w:rsidR="00A312B0" w:rsidRPr="00AD47B6" w:rsidRDefault="00AD47B6" w:rsidP="00AD47B6">
      <w:pPr>
        <w:pStyle w:val="Default"/>
        <w:tabs>
          <w:tab w:val="left" w:pos="567"/>
        </w:tabs>
        <w:ind w:firstLine="567"/>
        <w:jc w:val="both"/>
      </w:pPr>
      <w:r>
        <w:rPr>
          <w:lang w:val="kk-KZ"/>
        </w:rPr>
        <w:t xml:space="preserve">Документы </w:t>
      </w:r>
      <w:r>
        <w:t xml:space="preserve">должны быть предоставлены в течение </w:t>
      </w:r>
      <w:r w:rsidR="00EC14F1">
        <w:rPr>
          <w:lang w:val="kk-KZ"/>
        </w:rPr>
        <w:t>7</w:t>
      </w:r>
      <w:r>
        <w:t xml:space="preserve"> рабочих дней</w:t>
      </w:r>
      <w:r>
        <w:rPr>
          <w:lang w:val="kk-KZ"/>
        </w:rPr>
        <w:t xml:space="preserve"> начиная </w:t>
      </w:r>
      <w:r>
        <w:t>со следующего рабочего дня после публикации объявления</w:t>
      </w:r>
      <w:r>
        <w:rPr>
          <w:lang w:val="kk-KZ"/>
        </w:rPr>
        <w:t xml:space="preserve"> </w:t>
      </w:r>
      <w:r>
        <w:t>о проведении внутреннего конкурса</w:t>
      </w:r>
      <w:r>
        <w:rPr>
          <w:lang w:val="kk-KZ"/>
        </w:rPr>
        <w:t xml:space="preserve"> на интернет-ресурсе уполномоченного органа</w:t>
      </w:r>
      <w:r w:rsidR="00A312B0" w:rsidRPr="00B315E7">
        <w:rPr>
          <w:b/>
          <w:lang w:val="kk-KZ"/>
        </w:rPr>
        <w:t>.</w:t>
      </w:r>
      <w:r w:rsidR="00A312B0" w:rsidRPr="00B315E7">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lastRenderedPageBreak/>
        <w:t>При этом служба управления персоналом (кадровая служба) сверяет копии документов с подлинниками.</w:t>
      </w:r>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w:t>
      </w:r>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«Е-gov»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Default="00525DD0" w:rsidP="00567FB7">
      <w:pPr>
        <w:shd w:val="clear" w:color="auto" w:fill="FFFFFF"/>
        <w:ind w:firstLine="567"/>
        <w:contextualSpacing/>
        <w:jc w:val="both"/>
        <w:rPr>
          <w:i w:val="0"/>
          <w:sz w:val="24"/>
          <w:szCs w:val="24"/>
          <w:lang w:val="kk-KZ"/>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lastRenderedPageBreak/>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7" w:name="z279"/>
            <w:bookmarkEnd w:id="7"/>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8" w:name="z280"/>
            <w:bookmarkEnd w:id="8"/>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e-mail: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(подпись)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color w:val="000000"/>
                <w:sz w:val="24"/>
                <w:szCs w:val="24"/>
              </w:rPr>
            </w:pPr>
            <w:r w:rsidRPr="00D207E0">
              <w:rPr>
                <w:b w:val="0"/>
                <w:i w:val="0"/>
                <w:color w:val="000000"/>
                <w:sz w:val="24"/>
                <w:szCs w:val="24"/>
              </w:rPr>
              <w:t>Нысан</w:t>
            </w:r>
          </w:p>
        </w:tc>
      </w:tr>
    </w:tbl>
    <w:p w:rsidR="00FE1962" w:rsidRPr="00D207E0" w:rsidRDefault="00FE1962" w:rsidP="00FE1962">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FE1962" w:rsidRPr="00D207E0" w:rsidTr="00682D11">
        <w:trPr>
          <w:trHeight w:val="2268"/>
          <w:tblCellSpacing w:w="15" w:type="dxa"/>
        </w:trPr>
        <w:tc>
          <w:tcPr>
            <w:tcW w:w="6466" w:type="dxa"/>
            <w:vAlign w:val="center"/>
          </w:tcPr>
          <w:p w:rsidR="00FE1962" w:rsidRPr="00D207E0" w:rsidRDefault="00FE1962" w:rsidP="00682D11">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FE1962" w:rsidRPr="00D207E0" w:rsidRDefault="00FE1962" w:rsidP="00682D11">
            <w:pPr>
              <w:pStyle w:val="aff"/>
              <w:rPr>
                <w:b w:val="0"/>
                <w:i w:val="0"/>
                <w:sz w:val="24"/>
                <w:szCs w:val="24"/>
              </w:rPr>
            </w:pPr>
            <w:r w:rsidRPr="00D207E0">
              <w:rPr>
                <w:b w:val="0"/>
                <w:i w:val="0"/>
                <w:sz w:val="24"/>
                <w:szCs w:val="24"/>
              </w:rPr>
              <w:t xml:space="preserve">               </w:t>
            </w:r>
          </w:p>
          <w:p w:rsidR="00FE1962" w:rsidRPr="00D207E0" w:rsidRDefault="00FE1962" w:rsidP="00682D11">
            <w:pPr>
              <w:rPr>
                <w:b w:val="0"/>
                <w:i w:val="0"/>
                <w:sz w:val="24"/>
                <w:szCs w:val="24"/>
              </w:rPr>
            </w:pPr>
            <w:r>
              <w:rPr>
                <w:b w:val="0"/>
                <w:i w:val="0"/>
                <w:noProof/>
                <w:sz w:val="24"/>
                <w:szCs w:val="24"/>
              </w:rPr>
              <mc:AlternateContent>
                <mc:Choice Requires="wps">
                  <w:drawing>
                    <wp:anchor distT="0" distB="0" distL="114300" distR="114300" simplePos="0" relativeHeight="251659264" behindDoc="0" locked="0" layoutInCell="1" allowOverlap="1" wp14:anchorId="38B38A4F" wp14:editId="5ACDB7DD">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FE1962" w:rsidRPr="00CE7ECE" w:rsidRDefault="00FE1962" w:rsidP="00FE1962">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38A4F"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FE1962" w:rsidRPr="00CE7ECE" w:rsidRDefault="00FE1962" w:rsidP="00FE1962">
                            <w:pPr>
                              <w:rPr>
                                <w:sz w:val="16"/>
                              </w:rPr>
                            </w:pPr>
                            <w:r>
                              <w:rPr>
                                <w:sz w:val="16"/>
                              </w:rPr>
                              <w:t>Фото</w:t>
                            </w:r>
                          </w:p>
                        </w:txbxContent>
                      </v:textbox>
                    </v:rect>
                  </w:pict>
                </mc:Fallback>
              </mc:AlternateContent>
            </w:r>
          </w:p>
          <w:p w:rsidR="00FE1962" w:rsidRPr="00D207E0" w:rsidRDefault="00FE1962" w:rsidP="00682D11">
            <w:pPr>
              <w:rPr>
                <w:b w:val="0"/>
                <w:i w:val="0"/>
                <w:sz w:val="24"/>
                <w:szCs w:val="24"/>
              </w:rPr>
            </w:pPr>
          </w:p>
        </w:tc>
      </w:tr>
    </w:tbl>
    <w:p w:rsidR="00FE1962" w:rsidRPr="00D207E0" w:rsidRDefault="00FE1962" w:rsidP="00FE1962">
      <w:pPr>
        <w:pStyle w:val="aff"/>
        <w:rPr>
          <w:b w:val="0"/>
          <w:i w:val="0"/>
          <w:sz w:val="24"/>
          <w:szCs w:val="24"/>
        </w:rPr>
      </w:pPr>
    </w:p>
    <w:p w:rsidR="00FE1962" w:rsidRPr="00D207E0" w:rsidRDefault="00FE1962" w:rsidP="00FE1962">
      <w:pPr>
        <w:pStyle w:val="aff"/>
        <w:tabs>
          <w:tab w:val="left" w:pos="7650"/>
        </w:tabs>
        <w:rPr>
          <w:b w:val="0"/>
          <w:i w:val="0"/>
          <w:sz w:val="24"/>
          <w:szCs w:val="24"/>
        </w:rPr>
      </w:pPr>
      <w:r w:rsidRPr="00D207E0">
        <w:rPr>
          <w:b w:val="0"/>
          <w:i w:val="0"/>
          <w:sz w:val="24"/>
          <w:szCs w:val="24"/>
        </w:rPr>
        <w:t>_____________________________________</w:t>
      </w:r>
    </w:p>
    <w:p w:rsidR="00FE1962" w:rsidRPr="00D207E0" w:rsidRDefault="00FE1962" w:rsidP="00FE1962">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FE1962" w:rsidRPr="00D207E0" w:rsidRDefault="00FE1962" w:rsidP="00FE1962">
      <w:pPr>
        <w:rPr>
          <w:b w:val="0"/>
          <w:i w:val="0"/>
          <w:color w:val="000000"/>
          <w:sz w:val="24"/>
          <w:szCs w:val="24"/>
        </w:rPr>
      </w:pPr>
    </w:p>
    <w:p w:rsidR="00FE1962" w:rsidRPr="00D207E0" w:rsidRDefault="00FE1962" w:rsidP="00FE1962">
      <w:pPr>
        <w:pStyle w:val="aff"/>
        <w:rPr>
          <w:b w:val="0"/>
          <w:i w:val="0"/>
          <w:sz w:val="24"/>
          <w:szCs w:val="24"/>
          <w:u w:val="single"/>
        </w:rPr>
      </w:pPr>
      <w:r w:rsidRPr="00D207E0">
        <w:rPr>
          <w:b w:val="0"/>
          <w:i w:val="0"/>
          <w:sz w:val="24"/>
          <w:szCs w:val="24"/>
          <w:u w:val="single"/>
        </w:rPr>
        <w:t>________________________________________________________</w:t>
      </w:r>
    </w:p>
    <w:p w:rsidR="00FE1962" w:rsidRPr="00D207E0" w:rsidRDefault="00FE1962" w:rsidP="00FE1962">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FE1962" w:rsidRPr="00D207E0" w:rsidRDefault="00FE1962" w:rsidP="00FE1962">
      <w:pPr>
        <w:pStyle w:val="aff"/>
        <w:rPr>
          <w:b w:val="0"/>
          <w:i w:val="0"/>
          <w:sz w:val="24"/>
          <w:szCs w:val="24"/>
        </w:rPr>
      </w:pPr>
    </w:p>
    <w:p w:rsidR="00FE1962" w:rsidRPr="00D207E0" w:rsidRDefault="00FE1962" w:rsidP="00FE1962">
      <w:pPr>
        <w:pStyle w:val="aff"/>
        <w:rPr>
          <w:b w:val="0"/>
          <w:i w:val="0"/>
          <w:sz w:val="24"/>
          <w:szCs w:val="24"/>
        </w:rPr>
      </w:pPr>
      <w:r w:rsidRPr="00D207E0">
        <w:rPr>
          <w:b w:val="0"/>
          <w:i w:val="0"/>
          <w:sz w:val="24"/>
          <w:szCs w:val="24"/>
        </w:rPr>
        <w:t>________________________</w:t>
      </w:r>
    </w:p>
    <w:p w:rsidR="00FE1962" w:rsidRPr="00D207E0" w:rsidRDefault="00FE1962" w:rsidP="00FE1962">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FE1962" w:rsidRPr="00D207E0" w:rsidRDefault="00FE1962" w:rsidP="00FE1962">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FE1962" w:rsidRPr="00D207E0" w:rsidTr="00682D11">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ЖЕКЕ МӘЛІМЕТТЕР / ЛИЧНЫЕ ДАННЫЕ</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lastRenderedPageBreak/>
              <w:t>8.</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FE1962" w:rsidRPr="00D207E0" w:rsidTr="00682D11">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color w:val="000000"/>
                <w:sz w:val="24"/>
                <w:szCs w:val="24"/>
              </w:rPr>
            </w:pPr>
            <w:r w:rsidRPr="00D207E0">
              <w:rPr>
                <w:b w:val="0"/>
                <w:i w:val="0"/>
                <w:color w:val="000000"/>
                <w:sz w:val="24"/>
                <w:szCs w:val="24"/>
              </w:rPr>
              <w:t>ЕҢБЕК ЖОЛЫ/</w:t>
            </w:r>
          </w:p>
          <w:p w:rsidR="00FE1962" w:rsidRPr="00D207E0" w:rsidRDefault="00FE1962" w:rsidP="00682D11">
            <w:pPr>
              <w:ind w:left="20"/>
              <w:jc w:val="both"/>
              <w:rPr>
                <w:b w:val="0"/>
                <w:i w:val="0"/>
                <w:color w:val="000000"/>
                <w:sz w:val="24"/>
                <w:szCs w:val="24"/>
              </w:rPr>
            </w:pPr>
            <w:r w:rsidRPr="00D207E0">
              <w:rPr>
                <w:b w:val="0"/>
                <w:i w:val="0"/>
                <w:color w:val="000000"/>
                <w:sz w:val="24"/>
                <w:szCs w:val="24"/>
              </w:rPr>
              <w:t>ТРУДОВАЯ ДЕЯТЕЛЬНОСТЬ</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FE1962" w:rsidRPr="00D207E0" w:rsidRDefault="00FE1962" w:rsidP="00682D11">
            <w:pPr>
              <w:ind w:left="20"/>
              <w:rPr>
                <w:b w:val="0"/>
                <w:i w:val="0"/>
                <w:color w:val="000000"/>
                <w:sz w:val="24"/>
                <w:szCs w:val="24"/>
              </w:rPr>
            </w:pPr>
          </w:p>
          <w:p w:rsidR="00FE1962" w:rsidRPr="00D207E0" w:rsidRDefault="00FE1962" w:rsidP="00682D11">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FE1962" w:rsidRPr="00D207E0" w:rsidRDefault="00FE1962" w:rsidP="00682D11">
            <w:pPr>
              <w:ind w:left="20"/>
              <w:rPr>
                <w:b w:val="0"/>
                <w:i w:val="0"/>
                <w:sz w:val="24"/>
                <w:szCs w:val="24"/>
              </w:rPr>
            </w:pPr>
          </w:p>
        </w:tc>
        <w:tc>
          <w:tcPr>
            <w:tcW w:w="666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FE1962" w:rsidRPr="00FE1962" w:rsidRDefault="00FE1962" w:rsidP="00525DD0">
      <w:pPr>
        <w:ind w:left="4254"/>
        <w:rPr>
          <w:bCs w:val="0"/>
          <w:i w:val="0"/>
          <w:iCs w:val="0"/>
          <w:sz w:val="20"/>
          <w:szCs w:val="20"/>
        </w:rPr>
      </w:pPr>
    </w:p>
    <w:p w:rsidR="00FE1962" w:rsidRDefault="00FE1962" w:rsidP="00525DD0">
      <w:pPr>
        <w:ind w:left="4254"/>
        <w:rPr>
          <w:bCs w:val="0"/>
          <w:i w:val="0"/>
          <w:iCs w:val="0"/>
          <w:sz w:val="20"/>
          <w:szCs w:val="20"/>
          <w:lang w:val="kk-KZ"/>
        </w:rPr>
      </w:pPr>
    </w:p>
    <w:sectPr w:rsidR="00FE1962"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3DD" w:rsidRDefault="007503DD" w:rsidP="00B55B02">
      <w:r>
        <w:separator/>
      </w:r>
    </w:p>
  </w:endnote>
  <w:endnote w:type="continuationSeparator" w:id="0">
    <w:p w:rsidR="007503DD" w:rsidRDefault="007503D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9220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3DD" w:rsidRDefault="007503DD" w:rsidP="00B55B02">
      <w:r>
        <w:separator/>
      </w:r>
    </w:p>
  </w:footnote>
  <w:footnote w:type="continuationSeparator" w:id="0">
    <w:p w:rsidR="007503DD" w:rsidRDefault="007503D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18F0-EFB5-416C-B2AA-B418CBE0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12449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14604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M_Shabiddinov</cp:lastModifiedBy>
  <cp:revision>2</cp:revision>
  <cp:lastPrinted>2016-04-11T08:55:00Z</cp:lastPrinted>
  <dcterms:created xsi:type="dcterms:W3CDTF">2021-02-10T05:39:00Z</dcterms:created>
  <dcterms:modified xsi:type="dcterms:W3CDTF">2021-02-10T05:39:00Z</dcterms:modified>
</cp:coreProperties>
</file>