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CF108C" w:rsidTr="00CF108C">
        <w:tc>
          <w:tcPr>
            <w:tcW w:w="9571" w:type="dxa"/>
            <w:shd w:val="clear" w:color="auto" w:fill="auto"/>
          </w:tcPr>
          <w:p w:rsidR="00CF108C" w:rsidRPr="00CF108C" w:rsidRDefault="00CF108C" w:rsidP="003C0B83">
            <w:pPr>
              <w:pStyle w:val="3"/>
              <w:rPr>
                <w:b w:val="0"/>
                <w:color w:val="0C0000"/>
                <w:lang w:val="kk-KZ"/>
              </w:rPr>
            </w:pPr>
          </w:p>
        </w:tc>
      </w:tr>
    </w:tbl>
    <w:p w:rsidR="003C0B83" w:rsidRPr="00CA3A0D" w:rsidRDefault="003C0B83" w:rsidP="003C0B83">
      <w:pPr>
        <w:pStyle w:val="3"/>
        <w:rPr>
          <w:bCs w:val="0"/>
          <w:lang w:val="kk-KZ"/>
        </w:rPr>
      </w:pPr>
      <w:bookmarkStart w:id="0" w:name="_GoBack"/>
      <w:r w:rsidRPr="00CA3A0D">
        <w:rPr>
          <w:lang w:val="kk-KZ"/>
        </w:rPr>
        <w:t xml:space="preserve">Қазақстан Республикасы Қаржы министрлігінің </w:t>
      </w:r>
      <w:r w:rsidRPr="00CA3A0D">
        <w:rPr>
          <w:bCs w:val="0"/>
          <w:lang w:val="kk-KZ"/>
        </w:rPr>
        <w:t xml:space="preserve">мемлекеттік қызметшілері </w:t>
      </w:r>
      <w:r w:rsidRPr="00CA3A0D">
        <w:rPr>
          <w:iCs/>
          <w:lang w:val="kk-KZ"/>
        </w:rPr>
        <w:t xml:space="preserve">арасындағы және </w:t>
      </w:r>
      <w:r w:rsidRPr="00CA3A0D">
        <w:rPr>
          <w:lang w:val="kk-KZ"/>
        </w:rPr>
        <w:t xml:space="preserve">аумақтық бөлімшелері мен олардың ведомстволарының арасында  </w:t>
      </w:r>
      <w:r w:rsidRPr="00CA3A0D">
        <w:rPr>
          <w:bCs w:val="0"/>
          <w:lang w:val="kk-KZ"/>
        </w:rPr>
        <w:t>«Б» корпусының</w:t>
      </w:r>
      <w:r w:rsidR="004C0A7E" w:rsidRPr="00CA3A0D">
        <w:rPr>
          <w:bCs w:val="0"/>
          <w:lang w:val="kk-KZ"/>
        </w:rPr>
        <w:t xml:space="preserve"> </w:t>
      </w:r>
      <w:r w:rsidRPr="00CA3A0D">
        <w:rPr>
          <w:bCs w:val="0"/>
          <w:lang w:val="kk-KZ"/>
        </w:rPr>
        <w:t>бос  мемлекеттік әкімшілік лауазым</w:t>
      </w:r>
      <w:r w:rsidR="004C0A7E" w:rsidRPr="00CA3A0D">
        <w:rPr>
          <w:bCs w:val="0"/>
          <w:lang w:val="kk-KZ"/>
        </w:rPr>
        <w:t>ға</w:t>
      </w:r>
      <w:r w:rsidRPr="00CA3A0D">
        <w:rPr>
          <w:bCs w:val="0"/>
          <w:lang w:val="kk-KZ"/>
        </w:rPr>
        <w:t xml:space="preserve"> орналасуға</w:t>
      </w:r>
      <w:r w:rsidR="004C0A7E" w:rsidRPr="00CA3A0D">
        <w:rPr>
          <w:bCs w:val="0"/>
          <w:lang w:val="kk-KZ"/>
        </w:rPr>
        <w:t xml:space="preserve"> </w:t>
      </w:r>
      <w:r w:rsidRPr="00CA3A0D">
        <w:rPr>
          <w:bCs w:val="0"/>
          <w:lang w:val="kk-KZ"/>
        </w:rPr>
        <w:t>ішкі конкурс жариялау туралы хабарландыру</w:t>
      </w:r>
    </w:p>
    <w:p w:rsidR="003C0B83" w:rsidRPr="00CA3A0D" w:rsidRDefault="003C0B83" w:rsidP="003C0B83">
      <w:pPr>
        <w:pStyle w:val="a5"/>
        <w:jc w:val="center"/>
        <w:rPr>
          <w:rFonts w:ascii="Times New Roman" w:hAnsi="Times New Roman"/>
          <w:b/>
          <w:sz w:val="24"/>
          <w:szCs w:val="24"/>
          <w:lang w:val="kk-KZ"/>
        </w:rPr>
      </w:pPr>
      <w:r w:rsidRPr="00CA3A0D">
        <w:rPr>
          <w:rFonts w:ascii="Times New Roman" w:hAnsi="Times New Roman"/>
          <w:b/>
          <w:sz w:val="24"/>
          <w:szCs w:val="24"/>
          <w:lang w:val="kk-KZ"/>
        </w:rPr>
        <w:t>Конкурсқа қатысушыларға қойылатын жалпы біліктілік талаптары</w:t>
      </w:r>
    </w:p>
    <w:p w:rsidR="003C0B83" w:rsidRPr="00CA3A0D" w:rsidRDefault="003C0B83" w:rsidP="003C0B83">
      <w:pPr>
        <w:ind w:firstLine="709"/>
        <w:jc w:val="both"/>
        <w:rPr>
          <w:b w:val="0"/>
          <w:i w:val="0"/>
          <w:sz w:val="24"/>
          <w:szCs w:val="24"/>
          <w:lang w:val="kk-KZ"/>
        </w:rPr>
      </w:pPr>
      <w:bookmarkStart w:id="1" w:name="z533"/>
      <w:bookmarkStart w:id="2" w:name="z287"/>
      <w:bookmarkStart w:id="3" w:name="z283"/>
      <w:bookmarkEnd w:id="1"/>
      <w:r w:rsidRPr="00CA3A0D">
        <w:rPr>
          <w:b w:val="0"/>
          <w:i w:val="0"/>
          <w:sz w:val="24"/>
          <w:szCs w:val="24"/>
          <w:lang w:val="kk-KZ"/>
        </w:rPr>
        <w:t>C-R-3 мемлекеттік әкімшілік лауазымдары санаттарына келесідей үлгілік біліктілік талаптары белгіленеді:</w:t>
      </w:r>
    </w:p>
    <w:p w:rsidR="003C0B83" w:rsidRPr="00CA3A0D" w:rsidRDefault="003C0B83" w:rsidP="003C0B83">
      <w:pPr>
        <w:ind w:firstLine="709"/>
        <w:jc w:val="both"/>
        <w:rPr>
          <w:b w:val="0"/>
          <w:i w:val="0"/>
          <w:sz w:val="24"/>
          <w:szCs w:val="24"/>
          <w:lang w:val="kk-KZ"/>
        </w:rPr>
      </w:pPr>
      <w:r w:rsidRPr="00CA3A0D">
        <w:rPr>
          <w:b w:val="0"/>
          <w:i w:val="0"/>
          <w:color w:val="000000"/>
          <w:sz w:val="24"/>
          <w:szCs w:val="24"/>
          <w:lang w:val="kk-KZ"/>
        </w:rPr>
        <w:t>жоғары білім;</w:t>
      </w:r>
    </w:p>
    <w:p w:rsidR="003C0B83" w:rsidRPr="00CA3A0D" w:rsidRDefault="003C0B83" w:rsidP="003C0B83">
      <w:pPr>
        <w:ind w:firstLine="709"/>
        <w:jc w:val="both"/>
        <w:rPr>
          <w:b w:val="0"/>
          <w:i w:val="0"/>
          <w:sz w:val="24"/>
          <w:szCs w:val="24"/>
          <w:lang w:val="kk-KZ"/>
        </w:rPr>
      </w:pPr>
      <w:r w:rsidRPr="00CA3A0D">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3C0B83" w:rsidRPr="00CA3A0D" w:rsidRDefault="003C0B83" w:rsidP="003C0B83">
      <w:pPr>
        <w:ind w:firstLine="709"/>
        <w:jc w:val="both"/>
        <w:rPr>
          <w:b w:val="0"/>
          <w:i w:val="0"/>
          <w:sz w:val="24"/>
          <w:szCs w:val="24"/>
          <w:lang w:val="kk-KZ"/>
        </w:rPr>
      </w:pPr>
      <w:r w:rsidRPr="00CA3A0D">
        <w:rPr>
          <w:b w:val="0"/>
          <w:i w:val="0"/>
          <w:color w:val="000000"/>
          <w:sz w:val="24"/>
          <w:szCs w:val="24"/>
          <w:lang w:val="kk-KZ"/>
        </w:rPr>
        <w:t>жұмыс тәжірибесі келесі талаптардың біріне сәйкес болуы тиіс:</w:t>
      </w:r>
    </w:p>
    <w:p w:rsidR="003C0B83" w:rsidRPr="00CA3A0D" w:rsidRDefault="003C0B83" w:rsidP="003C0B83">
      <w:pPr>
        <w:ind w:firstLine="709"/>
        <w:jc w:val="both"/>
        <w:rPr>
          <w:b w:val="0"/>
          <w:i w:val="0"/>
          <w:sz w:val="24"/>
          <w:szCs w:val="24"/>
          <w:lang w:val="kk-KZ"/>
        </w:rPr>
      </w:pPr>
      <w:r w:rsidRPr="00CA3A0D">
        <w:rPr>
          <w:b w:val="0"/>
          <w:i w:val="0"/>
          <w:color w:val="000000"/>
          <w:sz w:val="24"/>
          <w:szCs w:val="24"/>
          <w:lang w:val="kk-KZ"/>
        </w:rPr>
        <w:t>1) мемлекеттік қызмет өтілі бір жылдан кем емес;</w:t>
      </w:r>
    </w:p>
    <w:p w:rsidR="003C0B83" w:rsidRPr="00CA3A0D" w:rsidRDefault="003C0B83" w:rsidP="003C0B83">
      <w:pPr>
        <w:ind w:firstLine="709"/>
        <w:jc w:val="both"/>
        <w:rPr>
          <w:b w:val="0"/>
          <w:i w:val="0"/>
          <w:sz w:val="24"/>
          <w:szCs w:val="24"/>
          <w:lang w:val="kk-KZ"/>
        </w:rPr>
      </w:pPr>
      <w:r w:rsidRPr="00CA3A0D">
        <w:rPr>
          <w:b w:val="0"/>
          <w:i w:val="0"/>
          <w:color w:val="000000"/>
          <w:sz w:val="24"/>
          <w:szCs w:val="24"/>
          <w:lang w:val="kk-KZ"/>
        </w:rPr>
        <w:t>2) 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3C0B83" w:rsidRPr="00CA3A0D" w:rsidRDefault="003C0B83" w:rsidP="003C0B83">
      <w:pPr>
        <w:ind w:firstLine="709"/>
        <w:jc w:val="both"/>
        <w:rPr>
          <w:b w:val="0"/>
          <w:i w:val="0"/>
          <w:sz w:val="24"/>
          <w:szCs w:val="24"/>
          <w:lang w:val="kk-KZ"/>
        </w:rPr>
      </w:pPr>
      <w:r w:rsidRPr="00CA3A0D">
        <w:rPr>
          <w:b w:val="0"/>
          <w:i w:val="0"/>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C0B83" w:rsidRPr="00CA3A0D" w:rsidRDefault="003C0B83" w:rsidP="003C0B83">
      <w:pPr>
        <w:ind w:firstLine="709"/>
        <w:jc w:val="both"/>
        <w:rPr>
          <w:b w:val="0"/>
          <w:i w:val="0"/>
          <w:sz w:val="24"/>
          <w:szCs w:val="24"/>
          <w:lang w:val="kk-KZ"/>
        </w:rPr>
      </w:pPr>
      <w:r w:rsidRPr="00CA3A0D">
        <w:rPr>
          <w:b w:val="0"/>
          <w:i w:val="0"/>
          <w:color w:val="00000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C0B83" w:rsidRPr="00CA3A0D" w:rsidRDefault="003C0B83" w:rsidP="003C0B83">
      <w:pPr>
        <w:pStyle w:val="a5"/>
        <w:ind w:firstLine="709"/>
        <w:jc w:val="both"/>
        <w:rPr>
          <w:rFonts w:ascii="Times New Roman" w:hAnsi="Times New Roman"/>
          <w:color w:val="000000"/>
          <w:sz w:val="24"/>
          <w:szCs w:val="24"/>
          <w:lang w:val="kk-KZ"/>
        </w:rPr>
      </w:pPr>
      <w:r w:rsidRPr="00CA3A0D">
        <w:rPr>
          <w:rFonts w:ascii="Times New Roman" w:hAnsi="Times New Roman"/>
          <w:color w:val="000000"/>
          <w:sz w:val="24"/>
          <w:szCs w:val="24"/>
          <w:lang w:val="kk-KZ"/>
        </w:rPr>
        <w:t>5) осы санаттағы нақты лауазымның функционалдық бағытына сәйкес салаларда жұмыс өтілі үш жылдан кем емес;</w:t>
      </w:r>
    </w:p>
    <w:p w:rsidR="003C0B83" w:rsidRPr="004F1E74" w:rsidRDefault="00A17942" w:rsidP="00A17942">
      <w:pPr>
        <w:pStyle w:val="a3"/>
        <w:spacing w:before="0" w:beforeAutospacing="0" w:after="0" w:afterAutospacing="0"/>
        <w:jc w:val="both"/>
        <w:rPr>
          <w:lang w:val="kk-KZ"/>
        </w:rPr>
      </w:pPr>
      <w:r w:rsidRPr="00CA3A0D">
        <w:rPr>
          <w:lang w:val="kk-KZ"/>
        </w:rPr>
        <w:t xml:space="preserve">           6) жоғары немесе </w:t>
      </w:r>
      <w:r w:rsidRPr="004F1E74">
        <w:rPr>
          <w:lang w:val="kk-KZ"/>
        </w:rPr>
        <w:t>жоғары</w:t>
      </w:r>
      <w:r w:rsidRPr="00CA3A0D">
        <w:rPr>
          <w:lang w:val="kk-KZ"/>
        </w:rPr>
        <w:t xml:space="preserve"> </w:t>
      </w:r>
      <w:r w:rsidRPr="004F1E74">
        <w:rPr>
          <w:lang w:val="kk-KZ"/>
        </w:rPr>
        <w:t>оқу</w:t>
      </w:r>
      <w:r w:rsidRPr="00CA3A0D">
        <w:rPr>
          <w:lang w:val="kk-KZ"/>
        </w:rPr>
        <w:t xml:space="preserve"> </w:t>
      </w:r>
      <w:r w:rsidRPr="004F1E74">
        <w:rPr>
          <w:lang w:val="kk-KZ"/>
        </w:rPr>
        <w:t>орындарынан</w:t>
      </w:r>
      <w:r w:rsidRPr="00CA3A0D">
        <w:rPr>
          <w:lang w:val="kk-KZ"/>
        </w:rPr>
        <w:t xml:space="preserve"> </w:t>
      </w:r>
      <w:r w:rsidRPr="004F1E74">
        <w:rPr>
          <w:lang w:val="kk-KZ"/>
        </w:rPr>
        <w:t>кейінгі</w:t>
      </w:r>
      <w:r w:rsidRPr="00CA3A0D">
        <w:rPr>
          <w:lang w:val="kk-KZ"/>
        </w:rPr>
        <w:t xml:space="preserve"> </w:t>
      </w:r>
      <w:r w:rsidRPr="004F1E74">
        <w:rPr>
          <w:lang w:val="kk-KZ"/>
        </w:rPr>
        <w:t>білім</w:t>
      </w:r>
      <w:r w:rsidRPr="00CA3A0D">
        <w:rPr>
          <w:lang w:val="kk-KZ"/>
        </w:rPr>
        <w:t xml:space="preserve"> </w:t>
      </w:r>
      <w:r w:rsidRPr="004F1E74">
        <w:rPr>
          <w:lang w:val="kk-KZ"/>
        </w:rPr>
        <w:t>бағдарламалары</w:t>
      </w:r>
      <w:r w:rsidRPr="00CA3A0D">
        <w:rPr>
          <w:lang w:val="kk-KZ"/>
        </w:rPr>
        <w:t xml:space="preserve">  </w:t>
      </w:r>
      <w:r w:rsidR="003C0B83" w:rsidRPr="004F1E74">
        <w:rPr>
          <w:lang w:val="kk-KZ"/>
        </w:rPr>
        <w:t xml:space="preserve"> бойынша</w:t>
      </w:r>
      <w:r w:rsidR="006B0F3E" w:rsidRPr="00CA3A0D">
        <w:rPr>
          <w:lang w:val="kk-KZ"/>
        </w:rPr>
        <w:t xml:space="preserve"> </w:t>
      </w:r>
      <w:r w:rsidR="003C0B83" w:rsidRPr="004F1E74">
        <w:rPr>
          <w:lang w:val="kk-KZ"/>
        </w:rPr>
        <w:t>Қазақстан</w:t>
      </w:r>
      <w:r w:rsidR="006B0F3E" w:rsidRPr="00CA3A0D">
        <w:rPr>
          <w:lang w:val="kk-KZ"/>
        </w:rPr>
        <w:t xml:space="preserve"> </w:t>
      </w:r>
      <w:r w:rsidR="003C0B83" w:rsidRPr="004F1E74">
        <w:rPr>
          <w:lang w:val="kk-KZ"/>
        </w:rPr>
        <w:t>Республикасының</w:t>
      </w:r>
      <w:r w:rsidR="006B0F3E" w:rsidRPr="00CA3A0D">
        <w:rPr>
          <w:lang w:val="kk-KZ"/>
        </w:rPr>
        <w:t xml:space="preserve"> </w:t>
      </w:r>
      <w:r w:rsidR="003C0B83" w:rsidRPr="004F1E74">
        <w:rPr>
          <w:lang w:val="kk-KZ"/>
        </w:rPr>
        <w:t>Президенті</w:t>
      </w:r>
      <w:r w:rsidR="006B0F3E" w:rsidRPr="00CA3A0D">
        <w:rPr>
          <w:lang w:val="kk-KZ"/>
        </w:rPr>
        <w:t xml:space="preserve"> </w:t>
      </w:r>
      <w:r w:rsidR="003C0B83" w:rsidRPr="004F1E74">
        <w:rPr>
          <w:lang w:val="kk-KZ"/>
        </w:rPr>
        <w:t>жанындағы</w:t>
      </w:r>
      <w:r w:rsidR="006B0F3E" w:rsidRPr="00CA3A0D">
        <w:rPr>
          <w:lang w:val="kk-KZ"/>
        </w:rPr>
        <w:t xml:space="preserve"> </w:t>
      </w:r>
      <w:r w:rsidR="003C0B83" w:rsidRPr="004F1E74">
        <w:rPr>
          <w:lang w:val="kk-KZ"/>
        </w:rPr>
        <w:t>білім беру ұйымдарында</w:t>
      </w:r>
      <w:r w:rsidR="006B0F3E" w:rsidRPr="00CA3A0D">
        <w:rPr>
          <w:lang w:val="kk-KZ"/>
        </w:rPr>
        <w:t xml:space="preserve"> </w:t>
      </w:r>
      <w:r w:rsidR="003C0B83" w:rsidRPr="004F1E74">
        <w:rPr>
          <w:lang w:val="kk-KZ"/>
        </w:rPr>
        <w:t>немесе</w:t>
      </w:r>
      <w:r w:rsidR="006B0F3E" w:rsidRPr="00CA3A0D">
        <w:rPr>
          <w:lang w:val="kk-KZ"/>
        </w:rPr>
        <w:t xml:space="preserve"> </w:t>
      </w:r>
      <w:r w:rsidR="003C0B83" w:rsidRPr="004F1E74">
        <w:rPr>
          <w:lang w:val="kk-KZ"/>
        </w:rPr>
        <w:t>шетелдің</w:t>
      </w:r>
      <w:r w:rsidR="006B0F3E" w:rsidRPr="00CA3A0D">
        <w:rPr>
          <w:lang w:val="kk-KZ"/>
        </w:rPr>
        <w:t xml:space="preserve"> </w:t>
      </w:r>
      <w:r w:rsidR="003C0B83" w:rsidRPr="004F1E74">
        <w:rPr>
          <w:lang w:val="kk-KZ"/>
        </w:rPr>
        <w:t>жоғары</w:t>
      </w:r>
      <w:r w:rsidR="006B0F3E" w:rsidRPr="00CA3A0D">
        <w:rPr>
          <w:lang w:val="kk-KZ"/>
        </w:rPr>
        <w:t xml:space="preserve"> </w:t>
      </w:r>
      <w:r w:rsidR="003C0B83" w:rsidRPr="004F1E74">
        <w:rPr>
          <w:lang w:val="kk-KZ"/>
        </w:rPr>
        <w:t>оқу</w:t>
      </w:r>
      <w:r w:rsidR="006B0F3E" w:rsidRPr="00CA3A0D">
        <w:rPr>
          <w:lang w:val="kk-KZ"/>
        </w:rPr>
        <w:t xml:space="preserve"> </w:t>
      </w:r>
      <w:r w:rsidR="003C0B83" w:rsidRPr="004F1E74">
        <w:rPr>
          <w:lang w:val="kk-KZ"/>
        </w:rPr>
        <w:t>орындарында</w:t>
      </w:r>
      <w:r w:rsidR="006B0F3E" w:rsidRPr="00CA3A0D">
        <w:rPr>
          <w:lang w:val="kk-KZ"/>
        </w:rPr>
        <w:t xml:space="preserve"> </w:t>
      </w:r>
      <w:r w:rsidR="003C0B83" w:rsidRPr="004F1E74">
        <w:rPr>
          <w:lang w:val="kk-KZ"/>
        </w:rPr>
        <w:t>Республикалық комиссия бекітетін</w:t>
      </w:r>
      <w:r w:rsidR="006B0F3E" w:rsidRPr="00CA3A0D">
        <w:rPr>
          <w:lang w:val="kk-KZ"/>
        </w:rPr>
        <w:t xml:space="preserve"> </w:t>
      </w:r>
      <w:r w:rsidR="003C0B83" w:rsidRPr="004F1E74">
        <w:rPr>
          <w:lang w:val="kk-KZ"/>
        </w:rPr>
        <w:t>басым</w:t>
      </w:r>
      <w:r w:rsidR="006B0F3E" w:rsidRPr="00CA3A0D">
        <w:rPr>
          <w:lang w:val="kk-KZ"/>
        </w:rPr>
        <w:t xml:space="preserve"> </w:t>
      </w:r>
      <w:r w:rsidR="003C0B83" w:rsidRPr="004F1E74">
        <w:rPr>
          <w:lang w:val="kk-KZ"/>
        </w:rPr>
        <w:t>мамандықтар</w:t>
      </w:r>
      <w:r w:rsidR="006B0F3E" w:rsidRPr="00CA3A0D">
        <w:rPr>
          <w:lang w:val="kk-KZ"/>
        </w:rPr>
        <w:t xml:space="preserve"> </w:t>
      </w:r>
      <w:r w:rsidR="003C0B83" w:rsidRPr="004F1E74">
        <w:rPr>
          <w:lang w:val="kk-KZ"/>
        </w:rPr>
        <w:t>бойынша</w:t>
      </w:r>
      <w:r w:rsidR="006B0F3E" w:rsidRPr="00CA3A0D">
        <w:rPr>
          <w:lang w:val="kk-KZ"/>
        </w:rPr>
        <w:t xml:space="preserve"> </w:t>
      </w:r>
      <w:r w:rsidR="003C0B83" w:rsidRPr="004F1E74">
        <w:rPr>
          <w:lang w:val="kk-KZ"/>
        </w:rPr>
        <w:t>оқуды</w:t>
      </w:r>
      <w:r w:rsidR="006B0F3E" w:rsidRPr="00CA3A0D">
        <w:rPr>
          <w:lang w:val="kk-KZ"/>
        </w:rPr>
        <w:t xml:space="preserve"> </w:t>
      </w:r>
      <w:r w:rsidR="003C0B83" w:rsidRPr="004F1E74">
        <w:rPr>
          <w:lang w:val="kk-KZ"/>
        </w:rPr>
        <w:t>аяқтауы;</w:t>
      </w:r>
    </w:p>
    <w:p w:rsidR="00160388" w:rsidRPr="00CA3A0D" w:rsidRDefault="003C0B83" w:rsidP="00CA3A0D">
      <w:pPr>
        <w:pStyle w:val="a3"/>
        <w:spacing w:before="0" w:beforeAutospacing="0" w:after="0" w:afterAutospacing="0"/>
        <w:ind w:firstLine="709"/>
        <w:jc w:val="both"/>
        <w:rPr>
          <w:lang w:val="kk-KZ"/>
        </w:rPr>
      </w:pPr>
      <w:r w:rsidRPr="004F1E74">
        <w:rPr>
          <w:lang w:val="kk-KZ"/>
        </w:rPr>
        <w:t>7) ғылыми</w:t>
      </w:r>
      <w:r w:rsidR="006B0F3E" w:rsidRPr="00CA3A0D">
        <w:rPr>
          <w:lang w:val="kk-KZ"/>
        </w:rPr>
        <w:t xml:space="preserve"> </w:t>
      </w:r>
      <w:r w:rsidRPr="004F1E74">
        <w:rPr>
          <w:lang w:val="kk-KZ"/>
        </w:rPr>
        <w:t>дәрежесінің</w:t>
      </w:r>
      <w:r w:rsidR="006B0F3E" w:rsidRPr="00CA3A0D">
        <w:rPr>
          <w:lang w:val="kk-KZ"/>
        </w:rPr>
        <w:t xml:space="preserve"> </w:t>
      </w:r>
      <w:r w:rsidRPr="004F1E74">
        <w:rPr>
          <w:lang w:val="kk-KZ"/>
        </w:rPr>
        <w:t>болуы</w:t>
      </w:r>
    </w:p>
    <w:p w:rsidR="00160388" w:rsidRPr="00CA3A0D" w:rsidRDefault="00160388" w:rsidP="00CA3A0D">
      <w:pPr>
        <w:pStyle w:val="a5"/>
        <w:ind w:firstLine="709"/>
        <w:jc w:val="both"/>
        <w:rPr>
          <w:rFonts w:ascii="Times New Roman" w:hAnsi="Times New Roman"/>
          <w:b/>
          <w:spacing w:val="2"/>
          <w:sz w:val="24"/>
          <w:szCs w:val="24"/>
          <w:shd w:val="clear" w:color="auto" w:fill="FFFFFF"/>
          <w:lang w:val="kk-KZ"/>
        </w:rPr>
      </w:pPr>
      <w:r w:rsidRPr="00CA3A0D">
        <w:rPr>
          <w:rFonts w:ascii="Times New Roman" w:hAnsi="Times New Roman"/>
          <w:b/>
          <w:sz w:val="24"/>
          <w:szCs w:val="24"/>
          <w:lang w:val="kk-KZ"/>
        </w:rPr>
        <w:t>C-R-4 мемлекеттік әкімшілік лауазымдары санаттарына келесідей үлгілік біліктілік талаптары белгіленеді</w:t>
      </w:r>
      <w:r w:rsidRPr="00CA3A0D">
        <w:rPr>
          <w:rFonts w:ascii="Times New Roman" w:hAnsi="Times New Roman"/>
          <w:b/>
          <w:spacing w:val="2"/>
          <w:sz w:val="24"/>
          <w:szCs w:val="24"/>
          <w:shd w:val="clear" w:color="auto" w:fill="FFFFFF"/>
          <w:lang w:val="kk-KZ"/>
        </w:rPr>
        <w:t>:</w:t>
      </w:r>
    </w:p>
    <w:p w:rsidR="00160388" w:rsidRPr="00CA3A0D" w:rsidRDefault="00160388" w:rsidP="00160388">
      <w:pPr>
        <w:ind w:firstLine="709"/>
        <w:jc w:val="both"/>
        <w:rPr>
          <w:b w:val="0"/>
          <w:i w:val="0"/>
          <w:sz w:val="24"/>
          <w:szCs w:val="24"/>
          <w:lang w:val="kk-KZ"/>
        </w:rPr>
      </w:pPr>
      <w:r w:rsidRPr="00CA3A0D">
        <w:rPr>
          <w:b w:val="0"/>
          <w:i w:val="0"/>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60388" w:rsidRPr="00CA3A0D" w:rsidRDefault="00160388" w:rsidP="00160388">
      <w:pPr>
        <w:ind w:firstLine="709"/>
        <w:jc w:val="both"/>
        <w:rPr>
          <w:b w:val="0"/>
          <w:i w:val="0"/>
          <w:sz w:val="24"/>
          <w:szCs w:val="24"/>
          <w:lang w:val="kk-KZ"/>
        </w:rPr>
      </w:pPr>
      <w:r w:rsidRPr="00CA3A0D">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w:t>
      </w:r>
      <w:r w:rsidRPr="00CA3A0D">
        <w:rPr>
          <w:color w:val="000000"/>
          <w:sz w:val="24"/>
          <w:szCs w:val="24"/>
          <w:lang w:val="kk-KZ"/>
        </w:rPr>
        <w:t xml:space="preserve"> </w:t>
      </w:r>
      <w:r w:rsidRPr="00CA3A0D">
        <w:rPr>
          <w:b w:val="0"/>
          <w:i w:val="0"/>
          <w:color w:val="000000"/>
          <w:sz w:val="24"/>
          <w:szCs w:val="24"/>
          <w:lang w:val="kk-KZ"/>
        </w:rPr>
        <w:t>қабылдау, көшбасшылық, стратегиялық ойлану, өзгерістерді басқару;</w:t>
      </w:r>
    </w:p>
    <w:p w:rsidR="00160388" w:rsidRPr="00CA3A0D" w:rsidRDefault="00160388" w:rsidP="00160388">
      <w:pPr>
        <w:ind w:firstLine="709"/>
        <w:jc w:val="both"/>
        <w:rPr>
          <w:color w:val="000000"/>
          <w:sz w:val="24"/>
          <w:szCs w:val="24"/>
          <w:lang w:val="kk-KZ"/>
        </w:rPr>
      </w:pPr>
      <w:r w:rsidRPr="00CA3A0D">
        <w:rPr>
          <w:color w:val="000000"/>
          <w:sz w:val="24"/>
          <w:szCs w:val="24"/>
          <w:lang w:val="kk-KZ"/>
        </w:rPr>
        <w:t>жоғары білім болған жағдайда жұмыс тәжірибесі талап етілмейді.</w:t>
      </w:r>
    </w:p>
    <w:p w:rsidR="00600642" w:rsidRDefault="00600642" w:rsidP="00600642">
      <w:pPr>
        <w:pStyle w:val="a5"/>
        <w:ind w:firstLine="709"/>
        <w:jc w:val="both"/>
        <w:rPr>
          <w:rFonts w:ascii="Times New Roman" w:hAnsi="Times New Roman"/>
          <w:b/>
          <w:sz w:val="24"/>
          <w:szCs w:val="24"/>
          <w:lang w:val="kk-KZ"/>
        </w:rPr>
      </w:pPr>
      <w:r w:rsidRPr="00CA3A0D">
        <w:rPr>
          <w:rFonts w:ascii="Times New Roman" w:hAnsi="Times New Roman"/>
          <w:b/>
          <w:sz w:val="24"/>
          <w:szCs w:val="24"/>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қағидаларына сәйкес өткізіледі.</w:t>
      </w:r>
    </w:p>
    <w:p w:rsidR="00DB738A" w:rsidRDefault="00DB738A" w:rsidP="00600642">
      <w:pPr>
        <w:pStyle w:val="a5"/>
        <w:ind w:firstLine="709"/>
        <w:jc w:val="both"/>
        <w:rPr>
          <w:rFonts w:ascii="Times New Roman" w:hAnsi="Times New Roman"/>
          <w:b/>
          <w:sz w:val="24"/>
          <w:szCs w:val="24"/>
          <w:lang w:val="kk-KZ"/>
        </w:rPr>
      </w:pPr>
    </w:p>
    <w:p w:rsidR="00DB738A" w:rsidRDefault="00DB738A" w:rsidP="00600642">
      <w:pPr>
        <w:pStyle w:val="a5"/>
        <w:ind w:firstLine="709"/>
        <w:jc w:val="both"/>
        <w:rPr>
          <w:rFonts w:ascii="Times New Roman" w:hAnsi="Times New Roman"/>
          <w:b/>
          <w:sz w:val="24"/>
          <w:szCs w:val="24"/>
          <w:lang w:val="kk-KZ"/>
        </w:rPr>
      </w:pPr>
    </w:p>
    <w:p w:rsidR="00DB738A" w:rsidRPr="00CA3A0D" w:rsidRDefault="00DB738A" w:rsidP="00600642">
      <w:pPr>
        <w:pStyle w:val="a5"/>
        <w:ind w:firstLine="709"/>
        <w:jc w:val="both"/>
        <w:rPr>
          <w:rFonts w:ascii="Times New Roman" w:hAnsi="Times New Roman"/>
          <w:b/>
          <w:sz w:val="24"/>
          <w:szCs w:val="24"/>
          <w:lang w:val="kk-KZ"/>
        </w:rPr>
      </w:pPr>
    </w:p>
    <w:p w:rsidR="00160388" w:rsidRPr="00CA3A0D" w:rsidRDefault="00160388" w:rsidP="00160388">
      <w:pPr>
        <w:pStyle w:val="a5"/>
        <w:jc w:val="center"/>
        <w:rPr>
          <w:rFonts w:ascii="Times New Roman" w:hAnsi="Times New Roman"/>
          <w:b/>
          <w:sz w:val="24"/>
          <w:szCs w:val="24"/>
          <w:lang w:val="kk-KZ"/>
        </w:rPr>
      </w:pPr>
      <w:r w:rsidRPr="00CA3A0D">
        <w:rPr>
          <w:rFonts w:ascii="Times New Roman" w:hAnsi="Times New Roman"/>
          <w:b/>
          <w:sz w:val="24"/>
          <w:szCs w:val="24"/>
          <w:lang w:val="kk-KZ"/>
        </w:rPr>
        <w:lastRenderedPageBreak/>
        <w:t>Мемлекеттік әкімшілік қызметшілердің лауазымдық жалақысы</w:t>
      </w:r>
    </w:p>
    <w:tbl>
      <w:tblPr>
        <w:tblW w:w="7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2719"/>
        <w:gridCol w:w="2719"/>
      </w:tblGrid>
      <w:tr w:rsidR="00160388" w:rsidRPr="00CA3A0D" w:rsidTr="00CB5278">
        <w:trPr>
          <w:cantSplit/>
          <w:trHeight w:val="20"/>
          <w:jc w:val="center"/>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ind w:firstLine="7"/>
              <w:jc w:val="center"/>
              <w:rPr>
                <w:rFonts w:ascii="Times New Roman" w:hAnsi="Times New Roman"/>
                <w:b/>
                <w:sz w:val="24"/>
                <w:szCs w:val="24"/>
                <w:lang w:val="kk-KZ"/>
              </w:rPr>
            </w:pPr>
            <w:r w:rsidRPr="00CA3A0D">
              <w:rPr>
                <w:rFonts w:ascii="Times New Roman" w:hAnsi="Times New Roman"/>
                <w:b/>
                <w:sz w:val="24"/>
                <w:szCs w:val="24"/>
                <w:lang w:val="kk-KZ"/>
              </w:rPr>
              <w:t>Санаттар</w:t>
            </w:r>
          </w:p>
        </w:tc>
        <w:tc>
          <w:tcPr>
            <w:tcW w:w="5438" w:type="dxa"/>
            <w:gridSpan w:val="2"/>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Еңбек сіңірген жылдарына байланысты</w:t>
            </w:r>
          </w:p>
        </w:tc>
      </w:tr>
      <w:tr w:rsidR="00160388" w:rsidRPr="00CA3A0D" w:rsidTr="00CB5278">
        <w:trPr>
          <w:cantSplit/>
          <w:trHeight w:val="20"/>
          <w:jc w:val="center"/>
        </w:trPr>
        <w:tc>
          <w:tcPr>
            <w:tcW w:w="1722" w:type="dxa"/>
            <w:vMerge/>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ind w:firstLine="7"/>
              <w:jc w:val="center"/>
              <w:rPr>
                <w:rFonts w:ascii="Times New Roman" w:hAnsi="Times New Roman"/>
                <w:b/>
                <w:sz w:val="24"/>
                <w:szCs w:val="24"/>
                <w:lang w:val="kk-KZ"/>
              </w:rPr>
            </w:pP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min</w:t>
            </w: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max</w:t>
            </w:r>
          </w:p>
        </w:tc>
      </w:tr>
      <w:tr w:rsidR="00160388" w:rsidRPr="00CA3A0D" w:rsidTr="00CB5278">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keepNext/>
              <w:keepLines/>
              <w:tabs>
                <w:tab w:val="left" w:pos="132"/>
                <w:tab w:val="left" w:pos="6663"/>
              </w:tabs>
              <w:ind w:firstLine="7"/>
              <w:rPr>
                <w:bCs w:val="0"/>
                <w:i w:val="0"/>
                <w:iCs w:val="0"/>
                <w:sz w:val="24"/>
                <w:szCs w:val="24"/>
                <w:lang w:val="en-US"/>
              </w:rPr>
            </w:pPr>
            <w:r w:rsidRPr="00CA3A0D">
              <w:rPr>
                <w:bCs w:val="0"/>
                <w:i w:val="0"/>
                <w:iCs w:val="0"/>
                <w:sz w:val="24"/>
                <w:szCs w:val="24"/>
                <w:lang w:val="kk-KZ"/>
              </w:rPr>
              <w:t>С-</w:t>
            </w:r>
            <w:r w:rsidRPr="00CA3A0D">
              <w:rPr>
                <w:bCs w:val="0"/>
                <w:i w:val="0"/>
                <w:iCs w:val="0"/>
                <w:sz w:val="24"/>
                <w:szCs w:val="24"/>
                <w:lang w:val="en-US"/>
              </w:rPr>
              <w:t>R-3</w:t>
            </w: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D9453D" w:rsidRDefault="00D9453D" w:rsidP="00460643">
            <w:pPr>
              <w:rPr>
                <w:i w:val="0"/>
                <w:sz w:val="24"/>
                <w:szCs w:val="24"/>
                <w:lang w:val="kk-KZ"/>
              </w:rPr>
            </w:pPr>
            <w:r>
              <w:rPr>
                <w:i w:val="0"/>
                <w:sz w:val="24"/>
                <w:szCs w:val="24"/>
                <w:lang w:val="kk-KZ"/>
              </w:rPr>
              <w:t>106</w:t>
            </w:r>
            <w:r w:rsidR="00460643">
              <w:rPr>
                <w:i w:val="0"/>
                <w:sz w:val="24"/>
                <w:szCs w:val="24"/>
                <w:lang w:val="kk-KZ"/>
              </w:rPr>
              <w:t xml:space="preserve"> </w:t>
            </w:r>
            <w:r>
              <w:rPr>
                <w:i w:val="0"/>
                <w:sz w:val="24"/>
                <w:szCs w:val="24"/>
                <w:lang w:val="kk-KZ"/>
              </w:rPr>
              <w:t>360</w:t>
            </w: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D9453D">
            <w:pPr>
              <w:rPr>
                <w:i w:val="0"/>
                <w:sz w:val="24"/>
                <w:szCs w:val="24"/>
                <w:lang w:val="en-US"/>
              </w:rPr>
            </w:pPr>
            <w:r w:rsidRPr="00CA3A0D">
              <w:rPr>
                <w:i w:val="0"/>
                <w:sz w:val="24"/>
                <w:szCs w:val="24"/>
              </w:rPr>
              <w:t>1</w:t>
            </w:r>
            <w:r w:rsidR="00D9453D">
              <w:rPr>
                <w:i w:val="0"/>
                <w:sz w:val="24"/>
                <w:szCs w:val="24"/>
                <w:lang w:val="kk-KZ"/>
              </w:rPr>
              <w:t>42</w:t>
            </w:r>
            <w:r w:rsidR="00460643">
              <w:rPr>
                <w:i w:val="0"/>
                <w:sz w:val="24"/>
                <w:szCs w:val="24"/>
                <w:lang w:val="kk-KZ"/>
              </w:rPr>
              <w:t xml:space="preserve"> </w:t>
            </w:r>
            <w:r w:rsidR="00D9453D">
              <w:rPr>
                <w:i w:val="0"/>
                <w:sz w:val="24"/>
                <w:szCs w:val="24"/>
                <w:lang w:val="kk-KZ"/>
              </w:rPr>
              <w:t>815</w:t>
            </w:r>
          </w:p>
        </w:tc>
      </w:tr>
      <w:tr w:rsidR="00160388" w:rsidRPr="00CA3A0D" w:rsidTr="00CB5278">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keepNext/>
              <w:keepLines/>
              <w:tabs>
                <w:tab w:val="left" w:pos="132"/>
                <w:tab w:val="left" w:pos="6663"/>
              </w:tabs>
              <w:ind w:firstLine="7"/>
              <w:rPr>
                <w:bCs w:val="0"/>
                <w:i w:val="0"/>
                <w:iCs w:val="0"/>
                <w:sz w:val="24"/>
                <w:szCs w:val="24"/>
                <w:lang w:val="kk-KZ"/>
              </w:rPr>
            </w:pPr>
            <w:r w:rsidRPr="00CA3A0D">
              <w:rPr>
                <w:i w:val="0"/>
                <w:sz w:val="24"/>
                <w:szCs w:val="24"/>
                <w:lang w:val="kk-KZ"/>
              </w:rPr>
              <w:t>С-R-4</w:t>
            </w: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460643" w:rsidP="00460643">
            <w:pPr>
              <w:rPr>
                <w:i w:val="0"/>
                <w:sz w:val="24"/>
                <w:szCs w:val="24"/>
                <w:lang w:val="kk-KZ"/>
              </w:rPr>
            </w:pPr>
            <w:r>
              <w:rPr>
                <w:i w:val="0"/>
                <w:sz w:val="24"/>
                <w:szCs w:val="24"/>
                <w:lang w:val="kk-KZ"/>
              </w:rPr>
              <w:t>112 347</w:t>
            </w: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460643" w:rsidP="00460643">
            <w:pPr>
              <w:rPr>
                <w:i w:val="0"/>
                <w:sz w:val="24"/>
                <w:szCs w:val="24"/>
                <w:lang w:val="kk-KZ"/>
              </w:rPr>
            </w:pPr>
            <w:r>
              <w:rPr>
                <w:i w:val="0"/>
                <w:sz w:val="24"/>
                <w:szCs w:val="24"/>
                <w:lang w:val="kk-KZ"/>
              </w:rPr>
              <w:t>152 025</w:t>
            </w:r>
          </w:p>
        </w:tc>
      </w:tr>
    </w:tbl>
    <w:bookmarkEnd w:id="2"/>
    <w:bookmarkEnd w:id="3"/>
    <w:p w:rsidR="00D82CB7" w:rsidRPr="00CA3A0D" w:rsidRDefault="00D82CB7" w:rsidP="00D82CB7">
      <w:pPr>
        <w:tabs>
          <w:tab w:val="left" w:pos="142"/>
          <w:tab w:val="left" w:pos="9554"/>
          <w:tab w:val="left" w:pos="9923"/>
        </w:tabs>
        <w:ind w:left="-426" w:right="36"/>
        <w:contextualSpacing/>
        <w:jc w:val="both"/>
        <w:outlineLvl w:val="0"/>
        <w:rPr>
          <w:i w:val="0"/>
          <w:sz w:val="24"/>
          <w:szCs w:val="24"/>
          <w:lang w:val="kk-KZ"/>
        </w:rPr>
      </w:pPr>
      <w:r w:rsidRPr="00CA3A0D">
        <w:rPr>
          <w:i w:val="0"/>
          <w:sz w:val="24"/>
          <w:szCs w:val="24"/>
          <w:lang w:val="kk-KZ"/>
        </w:rPr>
        <w:t>«Қазақстан Республикасы Қаржы министрлігі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160002  Шымкент қаласы, Театр көшесі, 33 а үй, 2</w:t>
      </w:r>
      <w:r w:rsidR="001D39DC">
        <w:rPr>
          <w:i w:val="0"/>
          <w:sz w:val="24"/>
          <w:szCs w:val="24"/>
          <w:lang w:val="kk-KZ"/>
        </w:rPr>
        <w:t>04</w:t>
      </w:r>
      <w:r w:rsidRPr="00CA3A0D">
        <w:rPr>
          <w:i w:val="0"/>
          <w:sz w:val="24"/>
          <w:szCs w:val="24"/>
          <w:lang w:val="kk-KZ"/>
        </w:rPr>
        <w:t xml:space="preserve"> каб., байланыс телефоны 8(7252) 56-33-08,</w:t>
      </w:r>
      <w:r w:rsidR="001D39DC">
        <w:rPr>
          <w:i w:val="0"/>
          <w:sz w:val="24"/>
          <w:szCs w:val="24"/>
          <w:lang w:val="kk-KZ"/>
        </w:rPr>
        <w:t xml:space="preserve"> 56-33-03</w:t>
      </w:r>
      <w:r w:rsidRPr="00CA3A0D">
        <w:rPr>
          <w:i w:val="0"/>
          <w:sz w:val="24"/>
          <w:szCs w:val="24"/>
          <w:lang w:val="kk-KZ"/>
        </w:rPr>
        <w:t xml:space="preserve">  факс 8(7252) 56-33-04 электрондық мекен-жайы: s.ryskulova@kgd.gov.kz</w:t>
      </w:r>
      <w:r w:rsidR="00160388" w:rsidRPr="00CA3A0D">
        <w:rPr>
          <w:i w:val="0"/>
          <w:sz w:val="24"/>
          <w:szCs w:val="24"/>
          <w:lang w:val="kk-KZ"/>
        </w:rPr>
        <w:t xml:space="preserve"> «Б» корпусының бос мемлекеттік әкімшілік лауазымдарына орналасуға осы мемлекеттік органның мемлекеттік қызметшілері арасындағы ішкі конкурс жариялайды:</w:t>
      </w:r>
    </w:p>
    <w:p w:rsidR="00160388" w:rsidRPr="00CA3A0D" w:rsidRDefault="00160388" w:rsidP="00160388">
      <w:pPr>
        <w:pStyle w:val="aa"/>
        <w:numPr>
          <w:ilvl w:val="0"/>
          <w:numId w:val="2"/>
        </w:numPr>
        <w:tabs>
          <w:tab w:val="left" w:pos="142"/>
          <w:tab w:val="left" w:pos="9554"/>
          <w:tab w:val="left" w:pos="9923"/>
        </w:tabs>
        <w:ind w:right="36"/>
        <w:jc w:val="both"/>
        <w:outlineLvl w:val="0"/>
        <w:rPr>
          <w:bCs w:val="0"/>
          <w:i w:val="0"/>
          <w:sz w:val="24"/>
          <w:szCs w:val="24"/>
          <w:lang w:val="kk-KZ"/>
        </w:rPr>
      </w:pPr>
      <w:r w:rsidRPr="00CA3A0D">
        <w:rPr>
          <w:bCs w:val="0"/>
          <w:i w:val="0"/>
          <w:sz w:val="24"/>
          <w:szCs w:val="24"/>
          <w:lang w:val="kk-KZ"/>
        </w:rPr>
        <w:t>Өндірістік емес төлемдер  бөлімінің басшысы</w:t>
      </w:r>
      <w:r w:rsidR="003B14EE">
        <w:rPr>
          <w:bCs w:val="0"/>
          <w:i w:val="0"/>
          <w:sz w:val="24"/>
          <w:szCs w:val="24"/>
          <w:lang w:val="kk-KZ"/>
        </w:rPr>
        <w:t xml:space="preserve"> (негізігі қызметкердің бала күтімі демалысында 01.04.2022 ж.  дейінгі   кезеңі мерзіміне) </w:t>
      </w:r>
      <w:r w:rsidR="0022017E" w:rsidRPr="001D39DC">
        <w:rPr>
          <w:bCs w:val="0"/>
          <w:i w:val="0"/>
          <w:iCs w:val="0"/>
          <w:sz w:val="24"/>
          <w:szCs w:val="24"/>
          <w:lang w:val="kk-KZ"/>
        </w:rPr>
        <w:t>С-R-3</w:t>
      </w:r>
      <w:r w:rsidRPr="00CA3A0D">
        <w:rPr>
          <w:bCs w:val="0"/>
          <w:i w:val="0"/>
          <w:sz w:val="24"/>
          <w:szCs w:val="24"/>
          <w:lang w:val="kk-KZ"/>
        </w:rPr>
        <w:t xml:space="preserve"> </w:t>
      </w:r>
      <w:r w:rsidR="0022017E" w:rsidRPr="00CA3A0D">
        <w:rPr>
          <w:bCs w:val="0"/>
          <w:i w:val="0"/>
          <w:sz w:val="24"/>
          <w:szCs w:val="24"/>
          <w:lang w:val="kk-KZ"/>
        </w:rPr>
        <w:t>санаты, 1 бірлік.</w:t>
      </w:r>
    </w:p>
    <w:p w:rsidR="0022017E" w:rsidRPr="00CA3A0D" w:rsidRDefault="00D82CB7" w:rsidP="0022017E">
      <w:pPr>
        <w:tabs>
          <w:tab w:val="left" w:pos="142"/>
          <w:tab w:val="left" w:pos="9554"/>
          <w:tab w:val="left" w:pos="9923"/>
        </w:tabs>
        <w:ind w:left="-426" w:right="36"/>
        <w:contextualSpacing/>
        <w:jc w:val="both"/>
        <w:outlineLvl w:val="0"/>
        <w:rPr>
          <w:b w:val="0"/>
          <w:bCs w:val="0"/>
          <w:i w:val="0"/>
          <w:sz w:val="24"/>
          <w:szCs w:val="24"/>
          <w:lang w:val="kk-KZ"/>
        </w:rPr>
      </w:pPr>
      <w:r w:rsidRPr="00CA3A0D">
        <w:rPr>
          <w:i w:val="0"/>
          <w:sz w:val="24"/>
          <w:szCs w:val="24"/>
          <w:lang w:val="kk-KZ"/>
        </w:rPr>
        <w:t>Функционалды міндеттері:</w:t>
      </w:r>
      <w:r w:rsidR="0022017E" w:rsidRPr="00CA3A0D">
        <w:rPr>
          <w:sz w:val="24"/>
          <w:szCs w:val="24"/>
          <w:lang w:val="kk-KZ"/>
        </w:rPr>
        <w:t xml:space="preserve"> </w:t>
      </w:r>
      <w:r w:rsidR="0022017E" w:rsidRPr="00CA3A0D">
        <w:rPr>
          <w:b w:val="0"/>
          <w:i w:val="0"/>
          <w:sz w:val="24"/>
          <w:szCs w:val="24"/>
          <w:lang w:val="kk-KZ"/>
        </w:rPr>
        <w:t xml:space="preserve">Өз құзіретінің шегінде бөлім жұмысына басшылық жасайды және </w:t>
      </w:r>
      <w:r w:rsidR="0022017E" w:rsidRPr="00CA3A0D">
        <w:rPr>
          <w:b w:val="0"/>
          <w:i w:val="0"/>
          <w:color w:val="212121"/>
          <w:sz w:val="24"/>
          <w:szCs w:val="24"/>
          <w:lang w:val="kk-KZ"/>
        </w:rPr>
        <w:t xml:space="preserve">бөлімге жүктелген міндеттерді уақтылы және сапалы орындау үшін жеке жауапкершілікте болады; </w:t>
      </w:r>
      <w:r w:rsidR="0022017E" w:rsidRPr="00CA3A0D">
        <w:rPr>
          <w:b w:val="0"/>
          <w:i w:val="0"/>
          <w:sz w:val="24"/>
          <w:szCs w:val="24"/>
          <w:lang w:val="kk-KZ"/>
        </w:rPr>
        <w:t>бөлімнің жұмыс жоспарын және техникалық сабақтар жоспарын құрады</w:t>
      </w:r>
      <w:r w:rsidR="0022017E" w:rsidRPr="00CA3A0D">
        <w:rPr>
          <w:b w:val="0"/>
          <w:i w:val="0"/>
          <w:color w:val="212121"/>
          <w:sz w:val="24"/>
          <w:szCs w:val="24"/>
          <w:lang w:val="kk-KZ"/>
        </w:rPr>
        <w:t xml:space="preserve">; </w:t>
      </w:r>
      <w:r w:rsidR="0022017E" w:rsidRPr="00CA3A0D">
        <w:rPr>
          <w:b w:val="0"/>
          <w:i w:val="0"/>
          <w:sz w:val="24"/>
          <w:szCs w:val="24"/>
          <w:lang w:val="kk-KZ"/>
        </w:rPr>
        <w:t xml:space="preserve">ҚР ҚМ МКК, Шымкент қаласы бойынша МКД, МКБ Басшысының хаттамалық тапсырыстарын және тапсырмалар мен ақпараттардың нақты және уақтылы  орындалуын қамтамасыз етеді; </w:t>
      </w:r>
      <w:r w:rsidR="0022017E" w:rsidRPr="00CA3A0D">
        <w:rPr>
          <w:b w:val="0"/>
          <w:i w:val="0"/>
          <w:color w:val="212121"/>
          <w:sz w:val="24"/>
          <w:szCs w:val="24"/>
          <w:lang w:val="kk-KZ"/>
        </w:rPr>
        <w:t>құжаттардың сақталуын және қызметтік құпияларды құрайтын ақпараттардың жария болмауын қамтамасыз етеді;</w:t>
      </w:r>
      <w:r w:rsidR="00761755">
        <w:rPr>
          <w:b w:val="0"/>
          <w:i w:val="0"/>
          <w:color w:val="212121"/>
          <w:sz w:val="24"/>
          <w:szCs w:val="24"/>
          <w:lang w:val="kk-KZ"/>
        </w:rPr>
        <w:t xml:space="preserve"> </w:t>
      </w:r>
      <w:r w:rsidR="0022017E" w:rsidRPr="00CA3A0D">
        <w:rPr>
          <w:b w:val="0"/>
          <w:i w:val="0"/>
          <w:color w:val="212121"/>
          <w:sz w:val="24"/>
          <w:szCs w:val="24"/>
          <w:lang w:val="kk-KZ"/>
        </w:rPr>
        <w:t xml:space="preserve">салық төлеушілерден келіп түскен хаттарды, шағымдарын </w:t>
      </w:r>
      <w:r w:rsidR="0022017E" w:rsidRPr="00CA3A0D">
        <w:rPr>
          <w:b w:val="0"/>
          <w:i w:val="0"/>
          <w:sz w:val="24"/>
          <w:szCs w:val="24"/>
          <w:lang w:val="kk-KZ"/>
        </w:rPr>
        <w:t xml:space="preserve">салық заңнамалары </w:t>
      </w:r>
      <w:r w:rsidR="0022017E" w:rsidRPr="00CA3A0D">
        <w:rPr>
          <w:b w:val="0"/>
          <w:i w:val="0"/>
          <w:color w:val="212121"/>
          <w:sz w:val="24"/>
          <w:szCs w:val="24"/>
          <w:lang w:val="kk-KZ"/>
        </w:rPr>
        <w:t xml:space="preserve">сақталуына байланысты қарастырады; </w:t>
      </w:r>
      <w:r w:rsidRPr="00CA3A0D">
        <w:rPr>
          <w:b w:val="0"/>
          <w:i w:val="0"/>
          <w:sz w:val="24"/>
          <w:szCs w:val="24"/>
          <w:lang w:val="kk-KZ"/>
        </w:rPr>
        <w:t>і салықтардың бюджетке уақытылы және толық түсуін қамтамасыз етуге жауапты.</w:t>
      </w:r>
      <w:r w:rsidR="0022017E" w:rsidRPr="00CA3A0D">
        <w:rPr>
          <w:b w:val="0"/>
          <w:i w:val="0"/>
          <w:sz w:val="24"/>
          <w:szCs w:val="24"/>
          <w:lang w:val="kk-KZ"/>
        </w:rPr>
        <w:t xml:space="preserve"> Бөлімге бекітілген салықтар бойынша болжам көрсеткіштерінің орындалуын бақылайды және артық немесе кем түскен салықтар бойынша жұмыс жүргізеді; </w:t>
      </w:r>
      <w:r w:rsidR="0022017E" w:rsidRPr="00CA3A0D">
        <w:rPr>
          <w:b w:val="0"/>
          <w:i w:val="0"/>
          <w:color w:val="212121"/>
          <w:sz w:val="24"/>
          <w:szCs w:val="24"/>
          <w:lang w:val="kk-KZ"/>
        </w:rPr>
        <w:t xml:space="preserve">сыбайлас жемқорлық құқық бұзушылықты болдырмау жөніндегі сыбайлас жемқорлыққа қарсы іс-қимыл шараларын жүргізу; </w:t>
      </w:r>
      <w:r w:rsidR="0022017E" w:rsidRPr="00CA3A0D">
        <w:rPr>
          <w:b w:val="0"/>
          <w:i w:val="0"/>
          <w:sz w:val="24"/>
          <w:szCs w:val="24"/>
          <w:lang w:val="kk-KZ"/>
        </w:rPr>
        <w:t>МОИП (ИПГО) және ЭҚАБЖ (ЕСЭДО) жұмыс істеу; бөлімде іс қағаздарын мемлекеттік тілде жүргізу; салық төлеушілер туралы салық құпиясын қатаң сақтайды.</w:t>
      </w:r>
    </w:p>
    <w:p w:rsidR="00B844D6" w:rsidRPr="000872D0" w:rsidRDefault="00B844D6" w:rsidP="00B844D6">
      <w:pPr>
        <w:pStyle w:val="a5"/>
        <w:tabs>
          <w:tab w:val="left" w:pos="993"/>
        </w:tabs>
        <w:jc w:val="both"/>
        <w:rPr>
          <w:rFonts w:ascii="Times New Roman" w:eastAsia="Times New Roman" w:hAnsi="Times New Roman"/>
          <w:color w:val="000000"/>
          <w:sz w:val="24"/>
          <w:szCs w:val="24"/>
          <w:lang w:val="kk-KZ"/>
        </w:rPr>
      </w:pPr>
      <w:r w:rsidRPr="000872D0">
        <w:rPr>
          <w:rFonts w:ascii="Times New Roman" w:hAnsi="Times New Roman"/>
          <w:sz w:val="24"/>
          <w:szCs w:val="24"/>
          <w:lang w:val="kk-KZ"/>
        </w:rPr>
        <w:t>Конкурсқа қатысушыларға қойылатын талаптар:</w:t>
      </w:r>
      <w:r w:rsidRPr="000872D0">
        <w:rPr>
          <w:rFonts w:ascii="Times New Roman" w:hAnsi="Times New Roman"/>
          <w:i/>
          <w:sz w:val="24"/>
          <w:szCs w:val="24"/>
          <w:lang w:val="kk-KZ"/>
        </w:rPr>
        <w:t xml:space="preserve"> </w:t>
      </w:r>
      <w:r w:rsidRPr="000872D0">
        <w:rPr>
          <w:rFonts w:ascii="Times New Roman" w:hAnsi="Times New Roman"/>
          <w:sz w:val="24"/>
          <w:szCs w:val="24"/>
          <w:lang w:val="kk-KZ"/>
        </w:rPr>
        <w:t xml:space="preserve"> Әлеуметтік</w:t>
      </w:r>
      <w:r w:rsidRPr="000872D0">
        <w:rPr>
          <w:rFonts w:ascii="Times New Roman" w:hAnsi="Times New Roman"/>
          <w:color w:val="000000"/>
          <w:sz w:val="24"/>
          <w:szCs w:val="24"/>
          <w:lang w:val="kk-KZ"/>
        </w:rPr>
        <w:t xml:space="preserve"> ғылымдар</w:t>
      </w:r>
      <w:r w:rsidRPr="000872D0">
        <w:rPr>
          <w:rFonts w:ascii="Times New Roman" w:hAnsi="Times New Roman"/>
          <w:i/>
          <w:color w:val="000000"/>
          <w:sz w:val="24"/>
          <w:szCs w:val="24"/>
          <w:lang w:val="kk-KZ"/>
        </w:rPr>
        <w:t xml:space="preserve">,  </w:t>
      </w:r>
      <w:r w:rsidRPr="000872D0">
        <w:rPr>
          <w:rFonts w:ascii="Times New Roman" w:hAnsi="Times New Roman"/>
          <w:color w:val="000000"/>
          <w:sz w:val="24"/>
          <w:szCs w:val="24"/>
          <w:lang w:val="kk-KZ"/>
        </w:rPr>
        <w:t>экономика және бизнес (экономика, есеп және аудит, қаржы, әлемдік экономика, маркетинг және салық ісі мамандықтар), құқық (құқықтану)</w:t>
      </w:r>
      <w:r w:rsidRPr="000872D0">
        <w:rPr>
          <w:rFonts w:ascii="Times New Roman" w:hAnsi="Times New Roman"/>
          <w:i/>
          <w:color w:val="000000"/>
          <w:sz w:val="24"/>
          <w:szCs w:val="24"/>
          <w:lang w:val="kk-KZ"/>
        </w:rPr>
        <w:t>,</w:t>
      </w:r>
      <w:r w:rsidRPr="000872D0">
        <w:rPr>
          <w:rFonts w:ascii="Times New Roman" w:eastAsia="Times New Roman" w:hAnsi="Times New Roman"/>
          <w:color w:val="000000"/>
          <w:sz w:val="24"/>
          <w:szCs w:val="24"/>
          <w:lang w:val="kk-KZ"/>
        </w:rPr>
        <w:t xml:space="preserve"> </w:t>
      </w:r>
      <w:r>
        <w:rPr>
          <w:rFonts w:ascii="Times New Roman" w:eastAsia="Times New Roman" w:hAnsi="Times New Roman"/>
          <w:color w:val="000000"/>
          <w:sz w:val="24"/>
          <w:szCs w:val="24"/>
          <w:lang w:val="kk-KZ"/>
        </w:rPr>
        <w:t xml:space="preserve">жаратылыстану ғылымдары (информатика) </w:t>
      </w:r>
      <w:r w:rsidRPr="000872D0">
        <w:rPr>
          <w:rFonts w:ascii="Times New Roman" w:eastAsia="Times New Roman" w:hAnsi="Times New Roman"/>
          <w:color w:val="000000"/>
          <w:sz w:val="24"/>
          <w:szCs w:val="24"/>
          <w:lang w:val="kk-KZ"/>
        </w:rPr>
        <w:t xml:space="preserve">техникалық ғылымдар мен технологиялар, ақпараттық жүйелер </w:t>
      </w:r>
      <w:r>
        <w:rPr>
          <w:rFonts w:ascii="Times New Roman" w:eastAsia="Times New Roman" w:hAnsi="Times New Roman"/>
          <w:color w:val="000000"/>
          <w:sz w:val="24"/>
          <w:szCs w:val="24"/>
          <w:lang w:val="kk-KZ"/>
        </w:rPr>
        <w:t>есептеу техникасы және бағдарламамен қамтамасыз ету</w:t>
      </w:r>
      <w:r w:rsidRPr="000872D0">
        <w:rPr>
          <w:rFonts w:ascii="Times New Roman" w:eastAsia="Times New Roman" w:hAnsi="Times New Roman"/>
          <w:color w:val="000000"/>
          <w:sz w:val="24"/>
          <w:szCs w:val="24"/>
          <w:lang w:val="kk-KZ"/>
        </w:rPr>
        <w:t xml:space="preserve"> саласындағы жоғары білім.</w:t>
      </w:r>
    </w:p>
    <w:p w:rsidR="00B844D6" w:rsidRPr="00B844D6" w:rsidRDefault="00B844D6" w:rsidP="00B844D6">
      <w:pPr>
        <w:tabs>
          <w:tab w:val="left" w:pos="142"/>
          <w:tab w:val="left" w:pos="9554"/>
          <w:tab w:val="left" w:pos="9923"/>
        </w:tabs>
        <w:ind w:right="36"/>
        <w:jc w:val="both"/>
        <w:outlineLvl w:val="0"/>
        <w:rPr>
          <w:b w:val="0"/>
          <w:bCs w:val="0"/>
          <w:i w:val="0"/>
          <w:sz w:val="24"/>
          <w:szCs w:val="24"/>
          <w:lang w:val="kk-KZ"/>
        </w:rPr>
      </w:pPr>
      <w:r w:rsidRPr="00B844D6">
        <w:rPr>
          <w:b w:val="0"/>
          <w:i w:val="0"/>
          <w:kern w:val="2"/>
          <w:sz w:val="24"/>
          <w:szCs w:val="24"/>
          <w:lang w:val="kk-KZ"/>
        </w:rPr>
        <w:t xml:space="preserve">          </w:t>
      </w:r>
    </w:p>
    <w:p w:rsidR="00977E2F" w:rsidRPr="00977E2F" w:rsidRDefault="00977E2F" w:rsidP="00977E2F">
      <w:pPr>
        <w:pStyle w:val="aa"/>
        <w:numPr>
          <w:ilvl w:val="0"/>
          <w:numId w:val="2"/>
        </w:numPr>
        <w:tabs>
          <w:tab w:val="left" w:pos="142"/>
          <w:tab w:val="left" w:pos="9554"/>
          <w:tab w:val="left" w:pos="9923"/>
        </w:tabs>
        <w:ind w:right="36"/>
        <w:jc w:val="both"/>
        <w:outlineLvl w:val="0"/>
        <w:rPr>
          <w:bCs w:val="0"/>
          <w:i w:val="0"/>
          <w:sz w:val="24"/>
          <w:szCs w:val="24"/>
          <w:lang w:val="kk-KZ"/>
        </w:rPr>
      </w:pPr>
      <w:r>
        <w:rPr>
          <w:bCs w:val="0"/>
          <w:i w:val="0"/>
          <w:sz w:val="24"/>
          <w:szCs w:val="24"/>
          <w:lang w:val="kk-KZ"/>
        </w:rPr>
        <w:t xml:space="preserve">Мәжбүрлеп өндіріп алу </w:t>
      </w:r>
      <w:r w:rsidRPr="00977E2F">
        <w:rPr>
          <w:bCs w:val="0"/>
          <w:i w:val="0"/>
          <w:sz w:val="24"/>
          <w:szCs w:val="24"/>
          <w:lang w:val="kk-KZ"/>
        </w:rPr>
        <w:t>бөлімінің басшысы</w:t>
      </w:r>
      <w:r>
        <w:rPr>
          <w:bCs w:val="0"/>
          <w:i w:val="0"/>
          <w:sz w:val="24"/>
          <w:szCs w:val="24"/>
          <w:lang w:val="kk-KZ"/>
        </w:rPr>
        <w:t xml:space="preserve"> </w:t>
      </w:r>
      <w:r w:rsidRPr="00977E2F">
        <w:rPr>
          <w:bCs w:val="0"/>
          <w:i w:val="0"/>
          <w:sz w:val="24"/>
          <w:szCs w:val="24"/>
          <w:lang w:val="kk-KZ"/>
        </w:rPr>
        <w:t xml:space="preserve"> </w:t>
      </w:r>
      <w:r w:rsidRPr="00977E2F">
        <w:rPr>
          <w:bCs w:val="0"/>
          <w:i w:val="0"/>
          <w:iCs w:val="0"/>
          <w:sz w:val="24"/>
          <w:szCs w:val="24"/>
          <w:lang w:val="kk-KZ"/>
        </w:rPr>
        <w:t>С-R-3</w:t>
      </w:r>
      <w:r w:rsidRPr="00977E2F">
        <w:rPr>
          <w:bCs w:val="0"/>
          <w:i w:val="0"/>
          <w:sz w:val="24"/>
          <w:szCs w:val="24"/>
          <w:lang w:val="kk-KZ"/>
        </w:rPr>
        <w:t xml:space="preserve"> санаты, 1 бірлік.</w:t>
      </w:r>
    </w:p>
    <w:p w:rsidR="00977E2F" w:rsidRPr="00CA3A0D" w:rsidRDefault="00977E2F" w:rsidP="00977E2F">
      <w:pPr>
        <w:tabs>
          <w:tab w:val="left" w:pos="142"/>
          <w:tab w:val="left" w:pos="9554"/>
          <w:tab w:val="left" w:pos="9923"/>
        </w:tabs>
        <w:ind w:left="-426" w:right="36"/>
        <w:contextualSpacing/>
        <w:jc w:val="both"/>
        <w:outlineLvl w:val="0"/>
        <w:rPr>
          <w:b w:val="0"/>
          <w:bCs w:val="0"/>
          <w:i w:val="0"/>
          <w:sz w:val="24"/>
          <w:szCs w:val="24"/>
          <w:lang w:val="kk-KZ"/>
        </w:rPr>
      </w:pPr>
      <w:r w:rsidRPr="00CA3A0D">
        <w:rPr>
          <w:i w:val="0"/>
          <w:sz w:val="24"/>
          <w:szCs w:val="24"/>
          <w:lang w:val="kk-KZ"/>
        </w:rPr>
        <w:t>Функционалды міндеттері:</w:t>
      </w:r>
      <w:r w:rsidRPr="00CA3A0D">
        <w:rPr>
          <w:sz w:val="24"/>
          <w:szCs w:val="24"/>
          <w:lang w:val="kk-KZ"/>
        </w:rPr>
        <w:t xml:space="preserve"> </w:t>
      </w:r>
      <w:r w:rsidRPr="00CA3A0D">
        <w:rPr>
          <w:b w:val="0"/>
          <w:i w:val="0"/>
          <w:sz w:val="24"/>
          <w:szCs w:val="24"/>
          <w:lang w:val="kk-KZ"/>
        </w:rPr>
        <w:t xml:space="preserve">Өз құзіретінің шегінде бөлім жұмысына басшылық жасайды және </w:t>
      </w:r>
      <w:r w:rsidRPr="00CA3A0D">
        <w:rPr>
          <w:b w:val="0"/>
          <w:i w:val="0"/>
          <w:color w:val="212121"/>
          <w:sz w:val="24"/>
          <w:szCs w:val="24"/>
          <w:lang w:val="kk-KZ"/>
        </w:rPr>
        <w:t xml:space="preserve">бөлімге жүктелген міндеттерді уақтылы және сапалы орындау үшін жеке жауапкершілікте болады; </w:t>
      </w:r>
      <w:r>
        <w:rPr>
          <w:b w:val="0"/>
          <w:i w:val="0"/>
          <w:color w:val="212121"/>
          <w:sz w:val="24"/>
          <w:szCs w:val="24"/>
          <w:lang w:val="kk-KZ"/>
        </w:rPr>
        <w:t xml:space="preserve">салықтар мен басқа міндетті төлемдердің, міндеті зейнетақы жарналарының және әлеуметтік аударымдардың толық және уақтылы бюджетке төленуін бақылауға, </w:t>
      </w:r>
      <w:r w:rsidRPr="00CA3A0D">
        <w:rPr>
          <w:b w:val="0"/>
          <w:i w:val="0"/>
          <w:sz w:val="24"/>
          <w:szCs w:val="24"/>
          <w:lang w:val="kk-KZ"/>
        </w:rPr>
        <w:t>бөлім</w:t>
      </w:r>
      <w:r>
        <w:rPr>
          <w:b w:val="0"/>
          <w:i w:val="0"/>
          <w:sz w:val="24"/>
          <w:szCs w:val="24"/>
          <w:lang w:val="kk-KZ"/>
        </w:rPr>
        <w:t xml:space="preserve"> мамандарының өз қызмет міндеттерін Қазақстан Республикасының  Салық кодексінің 114-127 баптарын  орындау барысын бақылайды және екінші деңгейдегі банктерге Қазақстан Республикасының Салық кодексінің 24 бабына сәйкес тексеру жұмыстарын жүргізу, </w:t>
      </w:r>
      <w:r w:rsidR="004A4EEB">
        <w:rPr>
          <w:b w:val="0"/>
          <w:i w:val="0"/>
          <w:sz w:val="24"/>
          <w:szCs w:val="24"/>
          <w:lang w:val="kk-KZ"/>
        </w:rPr>
        <w:t xml:space="preserve">Мемлекет қорына бюджетке қарыздарды өндіру шараларын  жүргізу және  Соттың шешімімен шыққан Төлем қабілетсіздігін реттеу рәсімі» және « Оңалту рәсімі» қолданылған салық төлеушілерді қадағалау, </w:t>
      </w:r>
      <w:r w:rsidRPr="00CA3A0D">
        <w:rPr>
          <w:b w:val="0"/>
          <w:i w:val="0"/>
          <w:sz w:val="24"/>
          <w:szCs w:val="24"/>
          <w:lang w:val="kk-KZ"/>
        </w:rPr>
        <w:t xml:space="preserve">ҚР ҚМ МКК, Шымкент қаласы бойынша МКД, МКБ Басшысының хаттамалық тапсырыстарын және тапсырмалар мен ақпараттардың нақты және уақтылы  орындалуын қамтамасыз етеді; </w:t>
      </w:r>
      <w:r w:rsidRPr="00CA3A0D">
        <w:rPr>
          <w:b w:val="0"/>
          <w:i w:val="0"/>
          <w:color w:val="212121"/>
          <w:sz w:val="24"/>
          <w:szCs w:val="24"/>
          <w:lang w:val="kk-KZ"/>
        </w:rPr>
        <w:t xml:space="preserve">құжаттардың сақталуын және қызметтік құпияларды құрайтын ақпараттардың жария болмауын қамтамасыз етеді;салық төлеушілерден келіп түскен хаттарды, шағымдарын </w:t>
      </w:r>
      <w:r w:rsidRPr="00CA3A0D">
        <w:rPr>
          <w:b w:val="0"/>
          <w:i w:val="0"/>
          <w:sz w:val="24"/>
          <w:szCs w:val="24"/>
          <w:lang w:val="kk-KZ"/>
        </w:rPr>
        <w:t xml:space="preserve">салық заңнамалары </w:t>
      </w:r>
      <w:r w:rsidRPr="00CA3A0D">
        <w:rPr>
          <w:b w:val="0"/>
          <w:i w:val="0"/>
          <w:color w:val="212121"/>
          <w:sz w:val="24"/>
          <w:szCs w:val="24"/>
          <w:lang w:val="kk-KZ"/>
        </w:rPr>
        <w:t xml:space="preserve">сақталуына байланысты қарастырады; </w:t>
      </w:r>
      <w:r w:rsidRPr="00CA3A0D">
        <w:rPr>
          <w:b w:val="0"/>
          <w:i w:val="0"/>
          <w:sz w:val="24"/>
          <w:szCs w:val="24"/>
          <w:lang w:val="kk-KZ"/>
        </w:rPr>
        <w:t xml:space="preserve">Бөлімге бекітілген салықтар бойынша болжам көрсеткіштерінің орындалуын бақылайды және артық немесе кем түскен салықтар бойынша жұмыс жүргізеді; </w:t>
      </w:r>
      <w:r w:rsidRPr="00CA3A0D">
        <w:rPr>
          <w:b w:val="0"/>
          <w:i w:val="0"/>
          <w:color w:val="212121"/>
          <w:sz w:val="24"/>
          <w:szCs w:val="24"/>
          <w:lang w:val="kk-KZ"/>
        </w:rPr>
        <w:t xml:space="preserve">сыбайлас жемқорлық құқық бұзушылықты болдырмау жөніндегі сыбайлас жемқорлыққа қарсы іс-қимыл шараларын </w:t>
      </w:r>
      <w:r w:rsidRPr="00CA3A0D">
        <w:rPr>
          <w:b w:val="0"/>
          <w:i w:val="0"/>
          <w:color w:val="212121"/>
          <w:sz w:val="24"/>
          <w:szCs w:val="24"/>
          <w:lang w:val="kk-KZ"/>
        </w:rPr>
        <w:lastRenderedPageBreak/>
        <w:t xml:space="preserve">жүргізу; </w:t>
      </w:r>
      <w:r w:rsidRPr="00CA3A0D">
        <w:rPr>
          <w:b w:val="0"/>
          <w:i w:val="0"/>
          <w:sz w:val="24"/>
          <w:szCs w:val="24"/>
          <w:lang w:val="kk-KZ"/>
        </w:rPr>
        <w:t>МОИП (ИПГО) және ЭҚАБЖ (ЕСЭДО) жұмыс істеу; бөлімде іс қағаздарын мемлекеттік тілде жүргізу; салық төлеушілер туралы салық құпиясын қатаң сақтайды.</w:t>
      </w:r>
    </w:p>
    <w:p w:rsidR="005E5FB4" w:rsidRPr="000872D0" w:rsidRDefault="005E5FB4" w:rsidP="005E5FB4">
      <w:pPr>
        <w:pStyle w:val="a5"/>
        <w:tabs>
          <w:tab w:val="left" w:pos="993"/>
        </w:tabs>
        <w:jc w:val="both"/>
        <w:rPr>
          <w:rFonts w:ascii="Times New Roman" w:eastAsia="Times New Roman" w:hAnsi="Times New Roman"/>
          <w:color w:val="000000"/>
          <w:sz w:val="24"/>
          <w:szCs w:val="24"/>
          <w:lang w:val="kk-KZ"/>
        </w:rPr>
      </w:pPr>
      <w:r w:rsidRPr="000872D0">
        <w:rPr>
          <w:rFonts w:ascii="Times New Roman" w:hAnsi="Times New Roman"/>
          <w:sz w:val="24"/>
          <w:szCs w:val="24"/>
          <w:lang w:val="kk-KZ"/>
        </w:rPr>
        <w:t>Конкурсқа қатысушыларға қойылатын талаптар:</w:t>
      </w:r>
      <w:r w:rsidRPr="000872D0">
        <w:rPr>
          <w:rFonts w:ascii="Times New Roman" w:hAnsi="Times New Roman"/>
          <w:i/>
          <w:sz w:val="24"/>
          <w:szCs w:val="24"/>
          <w:lang w:val="kk-KZ"/>
        </w:rPr>
        <w:t xml:space="preserve"> </w:t>
      </w:r>
      <w:r w:rsidRPr="000872D0">
        <w:rPr>
          <w:rFonts w:ascii="Times New Roman" w:hAnsi="Times New Roman"/>
          <w:sz w:val="24"/>
          <w:szCs w:val="24"/>
          <w:lang w:val="kk-KZ"/>
        </w:rPr>
        <w:t xml:space="preserve"> Әлеуметтік</w:t>
      </w:r>
      <w:r w:rsidRPr="000872D0">
        <w:rPr>
          <w:rFonts w:ascii="Times New Roman" w:hAnsi="Times New Roman"/>
          <w:color w:val="000000"/>
          <w:sz w:val="24"/>
          <w:szCs w:val="24"/>
          <w:lang w:val="kk-KZ"/>
        </w:rPr>
        <w:t xml:space="preserve"> ғылымдар</w:t>
      </w:r>
      <w:r w:rsidRPr="000872D0">
        <w:rPr>
          <w:rFonts w:ascii="Times New Roman" w:hAnsi="Times New Roman"/>
          <w:i/>
          <w:color w:val="000000"/>
          <w:sz w:val="24"/>
          <w:szCs w:val="24"/>
          <w:lang w:val="kk-KZ"/>
        </w:rPr>
        <w:t xml:space="preserve">,  </w:t>
      </w:r>
      <w:r w:rsidRPr="000872D0">
        <w:rPr>
          <w:rFonts w:ascii="Times New Roman" w:hAnsi="Times New Roman"/>
          <w:color w:val="000000"/>
          <w:sz w:val="24"/>
          <w:szCs w:val="24"/>
          <w:lang w:val="kk-KZ"/>
        </w:rPr>
        <w:t>экономика және бизнес (экономика, есеп және аудит, қаржы, әлемдік экономика, маркетинг және салық ісі мамандықтар), құқық (құқықтану)</w:t>
      </w:r>
      <w:r w:rsidRPr="000872D0">
        <w:rPr>
          <w:rFonts w:ascii="Times New Roman" w:hAnsi="Times New Roman"/>
          <w:i/>
          <w:color w:val="000000"/>
          <w:sz w:val="24"/>
          <w:szCs w:val="24"/>
          <w:lang w:val="kk-KZ"/>
        </w:rPr>
        <w:t>,</w:t>
      </w:r>
      <w:r w:rsidRPr="000872D0">
        <w:rPr>
          <w:rFonts w:ascii="Times New Roman" w:eastAsia="Times New Roman" w:hAnsi="Times New Roman"/>
          <w:color w:val="000000"/>
          <w:sz w:val="24"/>
          <w:szCs w:val="24"/>
          <w:lang w:val="kk-KZ"/>
        </w:rPr>
        <w:t xml:space="preserve"> </w:t>
      </w:r>
      <w:r>
        <w:rPr>
          <w:rFonts w:ascii="Times New Roman" w:eastAsia="Times New Roman" w:hAnsi="Times New Roman"/>
          <w:color w:val="000000"/>
          <w:sz w:val="24"/>
          <w:szCs w:val="24"/>
          <w:lang w:val="kk-KZ"/>
        </w:rPr>
        <w:t xml:space="preserve">жаратылыстану ғылымдары (информатика) </w:t>
      </w:r>
      <w:r w:rsidRPr="000872D0">
        <w:rPr>
          <w:rFonts w:ascii="Times New Roman" w:eastAsia="Times New Roman" w:hAnsi="Times New Roman"/>
          <w:color w:val="000000"/>
          <w:sz w:val="24"/>
          <w:szCs w:val="24"/>
          <w:lang w:val="kk-KZ"/>
        </w:rPr>
        <w:t xml:space="preserve">техникалық ғылымдар мен технологиялар, ақпараттық жүйелер </w:t>
      </w:r>
      <w:r>
        <w:rPr>
          <w:rFonts w:ascii="Times New Roman" w:eastAsia="Times New Roman" w:hAnsi="Times New Roman"/>
          <w:color w:val="000000"/>
          <w:sz w:val="24"/>
          <w:szCs w:val="24"/>
          <w:lang w:val="kk-KZ"/>
        </w:rPr>
        <w:t>есептеу техникасы және бағдарламамен қамтамасыз ету</w:t>
      </w:r>
      <w:r w:rsidRPr="000872D0">
        <w:rPr>
          <w:rFonts w:ascii="Times New Roman" w:eastAsia="Times New Roman" w:hAnsi="Times New Roman"/>
          <w:color w:val="000000"/>
          <w:sz w:val="24"/>
          <w:szCs w:val="24"/>
          <w:lang w:val="kk-KZ"/>
        </w:rPr>
        <w:t xml:space="preserve"> саласындағы жоғары білім.</w:t>
      </w:r>
    </w:p>
    <w:p w:rsidR="00A367EC" w:rsidRPr="00DB738A" w:rsidRDefault="005E5FB4" w:rsidP="005E5FB4">
      <w:pPr>
        <w:tabs>
          <w:tab w:val="left" w:pos="142"/>
          <w:tab w:val="left" w:pos="9554"/>
          <w:tab w:val="left" w:pos="9923"/>
        </w:tabs>
        <w:ind w:left="-426" w:right="36"/>
        <w:contextualSpacing/>
        <w:jc w:val="both"/>
        <w:outlineLvl w:val="0"/>
        <w:rPr>
          <w:b w:val="0"/>
          <w:sz w:val="24"/>
          <w:szCs w:val="24"/>
          <w:lang w:val="kk-KZ"/>
        </w:rPr>
      </w:pPr>
      <w:r w:rsidRPr="0006428D">
        <w:rPr>
          <w:b w:val="0"/>
          <w:i w:val="0"/>
          <w:color w:val="000000"/>
          <w:sz w:val="24"/>
          <w:szCs w:val="24"/>
          <w:lang w:val="kk-KZ"/>
        </w:rPr>
        <w:t>.</w:t>
      </w:r>
      <w:r w:rsidRPr="0006428D">
        <w:rPr>
          <w:b w:val="0"/>
          <w:i w:val="0"/>
          <w:kern w:val="2"/>
          <w:sz w:val="24"/>
          <w:szCs w:val="24"/>
          <w:lang w:val="kk-KZ"/>
        </w:rPr>
        <w:t xml:space="preserve">          </w:t>
      </w:r>
      <w:r w:rsidR="00DB738A">
        <w:rPr>
          <w:sz w:val="24"/>
          <w:szCs w:val="24"/>
          <w:lang w:val="kk-KZ"/>
        </w:rPr>
        <w:t>2.</w:t>
      </w:r>
      <w:r w:rsidR="00CB39F3" w:rsidRPr="00DB738A">
        <w:rPr>
          <w:sz w:val="24"/>
          <w:szCs w:val="24"/>
          <w:lang w:val="kk-KZ"/>
        </w:rPr>
        <w:t>Өндірістік емес төлемдер</w:t>
      </w:r>
      <w:r w:rsidR="006E033D">
        <w:rPr>
          <w:sz w:val="24"/>
          <w:szCs w:val="24"/>
          <w:lang w:val="kk-KZ"/>
        </w:rPr>
        <w:t xml:space="preserve"> </w:t>
      </w:r>
      <w:r w:rsidR="00CB39F3" w:rsidRPr="00DB738A">
        <w:rPr>
          <w:sz w:val="24"/>
          <w:szCs w:val="24"/>
          <w:lang w:val="kk-KZ"/>
        </w:rPr>
        <w:t xml:space="preserve"> бөлімінің бас маманы, С-R-4 санаты, 1 бірлік.</w:t>
      </w:r>
    </w:p>
    <w:p w:rsidR="0006428D" w:rsidRDefault="00A367EC" w:rsidP="0006428D">
      <w:pPr>
        <w:tabs>
          <w:tab w:val="left" w:pos="142"/>
          <w:tab w:val="left" w:pos="9554"/>
          <w:tab w:val="left" w:pos="9923"/>
        </w:tabs>
        <w:ind w:left="-426" w:right="36"/>
        <w:contextualSpacing/>
        <w:jc w:val="both"/>
        <w:outlineLvl w:val="0"/>
        <w:rPr>
          <w:b w:val="0"/>
          <w:i w:val="0"/>
          <w:sz w:val="24"/>
          <w:szCs w:val="24"/>
          <w:lang w:val="kk-KZ"/>
        </w:rPr>
      </w:pPr>
      <w:r w:rsidRPr="0006428D">
        <w:rPr>
          <w:i w:val="0"/>
          <w:sz w:val="24"/>
          <w:szCs w:val="24"/>
          <w:lang w:val="kk-KZ"/>
        </w:rPr>
        <w:t>Функционалды міндеттері:</w:t>
      </w:r>
      <w:r w:rsidRPr="00CA3A0D">
        <w:rPr>
          <w:b w:val="0"/>
          <w:i w:val="0"/>
          <w:sz w:val="24"/>
          <w:szCs w:val="24"/>
          <w:lang w:val="kk-KZ"/>
        </w:rPr>
        <w:t xml:space="preserve"> Бөлімнің орталықтандырылған тапсырмаларын орындау, бейөндірістік төлемдер бойынша бекітілген болжамдық жоспардың орындалуын қадағалау, бекітілген төлемдер бойынша түсім, алашақ және берешек динамикасына талдау жүргізу, бейөндірістік төлемдер бойынша салық төлеушілерден және уәкілетті мекемелерге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 Бөлімге бекітілген салықтар бойынша болжам көрсеткіштерінің орындалуын және артық немесе кем түскен салықтар бойынша жұмыс жүргізеді; </w:t>
      </w:r>
      <w:r w:rsidRPr="00CA3A0D">
        <w:rPr>
          <w:b w:val="0"/>
          <w:i w:val="0"/>
          <w:color w:val="212121"/>
          <w:sz w:val="24"/>
          <w:szCs w:val="24"/>
          <w:lang w:val="kk-KZ"/>
        </w:rPr>
        <w:t xml:space="preserve">сыбайлас жемқорлық құқық бұзушылықты болдырмау жөніндегі сыбайлас жемқорлыққа қарсы іс-қимыл шараларын жүргізу; </w:t>
      </w:r>
      <w:r w:rsidRPr="00CA3A0D">
        <w:rPr>
          <w:b w:val="0"/>
          <w:i w:val="0"/>
          <w:sz w:val="24"/>
          <w:szCs w:val="24"/>
          <w:lang w:val="kk-KZ"/>
        </w:rPr>
        <w:t>МОИП (ИПГО) және ЭҚАБЖ (ЕСЭДО) жұмыс істеу; бөлімде іс қағаздарын мемлекеттік тілде жүргізу; салық төлеушілер туралы салық құпиясын қатаң сақтайды.</w:t>
      </w:r>
    </w:p>
    <w:p w:rsidR="000872D0" w:rsidRPr="000872D0" w:rsidRDefault="00B21B03" w:rsidP="000872D0">
      <w:pPr>
        <w:pStyle w:val="a5"/>
        <w:tabs>
          <w:tab w:val="left" w:pos="993"/>
        </w:tabs>
        <w:jc w:val="both"/>
        <w:rPr>
          <w:rFonts w:ascii="Times New Roman" w:eastAsia="Times New Roman" w:hAnsi="Times New Roman"/>
          <w:color w:val="000000"/>
          <w:sz w:val="24"/>
          <w:szCs w:val="24"/>
          <w:lang w:val="kk-KZ"/>
        </w:rPr>
      </w:pPr>
      <w:r w:rsidRPr="000872D0">
        <w:rPr>
          <w:rFonts w:ascii="Times New Roman" w:hAnsi="Times New Roman"/>
          <w:sz w:val="24"/>
          <w:szCs w:val="24"/>
          <w:lang w:val="kk-KZ"/>
        </w:rPr>
        <w:t>Конкурсқа қатысушыларға қойылатын талаптар:</w:t>
      </w:r>
      <w:r w:rsidR="000872D0" w:rsidRPr="000872D0">
        <w:rPr>
          <w:rFonts w:ascii="Times New Roman" w:hAnsi="Times New Roman"/>
          <w:i/>
          <w:sz w:val="24"/>
          <w:szCs w:val="24"/>
          <w:lang w:val="kk-KZ"/>
        </w:rPr>
        <w:t xml:space="preserve"> </w:t>
      </w:r>
      <w:r w:rsidRPr="000872D0">
        <w:rPr>
          <w:rFonts w:ascii="Times New Roman" w:hAnsi="Times New Roman"/>
          <w:sz w:val="24"/>
          <w:szCs w:val="24"/>
          <w:lang w:val="kk-KZ"/>
        </w:rPr>
        <w:t xml:space="preserve"> </w:t>
      </w:r>
      <w:r w:rsidR="000872D0" w:rsidRPr="000872D0">
        <w:rPr>
          <w:rFonts w:ascii="Times New Roman" w:hAnsi="Times New Roman"/>
          <w:sz w:val="24"/>
          <w:szCs w:val="24"/>
          <w:lang w:val="kk-KZ"/>
        </w:rPr>
        <w:t>Әлеуметтік</w:t>
      </w:r>
      <w:r w:rsidR="000872D0" w:rsidRPr="000872D0">
        <w:rPr>
          <w:rFonts w:ascii="Times New Roman" w:hAnsi="Times New Roman"/>
          <w:color w:val="000000"/>
          <w:sz w:val="24"/>
          <w:szCs w:val="24"/>
          <w:lang w:val="kk-KZ"/>
        </w:rPr>
        <w:t xml:space="preserve"> ғылымдар</w:t>
      </w:r>
      <w:r w:rsidR="000872D0" w:rsidRPr="000872D0">
        <w:rPr>
          <w:rFonts w:ascii="Times New Roman" w:hAnsi="Times New Roman"/>
          <w:i/>
          <w:color w:val="000000"/>
          <w:sz w:val="24"/>
          <w:szCs w:val="24"/>
          <w:lang w:val="kk-KZ"/>
        </w:rPr>
        <w:t xml:space="preserve">,  </w:t>
      </w:r>
      <w:r w:rsidR="00E964C9" w:rsidRPr="000872D0">
        <w:rPr>
          <w:rFonts w:ascii="Times New Roman" w:hAnsi="Times New Roman"/>
          <w:color w:val="000000"/>
          <w:sz w:val="24"/>
          <w:szCs w:val="24"/>
          <w:lang w:val="kk-KZ"/>
        </w:rPr>
        <w:t>экономика және бизнес (экономика, есеп және аудит, қаржы, әлемдік экономика, маркетинг және салық ісі мамандықтар), құқық (құқықтану)</w:t>
      </w:r>
      <w:r w:rsidR="000872D0" w:rsidRPr="000872D0">
        <w:rPr>
          <w:rFonts w:ascii="Times New Roman" w:hAnsi="Times New Roman"/>
          <w:i/>
          <w:color w:val="000000"/>
          <w:sz w:val="24"/>
          <w:szCs w:val="24"/>
          <w:lang w:val="kk-KZ"/>
        </w:rPr>
        <w:t>,</w:t>
      </w:r>
      <w:r w:rsidR="000872D0" w:rsidRPr="000872D0">
        <w:rPr>
          <w:rFonts w:ascii="Times New Roman" w:eastAsia="Times New Roman" w:hAnsi="Times New Roman"/>
          <w:color w:val="000000"/>
          <w:sz w:val="24"/>
          <w:szCs w:val="24"/>
          <w:lang w:val="kk-KZ"/>
        </w:rPr>
        <w:t xml:space="preserve"> </w:t>
      </w:r>
      <w:r w:rsidR="00DB5639">
        <w:rPr>
          <w:rFonts w:ascii="Times New Roman" w:eastAsia="Times New Roman" w:hAnsi="Times New Roman"/>
          <w:color w:val="000000"/>
          <w:sz w:val="24"/>
          <w:szCs w:val="24"/>
          <w:lang w:val="kk-KZ"/>
        </w:rPr>
        <w:t xml:space="preserve">жаратылыстану ғылымдары (информатика) </w:t>
      </w:r>
      <w:r w:rsidR="000872D0" w:rsidRPr="000872D0">
        <w:rPr>
          <w:rFonts w:ascii="Times New Roman" w:eastAsia="Times New Roman" w:hAnsi="Times New Roman"/>
          <w:color w:val="000000"/>
          <w:sz w:val="24"/>
          <w:szCs w:val="24"/>
          <w:lang w:val="kk-KZ"/>
        </w:rPr>
        <w:t xml:space="preserve">техникалық ғылымдар мен технологиялар, ақпараттық жүйелер </w:t>
      </w:r>
      <w:r w:rsidR="000872D0">
        <w:rPr>
          <w:rFonts w:ascii="Times New Roman" w:eastAsia="Times New Roman" w:hAnsi="Times New Roman"/>
          <w:color w:val="000000"/>
          <w:sz w:val="24"/>
          <w:szCs w:val="24"/>
          <w:lang w:val="kk-KZ"/>
        </w:rPr>
        <w:t>есептеу техникасы және бағдарламамен қамтамасыз ету</w:t>
      </w:r>
      <w:r w:rsidR="000872D0" w:rsidRPr="000872D0">
        <w:rPr>
          <w:rFonts w:ascii="Times New Roman" w:eastAsia="Times New Roman" w:hAnsi="Times New Roman"/>
          <w:color w:val="000000"/>
          <w:sz w:val="24"/>
          <w:szCs w:val="24"/>
          <w:lang w:val="kk-KZ"/>
        </w:rPr>
        <w:t xml:space="preserve"> саласындағы жоғары білім.</w:t>
      </w:r>
    </w:p>
    <w:p w:rsidR="0006428D" w:rsidRDefault="00E964C9" w:rsidP="0006428D">
      <w:pPr>
        <w:tabs>
          <w:tab w:val="left" w:pos="142"/>
          <w:tab w:val="left" w:pos="9554"/>
          <w:tab w:val="left" w:pos="9923"/>
        </w:tabs>
        <w:ind w:left="-426" w:right="36"/>
        <w:contextualSpacing/>
        <w:jc w:val="both"/>
        <w:outlineLvl w:val="0"/>
        <w:rPr>
          <w:b w:val="0"/>
          <w:bCs w:val="0"/>
          <w:i w:val="0"/>
          <w:sz w:val="24"/>
          <w:szCs w:val="24"/>
          <w:lang w:val="kk-KZ"/>
        </w:rPr>
      </w:pPr>
      <w:r w:rsidRPr="0006428D">
        <w:rPr>
          <w:b w:val="0"/>
          <w:i w:val="0"/>
          <w:color w:val="000000"/>
          <w:sz w:val="24"/>
          <w:szCs w:val="24"/>
          <w:lang w:val="kk-KZ"/>
        </w:rPr>
        <w:t>.</w:t>
      </w:r>
      <w:r w:rsidR="00160388" w:rsidRPr="0006428D">
        <w:rPr>
          <w:b w:val="0"/>
          <w:i w:val="0"/>
          <w:kern w:val="2"/>
          <w:sz w:val="24"/>
          <w:szCs w:val="24"/>
          <w:lang w:val="kk-KZ"/>
        </w:rPr>
        <w:t xml:space="preserve">          </w:t>
      </w:r>
    </w:p>
    <w:p w:rsidR="0006428D" w:rsidRDefault="003C0B83" w:rsidP="0006428D">
      <w:pPr>
        <w:tabs>
          <w:tab w:val="left" w:pos="142"/>
          <w:tab w:val="left" w:pos="9554"/>
          <w:tab w:val="left" w:pos="9923"/>
        </w:tabs>
        <w:ind w:left="-426" w:right="36"/>
        <w:contextualSpacing/>
        <w:jc w:val="both"/>
        <w:outlineLvl w:val="0"/>
        <w:rPr>
          <w:b w:val="0"/>
          <w:bCs w:val="0"/>
          <w:i w:val="0"/>
          <w:sz w:val="24"/>
          <w:szCs w:val="24"/>
          <w:lang w:val="kk-KZ"/>
        </w:rPr>
      </w:pPr>
      <w:r w:rsidRPr="00CA3A0D">
        <w:rPr>
          <w:i w:val="0"/>
          <w:iCs w:val="0"/>
          <w:sz w:val="24"/>
          <w:szCs w:val="24"/>
          <w:u w:val="single"/>
          <w:lang w:val="kk-KZ"/>
        </w:rPr>
        <w:t>Конкурсқа қатысу үшін қажетті құжаттар:</w:t>
      </w:r>
    </w:p>
    <w:p w:rsidR="0006428D" w:rsidRDefault="0006428D" w:rsidP="0006428D">
      <w:pPr>
        <w:tabs>
          <w:tab w:val="left" w:pos="142"/>
          <w:tab w:val="left" w:pos="9554"/>
          <w:tab w:val="left" w:pos="9923"/>
        </w:tabs>
        <w:ind w:left="-426" w:right="36"/>
        <w:contextualSpacing/>
        <w:jc w:val="both"/>
        <w:outlineLvl w:val="0"/>
        <w:rPr>
          <w:b w:val="0"/>
          <w:bCs w:val="0"/>
          <w:i w:val="0"/>
          <w:sz w:val="24"/>
          <w:szCs w:val="24"/>
          <w:lang w:val="kk-KZ"/>
        </w:rPr>
      </w:pPr>
      <w:r>
        <w:rPr>
          <w:b w:val="0"/>
          <w:bCs w:val="0"/>
          <w:i w:val="0"/>
          <w:sz w:val="24"/>
          <w:szCs w:val="24"/>
          <w:lang w:val="kk-KZ"/>
        </w:rPr>
        <w:t>1)</w:t>
      </w:r>
      <w:r w:rsidR="003C0B83" w:rsidRPr="00CA3A0D">
        <w:rPr>
          <w:b w:val="0"/>
          <w:i w:val="0"/>
          <w:sz w:val="24"/>
          <w:szCs w:val="24"/>
          <w:lang w:val="kk-KZ"/>
        </w:rPr>
        <w:t>Қазақстан Республикасының Мемлекеттік қызмет істері және сыбайлас жемқорлыққа қарсы іс-қимыл Агенттігінің 2017 жылғы 21 ақпандағы № 40 бұйрығымен бекітілген «Б» корпусының әкімшілік мемлекеттік лауазымына орналасуға конкурс өткізу қағидаларының </w:t>
      </w:r>
      <w:hyperlink r:id="rId7" w:anchor="z205" w:history="1">
        <w:r w:rsidR="003C0B83" w:rsidRPr="00CA3A0D">
          <w:rPr>
            <w:rStyle w:val="a7"/>
            <w:b w:val="0"/>
            <w:i w:val="0"/>
            <w:sz w:val="24"/>
            <w:szCs w:val="24"/>
            <w:lang w:val="kk-KZ"/>
          </w:rPr>
          <w:t>2-қосымшасына</w:t>
        </w:r>
      </w:hyperlink>
      <w:r w:rsidR="003C0B83" w:rsidRPr="00CA3A0D">
        <w:rPr>
          <w:b w:val="0"/>
          <w:i w:val="0"/>
          <w:sz w:val="24"/>
          <w:szCs w:val="24"/>
          <w:lang w:val="kk-KZ"/>
        </w:rPr>
        <w:t xml:space="preserve"> сәйкес нысандағы өтініш;</w:t>
      </w:r>
    </w:p>
    <w:p w:rsidR="003C0B83" w:rsidRPr="0006428D" w:rsidRDefault="0006428D" w:rsidP="0006428D">
      <w:pPr>
        <w:tabs>
          <w:tab w:val="left" w:pos="142"/>
          <w:tab w:val="left" w:pos="9554"/>
          <w:tab w:val="left" w:pos="9923"/>
        </w:tabs>
        <w:ind w:left="-426" w:right="36"/>
        <w:contextualSpacing/>
        <w:jc w:val="both"/>
        <w:outlineLvl w:val="0"/>
        <w:rPr>
          <w:b w:val="0"/>
          <w:bCs w:val="0"/>
          <w:i w:val="0"/>
          <w:sz w:val="24"/>
          <w:szCs w:val="24"/>
          <w:lang w:val="kk-KZ"/>
        </w:rPr>
      </w:pPr>
      <w:r>
        <w:rPr>
          <w:b w:val="0"/>
          <w:bCs w:val="0"/>
          <w:i w:val="0"/>
          <w:sz w:val="24"/>
          <w:szCs w:val="24"/>
          <w:lang w:val="kk-KZ"/>
        </w:rPr>
        <w:t>2)</w:t>
      </w:r>
      <w:r w:rsidR="003C0B83" w:rsidRPr="00CA3A0D">
        <w:rPr>
          <w:b w:val="0"/>
          <w:bCs w:val="0"/>
          <w:i w:val="0"/>
          <w:iCs w:val="0"/>
          <w:sz w:val="24"/>
          <w:szCs w:val="24"/>
          <w:shd w:val="clear" w:color="auto" w:fill="FFFFFF"/>
          <w:lang w:val="kk-KZ"/>
        </w:rPr>
        <w:t>тиісті персоналды басқару қызметімен құжаттарды тапсыру күніне дейін күнтізбелік отыз күн ішінде расталған қызметтік тізім.</w:t>
      </w:r>
    </w:p>
    <w:p w:rsidR="003C0B83" w:rsidRPr="00CA3A0D" w:rsidRDefault="003C0B83" w:rsidP="0006428D">
      <w:pPr>
        <w:jc w:val="both"/>
        <w:rPr>
          <w:b w:val="0"/>
          <w:bCs w:val="0"/>
          <w:i w:val="0"/>
          <w:iCs w:val="0"/>
          <w:sz w:val="24"/>
          <w:szCs w:val="24"/>
          <w:shd w:val="clear" w:color="auto" w:fill="FFFFFF"/>
          <w:lang w:val="kk-KZ"/>
        </w:rPr>
      </w:pPr>
      <w:r w:rsidRPr="00CA3A0D">
        <w:rPr>
          <w:b w:val="0"/>
          <w:i w:val="0"/>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6428D" w:rsidRDefault="0006428D" w:rsidP="00E26009">
      <w:pPr>
        <w:tabs>
          <w:tab w:val="left" w:pos="142"/>
          <w:tab w:val="left" w:pos="9554"/>
          <w:tab w:val="left" w:pos="9923"/>
        </w:tabs>
        <w:ind w:left="-426" w:right="36"/>
        <w:contextualSpacing/>
        <w:jc w:val="both"/>
        <w:outlineLvl w:val="0"/>
        <w:rPr>
          <w:b w:val="0"/>
          <w:i w:val="0"/>
          <w:sz w:val="24"/>
          <w:szCs w:val="24"/>
          <w:lang w:val="kk-KZ"/>
        </w:rPr>
      </w:pPr>
      <w:r>
        <w:rPr>
          <w:b w:val="0"/>
          <w:i w:val="0"/>
          <w:sz w:val="24"/>
          <w:szCs w:val="24"/>
          <w:lang w:val="kk-KZ"/>
        </w:rPr>
        <w:t xml:space="preserve">      </w:t>
      </w:r>
      <w:r w:rsidR="003C0B83" w:rsidRPr="00CA3A0D">
        <w:rPr>
          <w:b w:val="0"/>
          <w:i w:val="0"/>
          <w:sz w:val="24"/>
          <w:szCs w:val="24"/>
          <w:lang w:val="kk-KZ"/>
        </w:rPr>
        <w:t>Аумақтық бөлімшелердің қызметкерлері сканерленген құжаттарын электрондық</w:t>
      </w:r>
    </w:p>
    <w:p w:rsidR="003C0B83" w:rsidRPr="00CA3A0D" w:rsidRDefault="0006428D" w:rsidP="00E26009">
      <w:pPr>
        <w:tabs>
          <w:tab w:val="left" w:pos="142"/>
          <w:tab w:val="left" w:pos="9554"/>
          <w:tab w:val="left" w:pos="9923"/>
        </w:tabs>
        <w:ind w:left="-426" w:right="36"/>
        <w:contextualSpacing/>
        <w:jc w:val="both"/>
        <w:outlineLvl w:val="0"/>
        <w:rPr>
          <w:b w:val="0"/>
          <w:i w:val="0"/>
          <w:sz w:val="24"/>
          <w:szCs w:val="24"/>
          <w:lang w:val="kk-KZ"/>
        </w:rPr>
      </w:pPr>
      <w:r>
        <w:rPr>
          <w:b w:val="0"/>
          <w:i w:val="0"/>
          <w:sz w:val="24"/>
          <w:szCs w:val="24"/>
          <w:lang w:val="kk-KZ"/>
        </w:rPr>
        <w:t xml:space="preserve">   </w:t>
      </w:r>
      <w:r w:rsidR="003C0B83" w:rsidRPr="00CA3A0D">
        <w:rPr>
          <w:b w:val="0"/>
          <w:i w:val="0"/>
          <w:sz w:val="24"/>
          <w:szCs w:val="24"/>
          <w:lang w:val="kk-KZ"/>
        </w:rPr>
        <w:t xml:space="preserve">  </w:t>
      </w:r>
      <w:r w:rsidR="00E26009" w:rsidRPr="00CA3A0D">
        <w:rPr>
          <w:b w:val="0"/>
          <w:i w:val="0"/>
          <w:sz w:val="24"/>
          <w:szCs w:val="24"/>
          <w:lang w:val="kk-KZ"/>
        </w:rPr>
        <w:t xml:space="preserve"> </w:t>
      </w:r>
      <w:hyperlink r:id="rId8" w:history="1">
        <w:r w:rsidR="00E26009" w:rsidRPr="00CA3A0D">
          <w:rPr>
            <w:rStyle w:val="a7"/>
            <w:b w:val="0"/>
            <w:i w:val="0"/>
            <w:sz w:val="24"/>
            <w:szCs w:val="24"/>
            <w:lang w:val="kk-KZ"/>
          </w:rPr>
          <w:t>s.ryskulova@kgd.gov.kz</w:t>
        </w:r>
      </w:hyperlink>
      <w:r w:rsidR="00E26009" w:rsidRPr="00CA3A0D">
        <w:rPr>
          <w:b w:val="0"/>
          <w:i w:val="0"/>
          <w:sz w:val="24"/>
          <w:szCs w:val="24"/>
          <w:lang w:val="kk-KZ"/>
        </w:rPr>
        <w:t xml:space="preserve"> </w:t>
      </w:r>
      <w:hyperlink r:id="rId9" w:history="1"/>
      <w:r w:rsidR="003C0B83" w:rsidRPr="00CA3A0D">
        <w:rPr>
          <w:b w:val="0"/>
          <w:i w:val="0"/>
          <w:sz w:val="24"/>
          <w:szCs w:val="24"/>
          <w:lang w:val="kk-KZ"/>
        </w:rPr>
        <w:t>адреске ұсына алады.</w:t>
      </w:r>
    </w:p>
    <w:p w:rsidR="0006428D" w:rsidRDefault="00E26009" w:rsidP="0006428D">
      <w:pPr>
        <w:jc w:val="both"/>
        <w:rPr>
          <w:b w:val="0"/>
          <w:i w:val="0"/>
          <w:sz w:val="24"/>
          <w:szCs w:val="24"/>
          <w:lang w:val="kk-KZ"/>
        </w:rPr>
      </w:pPr>
      <w:bookmarkStart w:id="4" w:name="z78"/>
      <w:r w:rsidRPr="00CA3A0D">
        <w:rPr>
          <w:b w:val="0"/>
          <w:i w:val="0"/>
          <w:color w:val="000000"/>
          <w:sz w:val="24"/>
          <w:szCs w:val="24"/>
          <w:lang w:val="kk-KZ"/>
        </w:rPr>
        <w:t>Аз</w:t>
      </w:r>
      <w:r w:rsidR="003C0B83" w:rsidRPr="00CA3A0D">
        <w:rPr>
          <w:b w:val="0"/>
          <w:i w:val="0"/>
          <w:color w:val="000000"/>
          <w:sz w:val="24"/>
          <w:szCs w:val="24"/>
          <w:lang w:val="kk-KZ"/>
        </w:rPr>
        <w:t>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4"/>
    </w:p>
    <w:p w:rsidR="003C0B83" w:rsidRPr="0006428D" w:rsidRDefault="003C0B83" w:rsidP="0006428D">
      <w:pPr>
        <w:jc w:val="both"/>
        <w:rPr>
          <w:b w:val="0"/>
          <w:i w:val="0"/>
          <w:sz w:val="24"/>
          <w:szCs w:val="24"/>
          <w:lang w:val="kk-KZ"/>
        </w:rPr>
      </w:pPr>
      <w:r w:rsidRPr="00CA3A0D">
        <w:rPr>
          <w:bCs w:val="0"/>
          <w:i w:val="0"/>
          <w:iCs w:val="0"/>
          <w:sz w:val="24"/>
          <w:szCs w:val="24"/>
          <w:u w:val="single"/>
          <w:lang w:val="kk-KZ"/>
        </w:rPr>
        <w:t>Құжаттарды қабылдау мерзімі:</w:t>
      </w:r>
      <w:r w:rsidRPr="00CA3A0D">
        <w:rPr>
          <w:bCs w:val="0"/>
          <w:iCs w:val="0"/>
          <w:sz w:val="24"/>
          <w:szCs w:val="24"/>
          <w:lang w:val="kk-KZ"/>
        </w:rPr>
        <w:t xml:space="preserve"> </w:t>
      </w:r>
      <w:r w:rsidRPr="00CA3A0D">
        <w:rPr>
          <w:b w:val="0"/>
          <w:bCs w:val="0"/>
          <w:i w:val="0"/>
          <w:iCs w:val="0"/>
          <w:sz w:val="24"/>
          <w:szCs w:val="24"/>
          <w:lang w:val="kk-KZ"/>
        </w:rPr>
        <w:t>К</w:t>
      </w:r>
      <w:r w:rsidRPr="00CA3A0D">
        <w:rPr>
          <w:b w:val="0"/>
          <w:i w:val="0"/>
          <w:sz w:val="24"/>
          <w:szCs w:val="24"/>
          <w:lang w:val="kk-KZ"/>
        </w:rPr>
        <w:t xml:space="preserve">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hyperlink r:id="rId10" w:history="1">
        <w:r w:rsidRPr="00CA3A0D">
          <w:rPr>
            <w:rStyle w:val="a7"/>
            <w:b w:val="0"/>
            <w:i w:val="0"/>
            <w:sz w:val="24"/>
            <w:szCs w:val="24"/>
            <w:lang w:val="kk-KZ"/>
          </w:rPr>
          <w:t>www.kyzmet.gov.kz</w:t>
        </w:r>
      </w:hyperlink>
      <w:r w:rsidRPr="00CA3A0D">
        <w:rPr>
          <w:b w:val="0"/>
          <w:i w:val="0"/>
          <w:sz w:val="24"/>
          <w:szCs w:val="24"/>
          <w:lang w:val="kk-KZ"/>
        </w:rPr>
        <w:t xml:space="preserve"> және</w:t>
      </w:r>
      <w:r w:rsidR="007F0DE0">
        <w:rPr>
          <w:b w:val="0"/>
          <w:i w:val="0"/>
          <w:sz w:val="24"/>
          <w:szCs w:val="24"/>
          <w:lang w:val="kk-KZ"/>
        </w:rPr>
        <w:t xml:space="preserve"> </w:t>
      </w:r>
      <w:r w:rsidRPr="00CA3A0D">
        <w:rPr>
          <w:b w:val="0"/>
          <w:i w:val="0"/>
          <w:sz w:val="24"/>
          <w:szCs w:val="24"/>
          <w:lang w:val="kk-KZ"/>
        </w:rPr>
        <w:t xml:space="preserve">Қазақстан Республикасы Қаржы министрлігі </w:t>
      </w:r>
      <w:hyperlink r:id="rId11" w:history="1">
        <w:r w:rsidRPr="00CA3A0D">
          <w:rPr>
            <w:rStyle w:val="a7"/>
            <w:b w:val="0"/>
            <w:i w:val="0"/>
            <w:sz w:val="24"/>
            <w:szCs w:val="24"/>
            <w:lang w:val="kk-KZ"/>
          </w:rPr>
          <w:t>www.minfin.gov.kz</w:t>
        </w:r>
      </w:hyperlink>
      <w:r w:rsidRPr="00CA3A0D">
        <w:rPr>
          <w:b w:val="0"/>
          <w:i w:val="0"/>
          <w:sz w:val="24"/>
          <w:szCs w:val="24"/>
          <w:lang w:val="kk-KZ"/>
        </w:rPr>
        <w:t xml:space="preserve"> Интернет-ресурсында соңғы жарияланғаннан кейін келесі жұмыс </w:t>
      </w:r>
      <w:r w:rsidRPr="00CA3A0D">
        <w:rPr>
          <w:b w:val="0"/>
          <w:i w:val="0"/>
          <w:iCs w:val="0"/>
          <w:sz w:val="24"/>
          <w:szCs w:val="24"/>
          <w:lang w:val="kk-KZ"/>
        </w:rPr>
        <w:t xml:space="preserve">күнінен бастап </w:t>
      </w:r>
      <w:r w:rsidRPr="00CA3A0D">
        <w:rPr>
          <w:b w:val="0"/>
          <w:i w:val="0"/>
          <w:sz w:val="24"/>
          <w:szCs w:val="24"/>
          <w:lang w:val="kk-KZ"/>
        </w:rPr>
        <w:t>3 жұмыс күннің ішінде</w:t>
      </w:r>
      <w:r w:rsidRPr="00CA3A0D">
        <w:rPr>
          <w:b w:val="0"/>
          <w:bCs w:val="0"/>
          <w:i w:val="0"/>
          <w:iCs w:val="0"/>
          <w:sz w:val="24"/>
          <w:szCs w:val="24"/>
          <w:lang w:val="kk-KZ"/>
        </w:rPr>
        <w:t xml:space="preserve"> қабылданады.</w:t>
      </w:r>
    </w:p>
    <w:p w:rsidR="003C0B83" w:rsidRPr="00CA3A0D" w:rsidRDefault="003C0B83" w:rsidP="003C0B83">
      <w:pPr>
        <w:ind w:firstLine="709"/>
        <w:jc w:val="both"/>
        <w:rPr>
          <w:b w:val="0"/>
          <w:i w:val="0"/>
          <w:color w:val="000000"/>
          <w:sz w:val="24"/>
          <w:szCs w:val="24"/>
          <w:lang w:val="kk-KZ"/>
        </w:rPr>
      </w:pPr>
      <w:r w:rsidRPr="00CA3A0D">
        <w:rPr>
          <w:b w:val="0"/>
          <w:i w:val="0"/>
          <w:color w:val="000000"/>
          <w:sz w:val="24"/>
          <w:szCs w:val="24"/>
          <w:lang w:val="kk-KZ"/>
        </w:rPr>
        <w:t xml:space="preserve">Ішкі конкурсқа қатысуға ниет білдірген азаматтар конкурс өткізетін мемлекеттік </w:t>
      </w:r>
      <w:r w:rsidRPr="00CA3A0D">
        <w:rPr>
          <w:b w:val="0"/>
          <w:i w:val="0"/>
          <w:color w:val="000000"/>
          <w:sz w:val="24"/>
          <w:szCs w:val="24"/>
          <w:lang w:val="kk-KZ"/>
        </w:rPr>
        <w:lastRenderedPageBreak/>
        <w:t>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bookmarkStart w:id="5" w:name="z73"/>
    </w:p>
    <w:p w:rsidR="003C0B83" w:rsidRPr="00CA3A0D" w:rsidRDefault="003C0B83" w:rsidP="003C0B83">
      <w:pPr>
        <w:ind w:firstLine="709"/>
        <w:jc w:val="both"/>
        <w:rPr>
          <w:b w:val="0"/>
          <w:i w:val="0"/>
          <w:color w:val="000000"/>
          <w:sz w:val="24"/>
          <w:szCs w:val="24"/>
          <w:lang w:val="kk-KZ"/>
        </w:rPr>
      </w:pPr>
      <w:r w:rsidRPr="00CA3A0D">
        <w:rPr>
          <w:b w:val="0"/>
          <w:i w:val="0"/>
          <w:color w:val="00000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bookmarkEnd w:id="5"/>
    </w:p>
    <w:p w:rsidR="003C0B83" w:rsidRPr="00CA3A0D" w:rsidRDefault="003C0B83" w:rsidP="003C0B83">
      <w:pPr>
        <w:ind w:firstLine="709"/>
        <w:jc w:val="both"/>
        <w:rPr>
          <w:b w:val="0"/>
          <w:i w:val="0"/>
          <w:sz w:val="24"/>
          <w:szCs w:val="24"/>
          <w:lang w:val="kk-KZ"/>
        </w:rPr>
      </w:pPr>
      <w:r w:rsidRPr="00CA3A0D">
        <w:rPr>
          <w:b w:val="0"/>
          <w:i w:val="0"/>
          <w:color w:val="000000"/>
          <w:sz w:val="24"/>
          <w:szCs w:val="24"/>
          <w:lang w:val="kk-KZ"/>
        </w:rPr>
        <w:t>Оларды бермеген жағдайда тұлға конкурс комиссиясымен әңгімелесуден өтуге жіберілмейді.</w:t>
      </w:r>
    </w:p>
    <w:p w:rsidR="003C0B83" w:rsidRPr="00CA3A0D" w:rsidRDefault="003C0B83" w:rsidP="003C0B83">
      <w:pPr>
        <w:ind w:firstLine="709"/>
        <w:jc w:val="both"/>
        <w:rPr>
          <w:b w:val="0"/>
          <w:i w:val="0"/>
          <w:sz w:val="24"/>
          <w:szCs w:val="24"/>
          <w:lang w:val="kk-KZ"/>
        </w:rPr>
      </w:pPr>
      <w:r w:rsidRPr="00CA3A0D">
        <w:rPr>
          <w:b w:val="0"/>
          <w:i w:val="0"/>
          <w:color w:val="00000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3C0B83" w:rsidRPr="00CA3A0D" w:rsidRDefault="003C0B83" w:rsidP="003C0B83">
      <w:pPr>
        <w:tabs>
          <w:tab w:val="left" w:pos="0"/>
        </w:tabs>
        <w:ind w:firstLine="709"/>
        <w:jc w:val="both"/>
        <w:rPr>
          <w:b w:val="0"/>
          <w:i w:val="0"/>
          <w:sz w:val="24"/>
          <w:szCs w:val="24"/>
          <w:lang w:val="kk-KZ"/>
        </w:rPr>
      </w:pPr>
      <w:r w:rsidRPr="00CA3A0D">
        <w:rPr>
          <w:b w:val="0"/>
          <w:i w:val="0"/>
          <w:sz w:val="24"/>
          <w:szCs w:val="24"/>
          <w:lang w:val="kk-KZ"/>
        </w:rPr>
        <w:t xml:space="preserve">Кандидаттармен әңгімелесу </w:t>
      </w:r>
      <w:r w:rsidR="00860426" w:rsidRPr="00CA3A0D">
        <w:rPr>
          <w:b w:val="0"/>
          <w:i w:val="0"/>
          <w:sz w:val="24"/>
          <w:szCs w:val="24"/>
          <w:lang w:val="kk-KZ"/>
        </w:rPr>
        <w:t xml:space="preserve">Шымкент қаласы Абай </w:t>
      </w:r>
      <w:r w:rsidRPr="00CA3A0D">
        <w:rPr>
          <w:b w:val="0"/>
          <w:i w:val="0"/>
          <w:sz w:val="24"/>
          <w:szCs w:val="24"/>
          <w:lang w:val="kk-KZ"/>
        </w:rPr>
        <w:t xml:space="preserve"> ауданы бойынша Мемлекеттік кірістер басқармасының ғимаратында (</w:t>
      </w:r>
      <w:r w:rsidR="00860426" w:rsidRPr="00CA3A0D">
        <w:rPr>
          <w:b w:val="0"/>
          <w:i w:val="0"/>
          <w:sz w:val="24"/>
          <w:szCs w:val="24"/>
          <w:lang w:val="kk-KZ"/>
        </w:rPr>
        <w:t>Театр</w:t>
      </w:r>
      <w:r w:rsidR="00860426" w:rsidRPr="00CA3A0D">
        <w:rPr>
          <w:b w:val="0"/>
          <w:bCs w:val="0"/>
          <w:i w:val="0"/>
          <w:sz w:val="24"/>
          <w:szCs w:val="24"/>
          <w:lang w:val="kk-KZ"/>
        </w:rPr>
        <w:t xml:space="preserve"> көшесі 33</w:t>
      </w:r>
      <w:r w:rsidRPr="00CA3A0D">
        <w:rPr>
          <w:b w:val="0"/>
          <w:bCs w:val="0"/>
          <w:i w:val="0"/>
          <w:sz w:val="24"/>
          <w:szCs w:val="24"/>
          <w:lang w:val="kk-KZ"/>
        </w:rPr>
        <w:t xml:space="preserve"> үй)</w:t>
      </w:r>
      <w:r w:rsidRPr="00CA3A0D">
        <w:rPr>
          <w:b w:val="0"/>
          <w:i w:val="0"/>
          <w:sz w:val="24"/>
          <w:szCs w:val="24"/>
          <w:lang w:val="kk-KZ"/>
        </w:rPr>
        <w:t xml:space="preserve"> әңгімелесуге кандидаттарды жіберу туралы оларды хабардар еткен күннен бастап үш жұмыс күн ішінде өтеді.</w:t>
      </w:r>
    </w:p>
    <w:p w:rsidR="003C0B83" w:rsidRPr="00CA3A0D" w:rsidRDefault="003C0B83" w:rsidP="003C0B83">
      <w:pPr>
        <w:tabs>
          <w:tab w:val="left" w:pos="0"/>
        </w:tabs>
        <w:ind w:firstLine="709"/>
        <w:jc w:val="both"/>
        <w:rPr>
          <w:b w:val="0"/>
          <w:i w:val="0"/>
          <w:spacing w:val="2"/>
          <w:sz w:val="24"/>
          <w:szCs w:val="24"/>
          <w:shd w:val="clear" w:color="auto" w:fill="FFFFFF"/>
          <w:lang w:val="kk-KZ"/>
        </w:rPr>
      </w:pPr>
      <w:r w:rsidRPr="00CA3A0D">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C0B83" w:rsidRPr="00CA3A0D" w:rsidRDefault="003C0B83" w:rsidP="003C0B83">
      <w:pPr>
        <w:pStyle w:val="2"/>
        <w:spacing w:after="0" w:line="240" w:lineRule="auto"/>
        <w:ind w:left="0" w:firstLine="709"/>
        <w:jc w:val="both"/>
        <w:rPr>
          <w:bCs/>
          <w:iCs/>
          <w:lang w:val="kk-KZ"/>
        </w:rPr>
      </w:pPr>
      <w:r w:rsidRPr="00CA3A0D">
        <w:rPr>
          <w:rStyle w:val="a8"/>
          <w:b w:val="0"/>
          <w:lang w:val="kk-KZ" w:eastAsia="en-US"/>
        </w:rPr>
        <w:t xml:space="preserve">Конкурс комиссиясы жұмысының ашықтылығы мен объективтілігін қамтамасыз ету үшін оның отырысына байқаушылар </w:t>
      </w:r>
      <w:r w:rsidRPr="00CA3A0D">
        <w:rPr>
          <w:bCs/>
          <w:iCs/>
          <w:lang w:val="kk-KZ"/>
        </w:rPr>
        <w:t>шақырылады.</w:t>
      </w:r>
    </w:p>
    <w:p w:rsidR="003C0B83" w:rsidRPr="00CA3A0D" w:rsidRDefault="003C0B83" w:rsidP="003C0B83">
      <w:pPr>
        <w:pStyle w:val="2"/>
        <w:spacing w:after="0" w:line="240" w:lineRule="auto"/>
        <w:ind w:left="0" w:firstLine="709"/>
        <w:jc w:val="both"/>
        <w:rPr>
          <w:lang w:val="kk-KZ"/>
        </w:rPr>
      </w:pPr>
      <w:r w:rsidRPr="00CA3A0D">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C0B83" w:rsidRPr="00CA3A0D" w:rsidRDefault="003C0B83" w:rsidP="003C0B83">
      <w:pPr>
        <w:ind w:firstLine="709"/>
        <w:jc w:val="both"/>
        <w:rPr>
          <w:b w:val="0"/>
          <w:i w:val="0"/>
          <w:sz w:val="24"/>
          <w:szCs w:val="24"/>
          <w:lang w:val="kk-KZ"/>
        </w:rPr>
      </w:pPr>
      <w:bookmarkStart w:id="6" w:name="z47"/>
      <w:r w:rsidRPr="00CA3A0D">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bookmarkEnd w:id="6"/>
    <w:p w:rsidR="003C0B83" w:rsidRPr="00CA3A0D" w:rsidRDefault="003C0B83" w:rsidP="003C0B83">
      <w:pPr>
        <w:ind w:firstLine="709"/>
        <w:jc w:val="both"/>
        <w:rPr>
          <w:b w:val="0"/>
          <w:i w:val="0"/>
          <w:sz w:val="24"/>
          <w:szCs w:val="24"/>
          <w:lang w:val="kk-KZ"/>
        </w:rPr>
      </w:pPr>
      <w:r w:rsidRPr="00CA3A0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3C0B83" w:rsidRPr="00CA3A0D" w:rsidRDefault="003C0B83" w:rsidP="003C0B83">
      <w:pPr>
        <w:ind w:firstLine="709"/>
        <w:jc w:val="both"/>
        <w:rPr>
          <w:b w:val="0"/>
          <w:i w:val="0"/>
          <w:sz w:val="24"/>
          <w:szCs w:val="24"/>
          <w:lang w:val="kk-KZ"/>
        </w:rPr>
      </w:pPr>
      <w:bookmarkStart w:id="7" w:name="z49"/>
      <w:r w:rsidRPr="00CA3A0D">
        <w:rPr>
          <w:b w:val="0"/>
          <w:i w:val="0"/>
          <w:sz w:val="24"/>
          <w:szCs w:val="24"/>
          <w:lang w:val="kk-KZ"/>
        </w:rPr>
        <w:t>Конкурс комиссиясының хатшысы байқаушыларды әңгімелесу басталғанға дейін осы Қағидалардың 1-қосымшасына сәйкес нысандағы байқаушыларға арналған жадынамамен таныстырады.</w:t>
      </w:r>
    </w:p>
    <w:bookmarkEnd w:id="7"/>
    <w:p w:rsidR="003C0B83" w:rsidRPr="00CA3A0D" w:rsidRDefault="003C0B83" w:rsidP="003C0B83">
      <w:pPr>
        <w:pStyle w:val="a5"/>
        <w:ind w:firstLine="709"/>
        <w:jc w:val="both"/>
        <w:rPr>
          <w:rFonts w:ascii="Times New Roman" w:hAnsi="Times New Roman"/>
          <w:sz w:val="24"/>
          <w:szCs w:val="24"/>
          <w:lang w:val="kk-KZ"/>
        </w:rPr>
      </w:pPr>
      <w:r w:rsidRPr="00CA3A0D">
        <w:rPr>
          <w:rFonts w:ascii="Times New Roman" w:hAnsi="Times New Roman"/>
          <w:sz w:val="24"/>
          <w:szCs w:val="24"/>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3C0B83" w:rsidRDefault="003C0B83" w:rsidP="003C0B83">
      <w:pPr>
        <w:pStyle w:val="2"/>
        <w:spacing w:after="0" w:line="240" w:lineRule="auto"/>
        <w:ind w:left="0" w:firstLine="709"/>
        <w:jc w:val="both"/>
        <w:rPr>
          <w:b/>
          <w:lang w:val="kk-KZ"/>
        </w:rPr>
      </w:pPr>
      <w:r w:rsidRPr="00CA3A0D">
        <w:rPr>
          <w:b/>
          <w:lang w:val="kk-KZ"/>
        </w:rPr>
        <w:t xml:space="preserve">Конкурсқа қатысушылар мен кандидаттар,  конкурс комиссиясының тарапынан жасалған заңсыз фактілерін анықтаған жағдайда </w:t>
      </w:r>
      <w:r w:rsidR="00860426" w:rsidRPr="00CA3A0D">
        <w:rPr>
          <w:b/>
          <w:lang w:val="kk-KZ"/>
        </w:rPr>
        <w:t xml:space="preserve">Шымкент </w:t>
      </w:r>
      <w:r w:rsidRPr="00CA3A0D">
        <w:rPr>
          <w:b/>
          <w:lang w:val="kk-KZ"/>
        </w:rPr>
        <w:t xml:space="preserve">қаласы </w:t>
      </w:r>
      <w:r w:rsidR="00860426" w:rsidRPr="00CA3A0D">
        <w:rPr>
          <w:b/>
          <w:lang w:val="kk-KZ"/>
        </w:rPr>
        <w:t xml:space="preserve">Тауке хан </w:t>
      </w:r>
      <w:r w:rsidRPr="00CA3A0D">
        <w:rPr>
          <w:b/>
          <w:lang w:val="kk-KZ"/>
        </w:rPr>
        <w:t xml:space="preserve">даңғылы </w:t>
      </w:r>
      <w:r w:rsidR="00860426" w:rsidRPr="00CA3A0D">
        <w:rPr>
          <w:b/>
          <w:lang w:val="kk-KZ"/>
        </w:rPr>
        <w:t>3</w:t>
      </w:r>
      <w:r w:rsidRPr="00CA3A0D">
        <w:rPr>
          <w:b/>
          <w:lang w:val="kk-KZ"/>
        </w:rPr>
        <w:t xml:space="preserve"> мекен жайында орналасқан Мемлекеттік қызмет істері және сыбайлас жемқорлыққа қарсы іс-қимыл агенттігінің </w:t>
      </w:r>
      <w:r w:rsidR="00860426" w:rsidRPr="00CA3A0D">
        <w:rPr>
          <w:b/>
          <w:lang w:val="kk-KZ"/>
        </w:rPr>
        <w:t>Шымкент</w:t>
      </w:r>
      <w:r w:rsidRPr="00CA3A0D">
        <w:rPr>
          <w:b/>
          <w:lang w:val="kk-KZ"/>
        </w:rPr>
        <w:t xml:space="preserve"> қаласы бойынша департаментіне </w:t>
      </w:r>
      <w:r w:rsidR="00860426" w:rsidRPr="00CA3A0D">
        <w:rPr>
          <w:b/>
          <w:lang w:val="kk-KZ"/>
        </w:rPr>
        <w:t>8 (7252) 53-00-28, 53-62-30</w:t>
      </w:r>
      <w:r w:rsidRPr="00CA3A0D">
        <w:rPr>
          <w:b/>
          <w:lang w:val="kk-KZ"/>
        </w:rPr>
        <w:t xml:space="preserve"> байланыс телефондары арқылы жүгінуге құқылы.</w:t>
      </w:r>
    </w:p>
    <w:p w:rsidR="00B00713" w:rsidRPr="00CA3A0D" w:rsidRDefault="00B00713" w:rsidP="003C0B83">
      <w:pPr>
        <w:pStyle w:val="2"/>
        <w:spacing w:after="0" w:line="240" w:lineRule="auto"/>
        <w:ind w:left="0" w:firstLine="709"/>
        <w:jc w:val="both"/>
        <w:rPr>
          <w:b/>
          <w:lang w:val="kk-KZ"/>
        </w:rPr>
      </w:pPr>
    </w:p>
    <w:p w:rsidR="003C0B83" w:rsidRPr="00CA3A0D" w:rsidRDefault="003C0B83" w:rsidP="003C0B83">
      <w:pPr>
        <w:pStyle w:val="2"/>
        <w:spacing w:after="0" w:line="240" w:lineRule="auto"/>
        <w:ind w:left="0" w:firstLine="709"/>
        <w:jc w:val="both"/>
        <w:rPr>
          <w:lang w:val="kk-KZ"/>
        </w:rPr>
      </w:pPr>
      <w:r w:rsidRPr="00CA3A0D">
        <w:rPr>
          <w:lang w:val="kk-KZ"/>
        </w:rPr>
        <w:t>Өтініш қосымшасы (қосымша 2) бірге берілген.</w:t>
      </w:r>
    </w:p>
    <w:p w:rsidR="0006428D" w:rsidRDefault="0006428D" w:rsidP="003C0B83">
      <w:pPr>
        <w:pStyle w:val="a5"/>
        <w:ind w:firstLine="709"/>
        <w:jc w:val="both"/>
        <w:rPr>
          <w:rFonts w:ascii="Times New Roman" w:hAnsi="Times New Roman"/>
          <w:sz w:val="24"/>
          <w:szCs w:val="24"/>
          <w:lang w:val="kk-KZ" w:eastAsia="ru-RU"/>
        </w:rPr>
      </w:pPr>
    </w:p>
    <w:p w:rsidR="0006428D" w:rsidRPr="00CA3A0D" w:rsidRDefault="0006428D" w:rsidP="003C0B83">
      <w:pPr>
        <w:pStyle w:val="a5"/>
        <w:ind w:firstLine="709"/>
        <w:jc w:val="both"/>
        <w:rPr>
          <w:rFonts w:ascii="Times New Roman" w:hAnsi="Times New Roman"/>
          <w:sz w:val="24"/>
          <w:szCs w:val="24"/>
          <w:lang w:val="kk-KZ" w:eastAsia="ru-RU"/>
        </w:rPr>
      </w:pPr>
    </w:p>
    <w:p w:rsidR="003C0B83" w:rsidRPr="00CA3A0D" w:rsidRDefault="003C0B83" w:rsidP="003C0B83">
      <w:pPr>
        <w:pStyle w:val="a5"/>
        <w:ind w:firstLine="709"/>
        <w:jc w:val="both"/>
        <w:rPr>
          <w:rFonts w:ascii="Times New Roman" w:hAnsi="Times New Roman"/>
          <w:sz w:val="24"/>
          <w:szCs w:val="24"/>
          <w:lang w:val="kk-KZ" w:eastAsia="ru-RU"/>
        </w:rPr>
      </w:pPr>
    </w:p>
    <w:p w:rsidR="003C0B83" w:rsidRPr="00CA3A0D" w:rsidRDefault="003C0B83" w:rsidP="003C0B83">
      <w:pPr>
        <w:pStyle w:val="a5"/>
        <w:jc w:val="right"/>
        <w:rPr>
          <w:rFonts w:ascii="Times New Roman" w:hAnsi="Times New Roman"/>
          <w:sz w:val="24"/>
          <w:szCs w:val="24"/>
          <w:lang w:val="kk-KZ" w:eastAsia="ru-RU"/>
        </w:rPr>
      </w:pPr>
      <w:r w:rsidRPr="00CA3A0D">
        <w:rPr>
          <w:rFonts w:ascii="Times New Roman" w:hAnsi="Times New Roman"/>
          <w:sz w:val="24"/>
          <w:szCs w:val="24"/>
          <w:lang w:val="kk-KZ" w:eastAsia="ru-RU"/>
        </w:rPr>
        <w:t>«Б» корпусының мемлекеттік</w:t>
      </w:r>
      <w:r w:rsidRPr="00CA3A0D">
        <w:rPr>
          <w:rFonts w:ascii="Times New Roman" w:hAnsi="Times New Roman"/>
          <w:sz w:val="24"/>
          <w:szCs w:val="24"/>
          <w:lang w:val="kk-KZ" w:eastAsia="ru-RU"/>
        </w:rPr>
        <w:br/>
        <w:t>әкімшілік лауазымына   </w:t>
      </w:r>
      <w:r w:rsidRPr="00CA3A0D">
        <w:rPr>
          <w:rFonts w:ascii="Times New Roman" w:hAnsi="Times New Roman"/>
          <w:sz w:val="24"/>
          <w:szCs w:val="24"/>
          <w:lang w:val="kk-KZ" w:eastAsia="ru-RU"/>
        </w:rPr>
        <w:br/>
        <w:t>орналасуға конкурс өткізу </w:t>
      </w:r>
      <w:r w:rsidRPr="00CA3A0D">
        <w:rPr>
          <w:rFonts w:ascii="Times New Roman" w:hAnsi="Times New Roman"/>
          <w:sz w:val="24"/>
          <w:szCs w:val="24"/>
          <w:lang w:val="kk-KZ" w:eastAsia="ru-RU"/>
        </w:rPr>
        <w:br/>
        <w:t>қағидаларына 2-қосымшасы </w:t>
      </w: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(мемлекеттік орган)</w:t>
      </w: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jc w:val="center"/>
        <w:rPr>
          <w:rFonts w:ascii="Times New Roman" w:hAnsi="Times New Roman"/>
          <w:b/>
          <w:color w:val="1E1E1E"/>
          <w:sz w:val="24"/>
          <w:szCs w:val="24"/>
          <w:lang w:val="kk-KZ" w:eastAsia="ru-RU"/>
        </w:rPr>
      </w:pPr>
      <w:r w:rsidRPr="00CA3A0D">
        <w:rPr>
          <w:rFonts w:ascii="Times New Roman" w:hAnsi="Times New Roman"/>
          <w:b/>
          <w:color w:val="1E1E1E"/>
          <w:sz w:val="24"/>
          <w:szCs w:val="24"/>
          <w:lang w:val="kk-KZ" w:eastAsia="ru-RU"/>
        </w:rPr>
        <w:t>Өтініш</w:t>
      </w:r>
    </w:p>
    <w:p w:rsidR="003C0B83" w:rsidRPr="00CA3A0D" w:rsidRDefault="003C0B83" w:rsidP="003C0B83">
      <w:pPr>
        <w:pStyle w:val="a5"/>
        <w:jc w:val="center"/>
        <w:rPr>
          <w:rFonts w:ascii="Times New Roman" w:hAnsi="Times New Roman"/>
          <w:b/>
          <w:color w:val="1E1E1E"/>
          <w:sz w:val="24"/>
          <w:szCs w:val="24"/>
          <w:lang w:val="kk-KZ" w:eastAsia="ru-RU"/>
        </w:rPr>
      </w:pPr>
    </w:p>
    <w:p w:rsidR="003C0B83" w:rsidRPr="00CA3A0D" w:rsidRDefault="003C0B83" w:rsidP="003C0B83">
      <w:pPr>
        <w:pStyle w:val="a5"/>
        <w:jc w:val="center"/>
        <w:rPr>
          <w:rFonts w:ascii="Times New Roman" w:hAnsi="Times New Roman"/>
          <w:b/>
          <w:color w:val="1E1E1E"/>
          <w:sz w:val="24"/>
          <w:szCs w:val="24"/>
          <w:lang w:val="kk-KZ" w:eastAsia="ru-RU"/>
        </w:rPr>
      </w:pPr>
    </w:p>
    <w:p w:rsidR="003C0B83" w:rsidRPr="00CA3A0D" w:rsidRDefault="003C0B83" w:rsidP="003C0B83">
      <w:pPr>
        <w:ind w:firstLine="709"/>
        <w:contextualSpacing/>
        <w:jc w:val="both"/>
        <w:rPr>
          <w:b w:val="0"/>
          <w:i w:val="0"/>
          <w:sz w:val="24"/>
          <w:szCs w:val="24"/>
          <w:lang w:val="kk-KZ"/>
        </w:rPr>
      </w:pPr>
      <w:r w:rsidRPr="00CA3A0D">
        <w:rPr>
          <w:b w:val="0"/>
          <w:i w:val="0"/>
          <w:sz w:val="24"/>
          <w:szCs w:val="24"/>
          <w:lang w:val="kk-KZ"/>
        </w:rPr>
        <w:t>Мені_</w:t>
      </w:r>
      <w:r w:rsidRPr="00CA3A0D">
        <w:rPr>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CA3A0D">
        <w:rPr>
          <w:b w:val="0"/>
          <w:i w:val="0"/>
          <w:color w:val="000000"/>
          <w:sz w:val="24"/>
          <w:szCs w:val="24"/>
          <w:lang w:val="kk-KZ"/>
        </w:rPr>
        <w:t xml:space="preserve">бос мемлекеттік әкімшілік лауазымына орналасуконкурсына қатысуға жіберуіңізді сұраймын. </w:t>
      </w:r>
    </w:p>
    <w:p w:rsidR="003C0B83" w:rsidRPr="00CA3A0D" w:rsidRDefault="003C0B83" w:rsidP="003C0B83">
      <w:pPr>
        <w:ind w:firstLine="709"/>
        <w:contextualSpacing/>
        <w:jc w:val="both"/>
        <w:rPr>
          <w:b w:val="0"/>
          <w:i w:val="0"/>
          <w:color w:val="000000"/>
          <w:sz w:val="24"/>
          <w:szCs w:val="24"/>
          <w:lang w:val="kk-KZ"/>
        </w:rPr>
      </w:pPr>
      <w:r w:rsidRPr="00CA3A0D">
        <w:rPr>
          <w:b w:val="0"/>
          <w:i w:val="0"/>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3C0B83" w:rsidRPr="00CA3A0D" w:rsidRDefault="003C0B83" w:rsidP="003C0B83">
      <w:pPr>
        <w:ind w:firstLine="709"/>
        <w:contextualSpacing/>
        <w:jc w:val="both"/>
        <w:rPr>
          <w:b w:val="0"/>
          <w:i w:val="0"/>
          <w:color w:val="000000"/>
          <w:sz w:val="24"/>
          <w:szCs w:val="24"/>
          <w:lang w:val="kk-KZ"/>
        </w:rPr>
      </w:pPr>
      <w:r w:rsidRPr="00CA3A0D">
        <w:rPr>
          <w:b w:val="0"/>
          <w:i w:val="0"/>
          <w:color w:val="000000"/>
          <w:sz w:val="24"/>
          <w:szCs w:val="24"/>
          <w:lang w:val="kk-KZ"/>
        </w:rPr>
        <w:t>Ұсынылып отырған құжаттарымның дәйектілігіне жауап беремін.</w:t>
      </w:r>
    </w:p>
    <w:p w:rsidR="003C0B83" w:rsidRPr="00CA3A0D" w:rsidRDefault="003C0B83" w:rsidP="003C0B83">
      <w:pPr>
        <w:pStyle w:val="a5"/>
        <w:ind w:firstLine="708"/>
        <w:jc w:val="both"/>
        <w:rPr>
          <w:rFonts w:ascii="Times New Roman" w:hAnsi="Times New Roman"/>
          <w:color w:val="000000"/>
          <w:sz w:val="24"/>
          <w:szCs w:val="24"/>
          <w:lang w:val="kk-KZ"/>
        </w:rPr>
      </w:pPr>
      <w:r w:rsidRPr="00CA3A0D">
        <w:rPr>
          <w:rFonts w:ascii="Times New Roman" w:hAnsi="Times New Roman"/>
          <w:color w:val="000000"/>
          <w:sz w:val="24"/>
          <w:szCs w:val="24"/>
          <w:lang w:val="kk-KZ"/>
        </w:rPr>
        <w:t>Қоса берілген құжаттар:</w:t>
      </w:r>
    </w:p>
    <w:p w:rsidR="003C0B83" w:rsidRPr="00CA3A0D" w:rsidRDefault="003C0B83" w:rsidP="003C0B83">
      <w:pPr>
        <w:pStyle w:val="a5"/>
        <w:jc w:val="both"/>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Мекен жайы және байланыс телефоны _______________________________________</w:t>
      </w:r>
      <w:r w:rsidRPr="00CA3A0D">
        <w:rPr>
          <w:rFonts w:ascii="Times New Roman" w:hAnsi="Times New Roman"/>
          <w:sz w:val="24"/>
          <w:szCs w:val="24"/>
          <w:lang w:val="kk-KZ" w:eastAsia="ru-RU"/>
        </w:rPr>
        <w:br/>
        <w:t>__________________________________________________________________________________________________________________________________________________________</w:t>
      </w:r>
    </w:p>
    <w:p w:rsidR="003C0B83" w:rsidRPr="00CA3A0D" w:rsidRDefault="003C0B83" w:rsidP="003C0B83">
      <w:pPr>
        <w:pStyle w:val="a5"/>
        <w:jc w:val="both"/>
        <w:rPr>
          <w:rFonts w:ascii="Times New Roman" w:hAnsi="Times New Roman"/>
          <w:sz w:val="24"/>
          <w:szCs w:val="24"/>
          <w:lang w:val="kk-KZ" w:eastAsia="ru-RU"/>
        </w:rPr>
      </w:pPr>
      <w:r w:rsidRPr="00CA3A0D">
        <w:rPr>
          <w:rFonts w:ascii="Times New Roman" w:hAnsi="Times New Roman"/>
          <w:sz w:val="24"/>
          <w:szCs w:val="24"/>
          <w:lang w:val="kk-KZ" w:eastAsia="ru-RU"/>
        </w:rPr>
        <w:t>_________________                                          ____________________________________</w:t>
      </w:r>
      <w:r w:rsidRPr="00CA3A0D">
        <w:rPr>
          <w:rFonts w:ascii="Times New Roman" w:hAnsi="Times New Roman"/>
          <w:sz w:val="24"/>
          <w:szCs w:val="24"/>
          <w:lang w:val="kk-KZ" w:eastAsia="ru-RU"/>
        </w:rPr>
        <w:br/>
        <w:t xml:space="preserve">           қолы                                                                                 (Т.А.Ә. (болған жағдайда)</w:t>
      </w:r>
    </w:p>
    <w:p w:rsidR="003C0B83" w:rsidRPr="00CA3A0D" w:rsidRDefault="003C0B83" w:rsidP="003C0B83">
      <w:pPr>
        <w:pStyle w:val="a5"/>
        <w:rPr>
          <w:rFonts w:ascii="Times New Roman" w:hAnsi="Times New Roman"/>
          <w:sz w:val="24"/>
          <w:szCs w:val="24"/>
          <w:lang w:val="kk-KZ" w:eastAsia="ru-RU"/>
        </w:rPr>
      </w:pPr>
    </w:p>
    <w:p w:rsidR="003C0B83" w:rsidRPr="00CA3A0D" w:rsidRDefault="003C0B83" w:rsidP="003C0B83">
      <w:pPr>
        <w:pStyle w:val="a5"/>
        <w:rPr>
          <w:rFonts w:ascii="Times New Roman" w:hAnsi="Times New Roman"/>
          <w:sz w:val="24"/>
          <w:szCs w:val="24"/>
          <w:lang w:val="kk-KZ" w:eastAsia="ru-RU"/>
        </w:rPr>
      </w:pPr>
    </w:p>
    <w:p w:rsidR="003C0B83" w:rsidRPr="00CA3A0D" w:rsidRDefault="003C0B83" w:rsidP="003C0B83">
      <w:pPr>
        <w:pStyle w:val="a5"/>
        <w:jc w:val="right"/>
        <w:rPr>
          <w:rFonts w:ascii="Times New Roman" w:hAnsi="Times New Roman"/>
          <w:sz w:val="24"/>
          <w:szCs w:val="24"/>
          <w:lang w:val="kk-KZ" w:eastAsia="ru-RU"/>
        </w:rPr>
      </w:pPr>
      <w:r w:rsidRPr="00CA3A0D">
        <w:rPr>
          <w:rFonts w:ascii="Times New Roman" w:hAnsi="Times New Roman"/>
          <w:sz w:val="24"/>
          <w:szCs w:val="24"/>
          <w:lang w:val="kk-KZ" w:eastAsia="ru-RU"/>
        </w:rPr>
        <w:t>«___»_______________ 20 __ ж.</w:t>
      </w:r>
      <w:bookmarkEnd w:id="0"/>
    </w:p>
    <w:sectPr w:rsidR="003C0B83" w:rsidRPr="00CA3A0D" w:rsidSect="004945BF">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7B5" w:rsidRDefault="001F47B5" w:rsidP="00CF108C">
      <w:r>
        <w:separator/>
      </w:r>
    </w:p>
  </w:endnote>
  <w:endnote w:type="continuationSeparator" w:id="0">
    <w:p w:rsidR="001F47B5" w:rsidRDefault="001F47B5" w:rsidP="00CF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7B5" w:rsidRDefault="001F47B5" w:rsidP="00CF108C">
      <w:r>
        <w:separator/>
      </w:r>
    </w:p>
  </w:footnote>
  <w:footnote w:type="continuationSeparator" w:id="0">
    <w:p w:rsidR="001F47B5" w:rsidRDefault="001F47B5" w:rsidP="00CF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8C" w:rsidRDefault="008B2C92">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F108C" w:rsidRPr="00CF108C" w:rsidRDefault="00CF108C">
                <w:pPr>
                  <w:rPr>
                    <w:b w:val="0"/>
                    <w:i w:val="0"/>
                    <w:color w:val="0C0000"/>
                    <w:sz w:val="14"/>
                  </w:rPr>
                </w:pPr>
                <w:r>
                  <w:rPr>
                    <w:b w:val="0"/>
                    <w:i w:val="0"/>
                    <w:color w:val="0C0000"/>
                    <w:sz w:val="14"/>
                  </w:rPr>
                  <w:t xml:space="preserve">28.05.2019 ЕСЭДО ГО (версия 7.23.0)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4C82480"/>
    <w:multiLevelType w:val="hybridMultilevel"/>
    <w:tmpl w:val="01B61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B627DF"/>
    <w:multiLevelType w:val="hybridMultilevel"/>
    <w:tmpl w:val="9498F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26127C"/>
    <w:multiLevelType w:val="hybridMultilevel"/>
    <w:tmpl w:val="53D6C150"/>
    <w:lvl w:ilvl="0" w:tplc="0092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B76934"/>
    <w:rsid w:val="000177DA"/>
    <w:rsid w:val="0006428D"/>
    <w:rsid w:val="000872D0"/>
    <w:rsid w:val="000B104C"/>
    <w:rsid w:val="000B773E"/>
    <w:rsid w:val="00154110"/>
    <w:rsid w:val="00160388"/>
    <w:rsid w:val="001824C9"/>
    <w:rsid w:val="001843C3"/>
    <w:rsid w:val="001B73DE"/>
    <w:rsid w:val="001D39DC"/>
    <w:rsid w:val="001F0F26"/>
    <w:rsid w:val="001F47B5"/>
    <w:rsid w:val="0022017E"/>
    <w:rsid w:val="00235B57"/>
    <w:rsid w:val="0029070A"/>
    <w:rsid w:val="0029626E"/>
    <w:rsid w:val="002F3FDD"/>
    <w:rsid w:val="00317188"/>
    <w:rsid w:val="00342D7E"/>
    <w:rsid w:val="00366847"/>
    <w:rsid w:val="003771F8"/>
    <w:rsid w:val="003A1F04"/>
    <w:rsid w:val="003B14EE"/>
    <w:rsid w:val="003C0B83"/>
    <w:rsid w:val="003D17E6"/>
    <w:rsid w:val="003D3236"/>
    <w:rsid w:val="00451558"/>
    <w:rsid w:val="00460643"/>
    <w:rsid w:val="004945BF"/>
    <w:rsid w:val="0049515D"/>
    <w:rsid w:val="004A4EEB"/>
    <w:rsid w:val="004C0A7E"/>
    <w:rsid w:val="004F1E74"/>
    <w:rsid w:val="0055214E"/>
    <w:rsid w:val="005C4C4A"/>
    <w:rsid w:val="005E5FB4"/>
    <w:rsid w:val="00600642"/>
    <w:rsid w:val="006274D1"/>
    <w:rsid w:val="00631F0D"/>
    <w:rsid w:val="00666173"/>
    <w:rsid w:val="006749F4"/>
    <w:rsid w:val="00680831"/>
    <w:rsid w:val="006975FC"/>
    <w:rsid w:val="006B0F3E"/>
    <w:rsid w:val="006B2683"/>
    <w:rsid w:val="006E033D"/>
    <w:rsid w:val="00703133"/>
    <w:rsid w:val="00761755"/>
    <w:rsid w:val="007D599A"/>
    <w:rsid w:val="007F0DE0"/>
    <w:rsid w:val="008264BE"/>
    <w:rsid w:val="00860426"/>
    <w:rsid w:val="008B2C92"/>
    <w:rsid w:val="008D5B83"/>
    <w:rsid w:val="00911026"/>
    <w:rsid w:val="00977E2F"/>
    <w:rsid w:val="00A00257"/>
    <w:rsid w:val="00A17942"/>
    <w:rsid w:val="00A21992"/>
    <w:rsid w:val="00A367EC"/>
    <w:rsid w:val="00A55CBE"/>
    <w:rsid w:val="00AF3B30"/>
    <w:rsid w:val="00B00713"/>
    <w:rsid w:val="00B076A7"/>
    <w:rsid w:val="00B21B03"/>
    <w:rsid w:val="00B65A54"/>
    <w:rsid w:val="00B72F91"/>
    <w:rsid w:val="00B76934"/>
    <w:rsid w:val="00B844D6"/>
    <w:rsid w:val="00BA5F82"/>
    <w:rsid w:val="00C10884"/>
    <w:rsid w:val="00C73138"/>
    <w:rsid w:val="00C82E84"/>
    <w:rsid w:val="00C93DA9"/>
    <w:rsid w:val="00CA3411"/>
    <w:rsid w:val="00CA3A0D"/>
    <w:rsid w:val="00CB39F3"/>
    <w:rsid w:val="00CF108C"/>
    <w:rsid w:val="00D04162"/>
    <w:rsid w:val="00D0425E"/>
    <w:rsid w:val="00D6372D"/>
    <w:rsid w:val="00D82CB7"/>
    <w:rsid w:val="00D9453D"/>
    <w:rsid w:val="00DB5639"/>
    <w:rsid w:val="00DB738A"/>
    <w:rsid w:val="00E2597D"/>
    <w:rsid w:val="00E26009"/>
    <w:rsid w:val="00E31CAF"/>
    <w:rsid w:val="00E80B1E"/>
    <w:rsid w:val="00E945C9"/>
    <w:rsid w:val="00E964C9"/>
    <w:rsid w:val="00EA672E"/>
    <w:rsid w:val="00F02A62"/>
    <w:rsid w:val="00F11334"/>
    <w:rsid w:val="00F258DB"/>
    <w:rsid w:val="00F4025F"/>
    <w:rsid w:val="00F876A3"/>
    <w:rsid w:val="00F9170D"/>
    <w:rsid w:val="00FD08D0"/>
    <w:rsid w:val="00FD5309"/>
    <w:rsid w:val="00FE713D"/>
    <w:rsid w:val="00FF0833"/>
    <w:rsid w:val="00FF3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5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3C0B83"/>
    <w:pPr>
      <w:keepNext/>
      <w:widowControl/>
      <w:tabs>
        <w:tab w:val="left" w:pos="1420"/>
      </w:tabs>
      <w:outlineLvl w:val="2"/>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65A54"/>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65A54"/>
    <w:rPr>
      <w:rFonts w:ascii="Times New Roman" w:eastAsia="Times New Roman" w:hAnsi="Times New Roman" w:cs="Times New Roman"/>
      <w:sz w:val="24"/>
      <w:szCs w:val="24"/>
      <w:lang w:eastAsia="ru-RU"/>
    </w:rPr>
  </w:style>
  <w:style w:type="paragraph" w:styleId="a5">
    <w:name w:val="No Spacing"/>
    <w:aliases w:val="Обя,мелкий,норма,мой рабочий"/>
    <w:link w:val="a6"/>
    <w:uiPriority w:val="1"/>
    <w:qFormat/>
    <w:rsid w:val="00B65A54"/>
    <w:pPr>
      <w:spacing w:after="0" w:line="240" w:lineRule="auto"/>
    </w:pPr>
    <w:rPr>
      <w:rFonts w:ascii="Calibri" w:eastAsia="Calibri" w:hAnsi="Calibri" w:cs="Times New Roman"/>
      <w:lang w:val="en-US"/>
    </w:rPr>
  </w:style>
  <w:style w:type="character" w:customStyle="1" w:styleId="a6">
    <w:name w:val="Без интервала Знак"/>
    <w:aliases w:val="Обя Знак,мелкий Знак,норма Знак,мой рабочий Знак"/>
    <w:link w:val="a5"/>
    <w:uiPriority w:val="1"/>
    <w:locked/>
    <w:rsid w:val="00B65A54"/>
    <w:rPr>
      <w:rFonts w:ascii="Calibri" w:eastAsia="Calibri" w:hAnsi="Calibri" w:cs="Times New Roman"/>
      <w:lang w:val="en-US"/>
    </w:rPr>
  </w:style>
  <w:style w:type="character" w:styleId="a7">
    <w:name w:val="Hyperlink"/>
    <w:unhideWhenUsed/>
    <w:rsid w:val="00B65A54"/>
    <w:rPr>
      <w:color w:val="0000FF"/>
      <w:u w:val="single"/>
    </w:rPr>
  </w:style>
  <w:style w:type="character" w:customStyle="1" w:styleId="30">
    <w:name w:val="Заголовок 3 Знак"/>
    <w:basedOn w:val="a0"/>
    <w:link w:val="3"/>
    <w:rsid w:val="003C0B83"/>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C0B83"/>
  </w:style>
  <w:style w:type="paragraph" w:styleId="2">
    <w:name w:val="Body Text Indent 2"/>
    <w:basedOn w:val="a"/>
    <w:link w:val="20"/>
    <w:unhideWhenUsed/>
    <w:rsid w:val="003C0B8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3C0B83"/>
    <w:rPr>
      <w:rFonts w:ascii="Times New Roman" w:eastAsia="Times New Roman" w:hAnsi="Times New Roman" w:cs="Times New Roman"/>
      <w:sz w:val="24"/>
      <w:szCs w:val="24"/>
      <w:lang w:eastAsia="ru-RU"/>
    </w:rPr>
  </w:style>
  <w:style w:type="character" w:styleId="a8">
    <w:name w:val="Strong"/>
    <w:uiPriority w:val="99"/>
    <w:qFormat/>
    <w:rsid w:val="003C0B83"/>
    <w:rPr>
      <w:b/>
      <w:bCs/>
    </w:rPr>
  </w:style>
  <w:style w:type="paragraph" w:styleId="HTML">
    <w:name w:val="HTML Preformatted"/>
    <w:basedOn w:val="a"/>
    <w:link w:val="HTML0"/>
    <w:uiPriority w:val="99"/>
    <w:unhideWhenUsed/>
    <w:rsid w:val="003C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3C0B83"/>
    <w:rPr>
      <w:rFonts w:ascii="Courier New" w:eastAsia="Times New Roman" w:hAnsi="Courier New" w:cs="Courier New"/>
      <w:sz w:val="20"/>
      <w:szCs w:val="20"/>
      <w:lang w:eastAsia="ru-RU"/>
    </w:rPr>
  </w:style>
  <w:style w:type="table" w:styleId="a9">
    <w:name w:val="Table Grid"/>
    <w:basedOn w:val="a1"/>
    <w:rsid w:val="00D82C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60388"/>
    <w:pPr>
      <w:ind w:left="720"/>
      <w:contextualSpacing/>
    </w:pPr>
  </w:style>
  <w:style w:type="paragraph" w:customStyle="1" w:styleId="5">
    <w:name w:val="Без интервала5"/>
    <w:link w:val="NoSpacingChar1"/>
    <w:uiPriority w:val="99"/>
    <w:qFormat/>
    <w:rsid w:val="00D0425E"/>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D0425E"/>
    <w:rPr>
      <w:rFonts w:ascii="Calibri" w:eastAsia="Times New Roman" w:hAnsi="Calibri" w:cs="Times New Roman"/>
      <w:lang w:eastAsia="ru-RU"/>
    </w:rPr>
  </w:style>
  <w:style w:type="paragraph" w:styleId="ab">
    <w:name w:val="header"/>
    <w:basedOn w:val="a"/>
    <w:link w:val="ac"/>
    <w:uiPriority w:val="99"/>
    <w:unhideWhenUsed/>
    <w:rsid w:val="00CF108C"/>
    <w:pPr>
      <w:tabs>
        <w:tab w:val="center" w:pos="4677"/>
        <w:tab w:val="right" w:pos="9355"/>
      </w:tabs>
    </w:pPr>
  </w:style>
  <w:style w:type="character" w:customStyle="1" w:styleId="ac">
    <w:name w:val="Верхний колонтитул Знак"/>
    <w:basedOn w:val="a0"/>
    <w:link w:val="ab"/>
    <w:uiPriority w:val="99"/>
    <w:rsid w:val="00CF108C"/>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CF108C"/>
    <w:pPr>
      <w:tabs>
        <w:tab w:val="center" w:pos="4677"/>
        <w:tab w:val="right" w:pos="9355"/>
      </w:tabs>
    </w:pPr>
  </w:style>
  <w:style w:type="character" w:customStyle="1" w:styleId="ae">
    <w:name w:val="Нижний колонтитул Знак"/>
    <w:basedOn w:val="a0"/>
    <w:link w:val="ad"/>
    <w:uiPriority w:val="99"/>
    <w:rsid w:val="00CF108C"/>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yskulova@kgd.gov.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fin.gov.kz" TargetMode="External"/><Relationship Id="rId5" Type="http://schemas.openxmlformats.org/officeDocument/2006/relationships/footnotes" Target="footnotes.xml"/><Relationship Id="rId10" Type="http://schemas.openxmlformats.org/officeDocument/2006/relationships/hyperlink" Target="http://www.kyzmet.gov.kz" TargetMode="External"/><Relationship Id="rId4" Type="http://schemas.openxmlformats.org/officeDocument/2006/relationships/webSettings" Target="webSettings.xml"/><Relationship Id="rId9" Type="http://schemas.openxmlformats.org/officeDocument/2006/relationships/hyperlink" Target="mailto:nach_kadry_6011@taxgalmaty.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2443</Words>
  <Characters>13927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user</cp:lastModifiedBy>
  <cp:revision>19</cp:revision>
  <cp:lastPrinted>2019-11-23T09:59:00Z</cp:lastPrinted>
  <dcterms:created xsi:type="dcterms:W3CDTF">2019-11-23T10:26:00Z</dcterms:created>
  <dcterms:modified xsi:type="dcterms:W3CDTF">2019-11-16T02:05:00Z</dcterms:modified>
</cp:coreProperties>
</file>