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68" w:rsidRPr="002D24FC"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среди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 xml:space="preserve">данного государственного органа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2D24FC" w:rsidRPr="002D24FC">
        <w:rPr>
          <w:rFonts w:ascii="Times New Roman" w:hAnsi="Times New Roman" w:cs="Times New Roman"/>
          <w:b/>
          <w:bCs/>
          <w:color w:val="000000"/>
          <w:sz w:val="24"/>
          <w:szCs w:val="24"/>
          <w:lang w:val="kk-KZ"/>
        </w:rPr>
        <w:t>2</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от 06.0</w:t>
      </w:r>
      <w:r w:rsidR="002D24FC" w:rsidRPr="002D24FC">
        <w:rPr>
          <w:rFonts w:ascii="Times New Roman" w:hAnsi="Times New Roman" w:cs="Times New Roman"/>
          <w:b/>
          <w:sz w:val="24"/>
          <w:szCs w:val="24"/>
          <w:lang w:val="kk-KZ"/>
        </w:rPr>
        <w:t>6</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783468" w:rsidRPr="002D24FC" w:rsidRDefault="00783468" w:rsidP="002D24FC">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783468" w:rsidRPr="002D24FC"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кандидатов, допущенных к собеседованию во </w:t>
      </w:r>
      <w:r w:rsidRPr="002D24FC">
        <w:rPr>
          <w:rFonts w:ascii="Times New Roman" w:hAnsi="Times New Roman" w:cs="Times New Roman"/>
          <w:b/>
          <w:sz w:val="24"/>
          <w:szCs w:val="24"/>
        </w:rPr>
        <w:t xml:space="preserve"> внутренне</w:t>
      </w:r>
      <w:r w:rsidRPr="002D24FC">
        <w:rPr>
          <w:rFonts w:ascii="Times New Roman" w:hAnsi="Times New Roman" w:cs="Times New Roman"/>
          <w:b/>
          <w:sz w:val="24"/>
          <w:szCs w:val="24"/>
          <w:lang w:val="kk-KZ"/>
        </w:rPr>
        <w:t xml:space="preserve">м </w:t>
      </w:r>
      <w:r w:rsidRPr="002D24FC">
        <w:rPr>
          <w:rFonts w:ascii="Times New Roman" w:hAnsi="Times New Roman" w:cs="Times New Roman"/>
          <w:b/>
          <w:sz w:val="24"/>
          <w:szCs w:val="24"/>
        </w:rPr>
        <w:t xml:space="preserve"> конкурс</w:t>
      </w:r>
      <w:r w:rsidRPr="002D24FC">
        <w:rPr>
          <w:rFonts w:ascii="Times New Roman" w:hAnsi="Times New Roman" w:cs="Times New Roman"/>
          <w:b/>
          <w:sz w:val="24"/>
          <w:szCs w:val="24"/>
          <w:lang w:val="kk-KZ"/>
        </w:rPr>
        <w:t xml:space="preserve">е среди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7C14A3" w:rsidRPr="00783468" w:rsidRDefault="007C14A3" w:rsidP="002D24FC">
      <w:pPr>
        <w:spacing w:after="0"/>
        <w:jc w:val="center"/>
        <w:rPr>
          <w:rFonts w:ascii="Times New Roman" w:hAnsi="Times New Roman" w:cs="Times New Roman"/>
          <w:b/>
          <w:sz w:val="24"/>
          <w:szCs w:val="24"/>
          <w:lang w:val="kk-KZ"/>
        </w:rPr>
      </w:pPr>
    </w:p>
    <w:tbl>
      <w:tblPr>
        <w:tblStyle w:val="a3"/>
        <w:tblW w:w="9571" w:type="dxa"/>
        <w:tblLook w:val="04A0"/>
      </w:tblPr>
      <w:tblGrid>
        <w:gridCol w:w="534"/>
        <w:gridCol w:w="3969"/>
        <w:gridCol w:w="5068"/>
      </w:tblGrid>
      <w:tr w:rsidR="0015556F" w:rsidRPr="002D24FC" w:rsidTr="005C4B08">
        <w:tc>
          <w:tcPr>
            <w:tcW w:w="9571" w:type="dxa"/>
            <w:gridSpan w:val="3"/>
          </w:tcPr>
          <w:p w:rsidR="0015556F" w:rsidRPr="002D24FC" w:rsidRDefault="009F18F0" w:rsidP="00470A6A">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1.  </w:t>
            </w:r>
            <w:r w:rsidR="00AC06D5" w:rsidRPr="002D24FC">
              <w:rPr>
                <w:rFonts w:ascii="Times New Roman" w:hAnsi="Times New Roman" w:cs="Times New Roman"/>
                <w:b/>
                <w:sz w:val="24"/>
                <w:szCs w:val="24"/>
                <w:lang w:val="kk-KZ"/>
              </w:rPr>
              <w:t>Р</w:t>
            </w:r>
            <w:r w:rsidRPr="002D24FC">
              <w:rPr>
                <w:rFonts w:ascii="Times New Roman" w:hAnsi="Times New Roman" w:cs="Times New Roman"/>
                <w:b/>
                <w:sz w:val="24"/>
                <w:szCs w:val="24"/>
                <w:lang w:val="kk-KZ"/>
              </w:rPr>
              <w:t xml:space="preserve">уководитель  отдела  </w:t>
            </w:r>
            <w:r w:rsidR="00470A6A">
              <w:rPr>
                <w:rFonts w:ascii="Times New Roman" w:hAnsi="Times New Roman" w:cs="Times New Roman"/>
                <w:b/>
                <w:sz w:val="24"/>
                <w:szCs w:val="24"/>
                <w:lang w:val="kk-KZ"/>
              </w:rPr>
              <w:t xml:space="preserve">анализа  </w:t>
            </w:r>
            <w:r w:rsidR="005A0B4E" w:rsidRPr="002D24FC">
              <w:rPr>
                <w:rFonts w:ascii="Times New Roman" w:hAnsi="Times New Roman" w:cs="Times New Roman"/>
                <w:b/>
                <w:sz w:val="24"/>
                <w:szCs w:val="24"/>
                <w:lang w:val="kk-KZ"/>
              </w:rPr>
              <w:t xml:space="preserve">Управления анализа и рисков   </w:t>
            </w:r>
          </w:p>
        </w:tc>
      </w:tr>
      <w:tr w:rsidR="007C14A3" w:rsidRPr="002D24FC" w:rsidTr="005C4B08">
        <w:tc>
          <w:tcPr>
            <w:tcW w:w="534" w:type="dxa"/>
          </w:tcPr>
          <w:p w:rsidR="007C14A3" w:rsidRPr="002D24FC" w:rsidRDefault="00682FFC"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DC0D60" w:rsidRPr="002D24FC" w:rsidRDefault="00DC0D60" w:rsidP="00AE4687">
            <w:pPr>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Ахметова  </w:t>
            </w:r>
            <w:proofErr w:type="spellStart"/>
            <w:r w:rsidRPr="002D24FC">
              <w:rPr>
                <w:rFonts w:ascii="Times New Roman" w:hAnsi="Times New Roman" w:cs="Times New Roman"/>
                <w:color w:val="000000"/>
                <w:sz w:val="24"/>
                <w:szCs w:val="24"/>
              </w:rPr>
              <w:t>Айгуль</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Усербековна</w:t>
            </w:r>
            <w:proofErr w:type="spellEnd"/>
          </w:p>
          <w:p w:rsidR="007C14A3" w:rsidRPr="002D24FC" w:rsidRDefault="007C14A3" w:rsidP="00AC06D5">
            <w:pPr>
              <w:jc w:val="center"/>
              <w:rPr>
                <w:rFonts w:ascii="Times New Roman" w:hAnsi="Times New Roman" w:cs="Times New Roman"/>
                <w:sz w:val="24"/>
                <w:szCs w:val="24"/>
                <w:lang w:val="kk-KZ"/>
              </w:rPr>
            </w:pPr>
          </w:p>
        </w:tc>
        <w:tc>
          <w:tcPr>
            <w:tcW w:w="5068" w:type="dxa"/>
          </w:tcPr>
          <w:p w:rsidR="007C14A3" w:rsidRPr="002D24FC" w:rsidRDefault="00DC0D60" w:rsidP="002D24FC">
            <w:pPr>
              <w:jc w:val="both"/>
              <w:rPr>
                <w:rFonts w:ascii="Times New Roman" w:hAnsi="Times New Roman" w:cs="Times New Roman"/>
                <w:b/>
                <w:sz w:val="24"/>
                <w:szCs w:val="24"/>
              </w:rPr>
            </w:pPr>
            <w:r w:rsidRPr="002D24FC">
              <w:rPr>
                <w:rFonts w:ascii="Times New Roman" w:hAnsi="Times New Roman" w:cs="Times New Roman"/>
                <w:color w:val="000000"/>
                <w:sz w:val="24"/>
                <w:szCs w:val="24"/>
              </w:rPr>
              <w:t>главный специалист   отдела  анализа управления  анализа и  рисков ДГД по Туркестанской   области</w:t>
            </w:r>
          </w:p>
        </w:tc>
      </w:tr>
      <w:tr w:rsidR="009F18F0" w:rsidRPr="002D24FC" w:rsidTr="005C4B08">
        <w:tc>
          <w:tcPr>
            <w:tcW w:w="534" w:type="dxa"/>
          </w:tcPr>
          <w:p w:rsidR="009F18F0" w:rsidRPr="002D24FC" w:rsidRDefault="009F18F0" w:rsidP="00AC06D5">
            <w:pPr>
              <w:jc w:val="center"/>
              <w:rPr>
                <w:rFonts w:ascii="Times New Roman" w:hAnsi="Times New Roman" w:cs="Times New Roman"/>
                <w:b/>
                <w:sz w:val="24"/>
                <w:szCs w:val="24"/>
                <w:lang w:val="kk-KZ"/>
              </w:rPr>
            </w:pPr>
          </w:p>
        </w:tc>
        <w:tc>
          <w:tcPr>
            <w:tcW w:w="3969" w:type="dxa"/>
          </w:tcPr>
          <w:p w:rsidR="009F18F0" w:rsidRPr="002D24FC" w:rsidRDefault="009F18F0" w:rsidP="00AC06D5">
            <w:pPr>
              <w:jc w:val="center"/>
              <w:rPr>
                <w:rFonts w:ascii="Times New Roman" w:hAnsi="Times New Roman" w:cs="Times New Roman"/>
                <w:sz w:val="24"/>
                <w:szCs w:val="24"/>
                <w:lang w:val="kk-KZ"/>
              </w:rPr>
            </w:pPr>
          </w:p>
        </w:tc>
        <w:tc>
          <w:tcPr>
            <w:tcW w:w="5068" w:type="dxa"/>
          </w:tcPr>
          <w:p w:rsidR="009F18F0" w:rsidRPr="002D24FC" w:rsidRDefault="009F18F0" w:rsidP="00AC06D5">
            <w:pPr>
              <w:jc w:val="both"/>
              <w:rPr>
                <w:rFonts w:ascii="Times New Roman" w:hAnsi="Times New Roman" w:cs="Times New Roman"/>
                <w:b/>
                <w:sz w:val="24"/>
                <w:szCs w:val="24"/>
                <w:lang w:val="kk-KZ"/>
              </w:rPr>
            </w:pPr>
          </w:p>
        </w:tc>
      </w:tr>
      <w:tr w:rsidR="009F18F0" w:rsidRPr="002D24FC" w:rsidTr="005C4B08">
        <w:tc>
          <w:tcPr>
            <w:tcW w:w="534" w:type="dxa"/>
          </w:tcPr>
          <w:p w:rsidR="009F18F0" w:rsidRPr="002D24FC" w:rsidRDefault="009F18F0" w:rsidP="00AC06D5">
            <w:pPr>
              <w:jc w:val="center"/>
              <w:rPr>
                <w:rFonts w:ascii="Times New Roman" w:hAnsi="Times New Roman" w:cs="Times New Roman"/>
                <w:b/>
                <w:sz w:val="24"/>
                <w:szCs w:val="24"/>
                <w:lang w:val="kk-KZ"/>
              </w:rPr>
            </w:pPr>
          </w:p>
        </w:tc>
        <w:tc>
          <w:tcPr>
            <w:tcW w:w="9037" w:type="dxa"/>
            <w:gridSpan w:val="2"/>
          </w:tcPr>
          <w:p w:rsidR="009F18F0" w:rsidRPr="002D24FC" w:rsidRDefault="009F18F0" w:rsidP="00470A6A">
            <w:pPr>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2.  руководитель  </w:t>
            </w:r>
            <w:r w:rsidRPr="002D24FC">
              <w:rPr>
                <w:rFonts w:ascii="Times New Roman" w:hAnsi="Times New Roman" w:cs="Times New Roman"/>
                <w:b/>
                <w:bCs/>
                <w:color w:val="000000"/>
                <w:sz w:val="24"/>
                <w:szCs w:val="24"/>
              </w:rPr>
              <w:t xml:space="preserve">отдела  </w:t>
            </w:r>
            <w:r w:rsidR="00470A6A">
              <w:rPr>
                <w:rFonts w:ascii="Times New Roman" w:hAnsi="Times New Roman" w:cs="Times New Roman"/>
                <w:b/>
                <w:bCs/>
                <w:color w:val="000000"/>
                <w:sz w:val="24"/>
                <w:szCs w:val="24"/>
                <w:lang w:val="kk-KZ"/>
              </w:rPr>
              <w:t xml:space="preserve">рисков </w:t>
            </w:r>
            <w:r w:rsidR="005A0B4E" w:rsidRPr="002D24FC">
              <w:rPr>
                <w:rFonts w:ascii="Times New Roman" w:hAnsi="Times New Roman" w:cs="Times New Roman"/>
                <w:b/>
                <w:sz w:val="24"/>
                <w:szCs w:val="24"/>
                <w:lang w:val="kk-KZ"/>
              </w:rPr>
              <w:t xml:space="preserve">  Управления  анализа и рисков   </w:t>
            </w:r>
          </w:p>
        </w:tc>
      </w:tr>
      <w:tr w:rsidR="009F18F0" w:rsidRPr="002D24FC" w:rsidTr="005C4B08">
        <w:tc>
          <w:tcPr>
            <w:tcW w:w="534" w:type="dxa"/>
          </w:tcPr>
          <w:p w:rsidR="009F18F0" w:rsidRPr="002D24FC" w:rsidRDefault="00682FFC"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0D0F1B" w:rsidRPr="002D24FC" w:rsidRDefault="000D0F1B"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Кемелов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Бекжан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Бахытжанулы</w:t>
            </w:r>
            <w:proofErr w:type="spellEnd"/>
          </w:p>
          <w:p w:rsidR="009F18F0" w:rsidRPr="002D24FC" w:rsidRDefault="009F18F0" w:rsidP="00AC06D5">
            <w:pPr>
              <w:rPr>
                <w:rFonts w:ascii="Times New Roman" w:hAnsi="Times New Roman" w:cs="Times New Roman"/>
                <w:sz w:val="24"/>
                <w:szCs w:val="24"/>
                <w:lang w:val="kk-KZ"/>
              </w:rPr>
            </w:pPr>
          </w:p>
        </w:tc>
        <w:tc>
          <w:tcPr>
            <w:tcW w:w="5068" w:type="dxa"/>
          </w:tcPr>
          <w:p w:rsidR="009F18F0" w:rsidRPr="002D24FC" w:rsidRDefault="000D0F1B" w:rsidP="002D24FC">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главный специалист отдела рисков управления  анализа  и  рисков  ДГД по Туркестанской области    </w:t>
            </w:r>
          </w:p>
        </w:tc>
      </w:tr>
      <w:tr w:rsidR="0015556F" w:rsidRPr="002D24FC" w:rsidTr="005C4B08">
        <w:tc>
          <w:tcPr>
            <w:tcW w:w="9571" w:type="dxa"/>
            <w:gridSpan w:val="3"/>
          </w:tcPr>
          <w:p w:rsidR="00AC06D5" w:rsidRPr="002D24FC" w:rsidRDefault="009F18F0" w:rsidP="00AC06D5">
            <w:pPr>
              <w:jc w:val="center"/>
              <w:rPr>
                <w:rFonts w:ascii="Times New Roman" w:hAnsi="Times New Roman" w:cs="Times New Roman"/>
                <w:b/>
                <w:bCs/>
                <w:color w:val="000000"/>
                <w:sz w:val="24"/>
                <w:szCs w:val="24"/>
              </w:rPr>
            </w:pPr>
            <w:r w:rsidRPr="002D24FC">
              <w:rPr>
                <w:rFonts w:ascii="Times New Roman" w:hAnsi="Times New Roman" w:cs="Times New Roman"/>
                <w:b/>
                <w:sz w:val="24"/>
                <w:szCs w:val="24"/>
                <w:lang w:val="kk-KZ"/>
              </w:rPr>
              <w:t xml:space="preserve">3.  </w:t>
            </w:r>
            <w:r w:rsidR="00AC06D5" w:rsidRPr="002D24FC">
              <w:rPr>
                <w:rFonts w:ascii="Times New Roman" w:hAnsi="Times New Roman" w:cs="Times New Roman"/>
                <w:b/>
                <w:sz w:val="24"/>
                <w:szCs w:val="24"/>
                <w:lang w:val="kk-KZ"/>
              </w:rPr>
              <w:t>Р</w:t>
            </w:r>
            <w:proofErr w:type="spellStart"/>
            <w:r w:rsidR="005C4B08" w:rsidRPr="002D24FC">
              <w:rPr>
                <w:rFonts w:ascii="Times New Roman" w:hAnsi="Times New Roman" w:cs="Times New Roman"/>
                <w:b/>
                <w:sz w:val="24"/>
                <w:szCs w:val="24"/>
              </w:rPr>
              <w:t>уководитель</w:t>
            </w:r>
            <w:proofErr w:type="spellEnd"/>
            <w:r w:rsidR="005C4B08" w:rsidRPr="002D24FC">
              <w:rPr>
                <w:rFonts w:ascii="Times New Roman" w:hAnsi="Times New Roman" w:cs="Times New Roman"/>
                <w:b/>
                <w:sz w:val="24"/>
                <w:szCs w:val="24"/>
              </w:rPr>
              <w:t xml:space="preserve">  </w:t>
            </w:r>
            <w:r w:rsidR="005C4B08" w:rsidRPr="002D24FC">
              <w:rPr>
                <w:rFonts w:ascii="Times New Roman" w:hAnsi="Times New Roman" w:cs="Times New Roman"/>
                <w:b/>
                <w:bCs/>
                <w:color w:val="000000"/>
                <w:sz w:val="24"/>
                <w:szCs w:val="24"/>
              </w:rPr>
              <w:t>организационного  отдела</w:t>
            </w:r>
          </w:p>
          <w:p w:rsidR="0015556F" w:rsidRPr="002D24FC" w:rsidRDefault="009F18F0" w:rsidP="00AC06D5">
            <w:pPr>
              <w:jc w:val="center"/>
              <w:rPr>
                <w:rFonts w:ascii="Times New Roman" w:hAnsi="Times New Roman" w:cs="Times New Roman"/>
                <w:b/>
                <w:sz w:val="24"/>
                <w:szCs w:val="24"/>
                <w:lang w:val="kk-KZ"/>
              </w:rPr>
            </w:pPr>
            <w:r w:rsidRPr="002D24FC">
              <w:rPr>
                <w:rFonts w:ascii="Times New Roman" w:hAnsi="Times New Roman" w:cs="Times New Roman"/>
                <w:b/>
                <w:bCs/>
                <w:color w:val="000000"/>
                <w:sz w:val="24"/>
                <w:szCs w:val="24"/>
              </w:rPr>
              <w:t>Организационно-финансово</w:t>
            </w:r>
            <w:r w:rsidR="005C4B08" w:rsidRPr="002D24FC">
              <w:rPr>
                <w:rFonts w:ascii="Times New Roman" w:hAnsi="Times New Roman" w:cs="Times New Roman"/>
                <w:b/>
                <w:bCs/>
                <w:color w:val="000000"/>
                <w:sz w:val="24"/>
                <w:szCs w:val="24"/>
              </w:rPr>
              <w:t xml:space="preserve">го </w:t>
            </w:r>
            <w:r w:rsidRPr="002D24FC">
              <w:rPr>
                <w:rFonts w:ascii="Times New Roman" w:hAnsi="Times New Roman" w:cs="Times New Roman"/>
                <w:b/>
                <w:bCs/>
                <w:color w:val="000000"/>
                <w:sz w:val="24"/>
                <w:szCs w:val="24"/>
              </w:rPr>
              <w:t xml:space="preserve"> управлени</w:t>
            </w:r>
            <w:r w:rsidR="005C4B08" w:rsidRPr="002D24FC">
              <w:rPr>
                <w:rFonts w:ascii="Times New Roman" w:hAnsi="Times New Roman" w:cs="Times New Roman"/>
                <w:b/>
                <w:bCs/>
                <w:color w:val="000000"/>
                <w:sz w:val="24"/>
                <w:szCs w:val="24"/>
              </w:rPr>
              <w:t>я</w:t>
            </w:r>
          </w:p>
        </w:tc>
      </w:tr>
      <w:tr w:rsidR="009F18F0" w:rsidRPr="002D24FC" w:rsidTr="005C4B08">
        <w:tc>
          <w:tcPr>
            <w:tcW w:w="534" w:type="dxa"/>
          </w:tcPr>
          <w:p w:rsidR="009F18F0" w:rsidRPr="002D24FC" w:rsidRDefault="00682FFC"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6E2152" w:rsidRPr="002D24FC" w:rsidRDefault="006E2152" w:rsidP="00AE4687">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Панбаев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Кадыржан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Абдукалыкович</w:t>
            </w:r>
            <w:proofErr w:type="spellEnd"/>
          </w:p>
          <w:p w:rsidR="009F18F0" w:rsidRPr="002D24FC" w:rsidRDefault="009F18F0" w:rsidP="00AE4687">
            <w:pPr>
              <w:rPr>
                <w:rFonts w:ascii="Times New Roman" w:hAnsi="Times New Roman" w:cs="Times New Roman"/>
                <w:b/>
                <w:bCs/>
                <w:color w:val="000000"/>
                <w:sz w:val="24"/>
                <w:szCs w:val="24"/>
              </w:rPr>
            </w:pPr>
          </w:p>
        </w:tc>
        <w:tc>
          <w:tcPr>
            <w:tcW w:w="5068" w:type="dxa"/>
          </w:tcPr>
          <w:p w:rsidR="009F18F0" w:rsidRPr="002D24FC" w:rsidRDefault="006E2152" w:rsidP="00AC06D5">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главный специалист  отдела  «Центр приема и выдачи информации» УГД по </w:t>
            </w:r>
            <w:proofErr w:type="spellStart"/>
            <w:r w:rsidRPr="002D24FC">
              <w:rPr>
                <w:rFonts w:ascii="Times New Roman" w:hAnsi="Times New Roman" w:cs="Times New Roman"/>
                <w:color w:val="000000"/>
                <w:sz w:val="24"/>
                <w:szCs w:val="24"/>
              </w:rPr>
              <w:t>Аль-Фарабийскому</w:t>
            </w:r>
            <w:proofErr w:type="spellEnd"/>
            <w:r w:rsidRPr="002D24FC">
              <w:rPr>
                <w:rFonts w:ascii="Times New Roman" w:hAnsi="Times New Roman" w:cs="Times New Roman"/>
                <w:color w:val="000000"/>
                <w:sz w:val="24"/>
                <w:szCs w:val="24"/>
              </w:rPr>
              <w:t xml:space="preserve"> району </w:t>
            </w:r>
          </w:p>
        </w:tc>
      </w:tr>
      <w:tr w:rsidR="009F18F0" w:rsidRPr="002D24FC" w:rsidTr="005C4B08">
        <w:tc>
          <w:tcPr>
            <w:tcW w:w="534" w:type="dxa"/>
          </w:tcPr>
          <w:p w:rsidR="009F18F0" w:rsidRPr="002D24FC" w:rsidRDefault="00682FFC"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863F7D" w:rsidRPr="002D24FC" w:rsidRDefault="00863F7D" w:rsidP="00AE4687">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Киркбаев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Азамат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Полатович</w:t>
            </w:r>
            <w:proofErr w:type="spellEnd"/>
            <w:r w:rsidRPr="002D24FC">
              <w:rPr>
                <w:rFonts w:ascii="Times New Roman" w:hAnsi="Times New Roman" w:cs="Times New Roman"/>
                <w:color w:val="000000"/>
                <w:sz w:val="24"/>
                <w:szCs w:val="24"/>
              </w:rPr>
              <w:t xml:space="preserve"> </w:t>
            </w:r>
          </w:p>
          <w:p w:rsidR="009F18F0" w:rsidRPr="002D24FC" w:rsidRDefault="009F18F0" w:rsidP="00AE4687">
            <w:pPr>
              <w:rPr>
                <w:rFonts w:ascii="Times New Roman" w:hAnsi="Times New Roman" w:cs="Times New Roman"/>
                <w:b/>
                <w:bCs/>
                <w:color w:val="000000"/>
                <w:sz w:val="24"/>
                <w:szCs w:val="24"/>
              </w:rPr>
            </w:pPr>
          </w:p>
        </w:tc>
        <w:tc>
          <w:tcPr>
            <w:tcW w:w="5068" w:type="dxa"/>
          </w:tcPr>
          <w:p w:rsidR="009F18F0" w:rsidRPr="002D24FC" w:rsidRDefault="00863F7D" w:rsidP="00AC06D5">
            <w:pPr>
              <w:jc w:val="both"/>
              <w:rPr>
                <w:rFonts w:ascii="Times New Roman" w:hAnsi="Times New Roman" w:cs="Times New Roman"/>
                <w:b/>
                <w:sz w:val="24"/>
                <w:szCs w:val="24"/>
              </w:rPr>
            </w:pPr>
            <w:r w:rsidRPr="002D24FC">
              <w:rPr>
                <w:rFonts w:ascii="Times New Roman" w:hAnsi="Times New Roman" w:cs="Times New Roman"/>
                <w:bCs/>
                <w:color w:val="000000"/>
                <w:sz w:val="24"/>
                <w:szCs w:val="24"/>
              </w:rPr>
              <w:t xml:space="preserve">руководитель отдела организационно-правовой работы УГД по </w:t>
            </w:r>
            <w:proofErr w:type="spellStart"/>
            <w:r w:rsidRPr="002D24FC">
              <w:rPr>
                <w:rFonts w:ascii="Times New Roman" w:hAnsi="Times New Roman" w:cs="Times New Roman"/>
                <w:bCs/>
                <w:color w:val="000000"/>
                <w:sz w:val="24"/>
                <w:szCs w:val="24"/>
              </w:rPr>
              <w:t>Каратаускому</w:t>
            </w:r>
            <w:proofErr w:type="spellEnd"/>
            <w:r w:rsidRPr="002D24FC">
              <w:rPr>
                <w:rFonts w:ascii="Times New Roman" w:hAnsi="Times New Roman" w:cs="Times New Roman"/>
                <w:bCs/>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3969" w:type="dxa"/>
          </w:tcPr>
          <w:p w:rsidR="00234D04" w:rsidRPr="002D24FC" w:rsidRDefault="00234D04" w:rsidP="00AE4687">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Жапашов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Серик</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Колбаевич</w:t>
            </w:r>
            <w:proofErr w:type="spellEnd"/>
          </w:p>
          <w:p w:rsidR="00234D04" w:rsidRPr="002D24FC" w:rsidRDefault="00234D04" w:rsidP="00AE4687">
            <w:pPr>
              <w:rPr>
                <w:rFonts w:ascii="Times New Roman" w:hAnsi="Times New Roman" w:cs="Times New Roman"/>
                <w:color w:val="000000"/>
                <w:sz w:val="24"/>
                <w:szCs w:val="24"/>
              </w:rPr>
            </w:pPr>
          </w:p>
        </w:tc>
        <w:tc>
          <w:tcPr>
            <w:tcW w:w="5068" w:type="dxa"/>
          </w:tcPr>
          <w:p w:rsidR="00234D04" w:rsidRPr="002D24FC" w:rsidRDefault="00234D04" w:rsidP="002B2846">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руководитель  управления  </w:t>
            </w:r>
            <w:proofErr w:type="spellStart"/>
            <w:r w:rsidRPr="002D24FC">
              <w:rPr>
                <w:rFonts w:ascii="Times New Roman" w:hAnsi="Times New Roman" w:cs="Times New Roman"/>
                <w:color w:val="000000"/>
                <w:sz w:val="24"/>
                <w:szCs w:val="24"/>
              </w:rPr>
              <w:t>экспотного</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контродя</w:t>
            </w:r>
            <w:proofErr w:type="spellEnd"/>
            <w:r w:rsidRPr="002D24FC">
              <w:rPr>
                <w:rFonts w:ascii="Times New Roman" w:hAnsi="Times New Roman" w:cs="Times New Roman"/>
                <w:color w:val="000000"/>
                <w:sz w:val="24"/>
                <w:szCs w:val="24"/>
              </w:rPr>
              <w:t xml:space="preserve">   ДГД по Туркестанской области</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p>
        </w:tc>
        <w:tc>
          <w:tcPr>
            <w:tcW w:w="9037" w:type="dxa"/>
            <w:gridSpan w:val="2"/>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4. Руководитель отдела  аудита  №1 управления  аудита</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rPr>
            </w:pPr>
            <w:r w:rsidRPr="002D24FC">
              <w:rPr>
                <w:rFonts w:ascii="Times New Roman" w:hAnsi="Times New Roman" w:cs="Times New Roman"/>
                <w:b/>
                <w:sz w:val="24"/>
                <w:szCs w:val="24"/>
              </w:rPr>
              <w:t>1</w:t>
            </w:r>
          </w:p>
        </w:tc>
        <w:tc>
          <w:tcPr>
            <w:tcW w:w="3969" w:type="dxa"/>
          </w:tcPr>
          <w:p w:rsidR="00234D04" w:rsidRPr="002D24FC" w:rsidRDefault="00234D04" w:rsidP="00AE4687">
            <w:pPr>
              <w:rPr>
                <w:rFonts w:ascii="Times New Roman" w:hAnsi="Times New Roman" w:cs="Times New Roman"/>
                <w:sz w:val="24"/>
                <w:szCs w:val="24"/>
              </w:rPr>
            </w:pPr>
            <w:proofErr w:type="spellStart"/>
            <w:r w:rsidRPr="002D24FC">
              <w:rPr>
                <w:rFonts w:ascii="Times New Roman" w:hAnsi="Times New Roman" w:cs="Times New Roman"/>
                <w:sz w:val="24"/>
                <w:szCs w:val="24"/>
              </w:rPr>
              <w:t>Рысбаева</w:t>
            </w:r>
            <w:proofErr w:type="spellEnd"/>
            <w:r w:rsidRPr="002D24FC">
              <w:rPr>
                <w:rFonts w:ascii="Times New Roman" w:hAnsi="Times New Roman" w:cs="Times New Roman"/>
                <w:sz w:val="24"/>
                <w:szCs w:val="24"/>
              </w:rPr>
              <w:t xml:space="preserve">  </w:t>
            </w:r>
            <w:proofErr w:type="spellStart"/>
            <w:r w:rsidRPr="002D24FC">
              <w:rPr>
                <w:rFonts w:ascii="Times New Roman" w:hAnsi="Times New Roman" w:cs="Times New Roman"/>
                <w:sz w:val="24"/>
                <w:szCs w:val="24"/>
              </w:rPr>
              <w:t>Эльмира</w:t>
            </w:r>
            <w:proofErr w:type="spellEnd"/>
            <w:r w:rsidRPr="002D24FC">
              <w:rPr>
                <w:rFonts w:ascii="Times New Roman" w:hAnsi="Times New Roman" w:cs="Times New Roman"/>
                <w:sz w:val="24"/>
                <w:szCs w:val="24"/>
              </w:rPr>
              <w:t xml:space="preserve">   </w:t>
            </w:r>
            <w:proofErr w:type="spellStart"/>
            <w:r w:rsidRPr="002D24FC">
              <w:rPr>
                <w:rFonts w:ascii="Times New Roman" w:hAnsi="Times New Roman" w:cs="Times New Roman"/>
                <w:sz w:val="24"/>
                <w:szCs w:val="24"/>
              </w:rPr>
              <w:t>Султанбековна</w:t>
            </w:r>
            <w:proofErr w:type="spellEnd"/>
          </w:p>
          <w:p w:rsidR="00234D04" w:rsidRPr="002D24FC" w:rsidRDefault="00234D04" w:rsidP="00AE4687">
            <w:pPr>
              <w:rPr>
                <w:rFonts w:ascii="Times New Roman" w:hAnsi="Times New Roman" w:cs="Times New Roman"/>
                <w:b/>
                <w:bCs/>
                <w:color w:val="000000"/>
                <w:sz w:val="24"/>
                <w:szCs w:val="24"/>
              </w:rPr>
            </w:pPr>
          </w:p>
        </w:tc>
        <w:tc>
          <w:tcPr>
            <w:tcW w:w="5068" w:type="dxa"/>
          </w:tcPr>
          <w:p w:rsidR="00234D04" w:rsidRPr="002D24FC" w:rsidRDefault="00234D04" w:rsidP="00AC06D5">
            <w:pPr>
              <w:jc w:val="both"/>
              <w:rPr>
                <w:rFonts w:ascii="Times New Roman" w:hAnsi="Times New Roman" w:cs="Times New Roman"/>
                <w:b/>
                <w:sz w:val="24"/>
                <w:szCs w:val="24"/>
              </w:rPr>
            </w:pPr>
            <w:r w:rsidRPr="002D24FC">
              <w:rPr>
                <w:rFonts w:ascii="Times New Roman" w:hAnsi="Times New Roman" w:cs="Times New Roman"/>
                <w:color w:val="000000"/>
                <w:sz w:val="24"/>
                <w:szCs w:val="24"/>
              </w:rPr>
              <w:t>главный специалист отдела  аудита  №1 управления  аудита  ДГД по г</w:t>
            </w:r>
            <w:proofErr w:type="gramStart"/>
            <w:r w:rsidRPr="002D24FC">
              <w:rPr>
                <w:rFonts w:ascii="Times New Roman" w:hAnsi="Times New Roman" w:cs="Times New Roman"/>
                <w:color w:val="000000"/>
                <w:sz w:val="24"/>
                <w:szCs w:val="24"/>
              </w:rPr>
              <w:t>.Ш</w:t>
            </w:r>
            <w:proofErr w:type="gramEnd"/>
            <w:r w:rsidRPr="002D24FC">
              <w:rPr>
                <w:rFonts w:ascii="Times New Roman" w:hAnsi="Times New Roman" w:cs="Times New Roman"/>
                <w:color w:val="000000"/>
                <w:sz w:val="24"/>
                <w:szCs w:val="24"/>
              </w:rPr>
              <w:t xml:space="preserve">ымкент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234D04" w:rsidRPr="002D24FC" w:rsidRDefault="00234D04" w:rsidP="00AE4687">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Биманов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Ерлан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Исмадиллаевич</w:t>
            </w:r>
            <w:proofErr w:type="spellEnd"/>
            <w:r w:rsidRPr="002D24FC">
              <w:rPr>
                <w:rFonts w:ascii="Times New Roman" w:hAnsi="Times New Roman" w:cs="Times New Roman"/>
                <w:color w:val="000000"/>
                <w:sz w:val="24"/>
                <w:szCs w:val="24"/>
              </w:rPr>
              <w:t xml:space="preserve"> </w:t>
            </w:r>
          </w:p>
          <w:p w:rsidR="00234D04" w:rsidRPr="002D24FC" w:rsidRDefault="00234D04" w:rsidP="00AE4687">
            <w:pPr>
              <w:rPr>
                <w:rFonts w:ascii="Times New Roman" w:hAnsi="Times New Roman" w:cs="Times New Roman"/>
                <w:b/>
                <w:bCs/>
                <w:color w:val="000000"/>
                <w:sz w:val="24"/>
                <w:szCs w:val="24"/>
              </w:rPr>
            </w:pPr>
          </w:p>
        </w:tc>
        <w:tc>
          <w:tcPr>
            <w:tcW w:w="5068" w:type="dxa"/>
          </w:tcPr>
          <w:p w:rsidR="00234D04" w:rsidRPr="002D24FC" w:rsidRDefault="00234D04" w:rsidP="00AC06D5">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главный  специалист  отдела  контроля качества государственных услуг Управление государственных услуг ДГД по Туркестанской области </w:t>
            </w:r>
          </w:p>
        </w:tc>
      </w:tr>
      <w:tr w:rsidR="00234D04" w:rsidRPr="002D24FC" w:rsidTr="005C4B08">
        <w:tc>
          <w:tcPr>
            <w:tcW w:w="9571" w:type="dxa"/>
            <w:gridSpan w:val="3"/>
          </w:tcPr>
          <w:p w:rsidR="00234D04" w:rsidRPr="002D24FC" w:rsidRDefault="00234D04" w:rsidP="00AC06D5">
            <w:pPr>
              <w:tabs>
                <w:tab w:val="left" w:pos="142"/>
                <w:tab w:val="left" w:pos="9639"/>
              </w:tabs>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5.  </w:t>
            </w:r>
            <w:r w:rsidRPr="002D24FC">
              <w:rPr>
                <w:rFonts w:ascii="Times New Roman" w:hAnsi="Times New Roman" w:cs="Times New Roman"/>
                <w:b/>
                <w:sz w:val="24"/>
                <w:szCs w:val="24"/>
                <w:lang w:val="kk-KZ"/>
              </w:rPr>
              <w:t>Руководитель  управления камерального мониторинга</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p>
        </w:tc>
        <w:tc>
          <w:tcPr>
            <w:tcW w:w="3969" w:type="dxa"/>
          </w:tcPr>
          <w:p w:rsidR="00234D04" w:rsidRPr="002D24FC" w:rsidRDefault="00234D04" w:rsidP="00234D04">
            <w:pPr>
              <w:rPr>
                <w:rFonts w:ascii="Times New Roman" w:hAnsi="Times New Roman" w:cs="Times New Roman"/>
                <w:b/>
                <w:sz w:val="24"/>
                <w:szCs w:val="24"/>
                <w:lang w:val="kk-KZ"/>
              </w:rPr>
            </w:pPr>
            <w:r w:rsidRPr="002D24FC">
              <w:rPr>
                <w:rFonts w:ascii="Times New Roman" w:hAnsi="Times New Roman" w:cs="Times New Roman"/>
                <w:b/>
                <w:sz w:val="24"/>
                <w:szCs w:val="24"/>
                <w:lang w:val="kk-KZ"/>
              </w:rPr>
              <w:t>Документы не сдали</w:t>
            </w:r>
          </w:p>
        </w:tc>
        <w:tc>
          <w:tcPr>
            <w:tcW w:w="5068" w:type="dxa"/>
          </w:tcPr>
          <w:p w:rsidR="00234D04" w:rsidRPr="002D24FC" w:rsidRDefault="00234D04" w:rsidP="00AC06D5">
            <w:pPr>
              <w:jc w:val="both"/>
              <w:rPr>
                <w:rFonts w:ascii="Times New Roman" w:hAnsi="Times New Roman" w:cs="Times New Roman"/>
                <w:b/>
                <w:sz w:val="24"/>
                <w:szCs w:val="24"/>
                <w:lang w:val="kk-KZ"/>
              </w:rPr>
            </w:pPr>
          </w:p>
        </w:tc>
      </w:tr>
      <w:tr w:rsidR="00234D04" w:rsidRPr="002D24FC" w:rsidTr="005C4B08">
        <w:tc>
          <w:tcPr>
            <w:tcW w:w="9571" w:type="dxa"/>
            <w:gridSpan w:val="3"/>
          </w:tcPr>
          <w:p w:rsidR="00234D04" w:rsidRPr="002D24FC" w:rsidRDefault="00234D04" w:rsidP="00234D04">
            <w:pPr>
              <w:tabs>
                <w:tab w:val="left" w:pos="142"/>
                <w:tab w:val="left" w:pos="3255"/>
                <w:tab w:val="left" w:pos="9639"/>
              </w:tabs>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6. Руководитель отдела  камерального мониторинга №2                                                                             Управления  камерального  мониторинга</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1</w:t>
            </w:r>
          </w:p>
        </w:tc>
        <w:tc>
          <w:tcPr>
            <w:tcW w:w="3969" w:type="dxa"/>
          </w:tcPr>
          <w:p w:rsidR="00234D04" w:rsidRPr="002D24FC" w:rsidRDefault="00234D04" w:rsidP="00AE4687">
            <w:pPr>
              <w:jc w:val="both"/>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Турсынов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Кудайбергенович</w:t>
            </w:r>
            <w:proofErr w:type="spellEnd"/>
          </w:p>
          <w:p w:rsidR="00234D04" w:rsidRPr="002D24FC" w:rsidRDefault="00234D04" w:rsidP="00AC06D5">
            <w:pPr>
              <w:rPr>
                <w:rFonts w:ascii="Times New Roman" w:hAnsi="Times New Roman" w:cs="Times New Roman"/>
                <w:color w:val="FF0000"/>
                <w:sz w:val="24"/>
                <w:szCs w:val="24"/>
                <w:lang w:val="kk-KZ"/>
              </w:rPr>
            </w:pPr>
          </w:p>
        </w:tc>
        <w:tc>
          <w:tcPr>
            <w:tcW w:w="5068" w:type="dxa"/>
          </w:tcPr>
          <w:p w:rsidR="00234D04" w:rsidRPr="002D24FC" w:rsidRDefault="00234D04" w:rsidP="00AC06D5">
            <w:pPr>
              <w:jc w:val="both"/>
              <w:rPr>
                <w:rFonts w:ascii="Times New Roman" w:hAnsi="Times New Roman" w:cs="Times New Roman"/>
                <w:color w:val="FF0000"/>
                <w:sz w:val="24"/>
                <w:szCs w:val="24"/>
              </w:rPr>
            </w:pPr>
            <w:r w:rsidRPr="002D24FC">
              <w:rPr>
                <w:rFonts w:ascii="Times New Roman" w:hAnsi="Times New Roman" w:cs="Times New Roman"/>
                <w:color w:val="000000"/>
                <w:sz w:val="24"/>
                <w:szCs w:val="24"/>
              </w:rPr>
              <w:t>главный специалист отдела  камерального мониторинга №2  Управления  камерального  мониторинга</w:t>
            </w:r>
          </w:p>
        </w:tc>
      </w:tr>
      <w:tr w:rsidR="00234D04" w:rsidRPr="002D24FC" w:rsidTr="005C4B08">
        <w:tc>
          <w:tcPr>
            <w:tcW w:w="9571" w:type="dxa"/>
            <w:gridSpan w:val="3"/>
          </w:tcPr>
          <w:p w:rsidR="00234D04" w:rsidRPr="002D24FC" w:rsidRDefault="00234D04" w:rsidP="00AC06D5">
            <w:pPr>
              <w:jc w:val="center"/>
              <w:rPr>
                <w:rFonts w:ascii="Times New Roman" w:hAnsi="Times New Roman" w:cs="Times New Roman"/>
                <w:b/>
                <w:color w:val="000000"/>
                <w:sz w:val="24"/>
                <w:szCs w:val="24"/>
              </w:rPr>
            </w:pPr>
            <w:r w:rsidRPr="002D24FC">
              <w:rPr>
                <w:rFonts w:ascii="Times New Roman" w:hAnsi="Times New Roman" w:cs="Times New Roman"/>
                <w:b/>
                <w:color w:val="000000"/>
                <w:sz w:val="24"/>
                <w:szCs w:val="24"/>
              </w:rPr>
              <w:t>7. Руководитель  Управления  государственных услуг</w:t>
            </w:r>
          </w:p>
          <w:p w:rsidR="00234D04" w:rsidRPr="002D24FC" w:rsidRDefault="00234D04" w:rsidP="00AC06D5">
            <w:pPr>
              <w:tabs>
                <w:tab w:val="left" w:pos="142"/>
                <w:tab w:val="left" w:pos="3255"/>
                <w:tab w:val="left" w:pos="9639"/>
              </w:tabs>
              <w:jc w:val="both"/>
              <w:rPr>
                <w:rFonts w:ascii="Times New Roman" w:hAnsi="Times New Roman" w:cs="Times New Roman"/>
                <w:b/>
                <w:sz w:val="24"/>
                <w:szCs w:val="24"/>
                <w:lang w:val="kk-KZ"/>
              </w:rPr>
            </w:pP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Мухамеджанова  </w:t>
            </w:r>
            <w:proofErr w:type="spellStart"/>
            <w:r w:rsidRPr="002D24FC">
              <w:rPr>
                <w:rFonts w:ascii="Times New Roman" w:hAnsi="Times New Roman" w:cs="Times New Roman"/>
                <w:color w:val="000000"/>
                <w:sz w:val="24"/>
                <w:szCs w:val="24"/>
              </w:rPr>
              <w:t>Сания</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Алтаевна</w:t>
            </w:r>
            <w:proofErr w:type="spellEnd"/>
          </w:p>
          <w:p w:rsidR="00234D04" w:rsidRPr="002D24FC" w:rsidRDefault="00234D04" w:rsidP="00AC06D5">
            <w:pPr>
              <w:rPr>
                <w:rFonts w:ascii="Times New Roman" w:hAnsi="Times New Roman" w:cs="Times New Roman"/>
                <w:b/>
                <w:sz w:val="24"/>
                <w:szCs w:val="24"/>
                <w:lang w:val="kk-KZ"/>
              </w:rPr>
            </w:pPr>
          </w:p>
        </w:tc>
        <w:tc>
          <w:tcPr>
            <w:tcW w:w="5068" w:type="dxa"/>
          </w:tcPr>
          <w:p w:rsidR="00234D04" w:rsidRPr="002D24FC" w:rsidRDefault="00234D04" w:rsidP="00AC06D5">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руководитель отдела-центра приема и обработки информации  и регистр налогоплательщиков  УГД по </w:t>
            </w:r>
            <w:proofErr w:type="spellStart"/>
            <w:r w:rsidRPr="002D24FC">
              <w:rPr>
                <w:rFonts w:ascii="Times New Roman" w:hAnsi="Times New Roman" w:cs="Times New Roman"/>
                <w:color w:val="000000"/>
                <w:sz w:val="24"/>
                <w:szCs w:val="24"/>
              </w:rPr>
              <w:t>Есильскому</w:t>
            </w:r>
            <w:proofErr w:type="spellEnd"/>
            <w:r w:rsidRPr="002D24FC">
              <w:rPr>
                <w:rFonts w:ascii="Times New Roman" w:hAnsi="Times New Roman" w:cs="Times New Roman"/>
                <w:color w:val="000000"/>
                <w:sz w:val="24"/>
                <w:szCs w:val="24"/>
              </w:rPr>
              <w:t xml:space="preserve"> району   ДГД по </w:t>
            </w:r>
            <w:proofErr w:type="gramStart"/>
            <w:r w:rsidRPr="002D24FC">
              <w:rPr>
                <w:rFonts w:ascii="Times New Roman" w:hAnsi="Times New Roman" w:cs="Times New Roman"/>
                <w:color w:val="000000"/>
                <w:sz w:val="24"/>
                <w:szCs w:val="24"/>
              </w:rPr>
              <w:t>г</w:t>
            </w:r>
            <w:proofErr w:type="gramEnd"/>
            <w:r w:rsidRPr="002D24FC">
              <w:rPr>
                <w:rFonts w:ascii="Times New Roman" w:hAnsi="Times New Roman" w:cs="Times New Roman"/>
                <w:color w:val="000000"/>
                <w:sz w:val="24"/>
                <w:szCs w:val="24"/>
              </w:rPr>
              <w:t xml:space="preserve"> Астана</w:t>
            </w:r>
          </w:p>
        </w:tc>
      </w:tr>
      <w:tr w:rsidR="00234D04" w:rsidRPr="002D24FC" w:rsidTr="005C4B08">
        <w:tc>
          <w:tcPr>
            <w:tcW w:w="9571" w:type="dxa"/>
            <w:gridSpan w:val="3"/>
          </w:tcPr>
          <w:p w:rsidR="00234D04" w:rsidRPr="002D24FC" w:rsidRDefault="00234D04" w:rsidP="00AC06D5">
            <w:pPr>
              <w:tabs>
                <w:tab w:val="left" w:pos="142"/>
                <w:tab w:val="left" w:pos="9639"/>
              </w:tabs>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lastRenderedPageBreak/>
              <w:t>8. Руководитель  Управления непроизводственных платежей</w:t>
            </w:r>
          </w:p>
          <w:p w:rsidR="00234D04" w:rsidRPr="002D24FC" w:rsidRDefault="00234D04" w:rsidP="00AC06D5">
            <w:pPr>
              <w:tabs>
                <w:tab w:val="left" w:pos="142"/>
                <w:tab w:val="left" w:pos="9639"/>
              </w:tabs>
              <w:jc w:val="both"/>
              <w:rPr>
                <w:rFonts w:ascii="Times New Roman" w:hAnsi="Times New Roman" w:cs="Times New Roman"/>
                <w:b/>
                <w:sz w:val="24"/>
                <w:szCs w:val="24"/>
                <w:lang w:val="kk-KZ"/>
              </w:rPr>
            </w:pP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rPr>
                <w:rFonts w:ascii="Times New Roman" w:hAnsi="Times New Roman" w:cs="Times New Roman"/>
                <w:b/>
                <w:sz w:val="24"/>
                <w:szCs w:val="24"/>
                <w:lang w:val="kk-KZ"/>
              </w:rPr>
            </w:pPr>
            <w:r w:rsidRPr="002D24FC">
              <w:rPr>
                <w:rFonts w:ascii="Times New Roman" w:hAnsi="Times New Roman" w:cs="Times New Roman"/>
                <w:b/>
                <w:sz w:val="24"/>
                <w:szCs w:val="24"/>
                <w:lang w:val="kk-KZ"/>
              </w:rPr>
              <w:t>Документы не сдали</w:t>
            </w:r>
          </w:p>
        </w:tc>
        <w:tc>
          <w:tcPr>
            <w:tcW w:w="5068" w:type="dxa"/>
          </w:tcPr>
          <w:p w:rsidR="00234D04" w:rsidRPr="002D24FC" w:rsidRDefault="00234D04" w:rsidP="00AC06D5">
            <w:pPr>
              <w:jc w:val="both"/>
              <w:rPr>
                <w:rFonts w:ascii="Times New Roman" w:hAnsi="Times New Roman" w:cs="Times New Roman"/>
                <w:b/>
                <w:sz w:val="24"/>
                <w:szCs w:val="24"/>
                <w:lang w:val="kk-KZ"/>
              </w:rPr>
            </w:pPr>
          </w:p>
        </w:tc>
      </w:tr>
      <w:tr w:rsidR="00234D04" w:rsidRPr="002D24FC" w:rsidTr="005C4B08">
        <w:tc>
          <w:tcPr>
            <w:tcW w:w="9571" w:type="dxa"/>
            <w:gridSpan w:val="3"/>
          </w:tcPr>
          <w:p w:rsidR="00234D04" w:rsidRPr="002D24FC" w:rsidRDefault="00234D04" w:rsidP="00AC06D5">
            <w:pPr>
              <w:jc w:val="center"/>
              <w:rPr>
                <w:rFonts w:ascii="Times New Roman" w:hAnsi="Times New Roman" w:cs="Times New Roman"/>
                <w:b/>
                <w:color w:val="000000"/>
                <w:sz w:val="24"/>
                <w:szCs w:val="24"/>
              </w:rPr>
            </w:pPr>
            <w:r w:rsidRPr="002D24FC">
              <w:rPr>
                <w:rFonts w:ascii="Times New Roman" w:hAnsi="Times New Roman" w:cs="Times New Roman"/>
                <w:b/>
                <w:color w:val="000000"/>
                <w:sz w:val="24"/>
                <w:szCs w:val="24"/>
              </w:rPr>
              <w:t xml:space="preserve">9. </w:t>
            </w:r>
            <w:proofErr w:type="spellStart"/>
            <w:r w:rsidRPr="002D24FC">
              <w:rPr>
                <w:rFonts w:ascii="Times New Roman" w:hAnsi="Times New Roman" w:cs="Times New Roman"/>
                <w:b/>
                <w:color w:val="000000"/>
                <w:sz w:val="24"/>
                <w:szCs w:val="24"/>
              </w:rPr>
              <w:t>Руководиьтель</w:t>
            </w:r>
            <w:proofErr w:type="spellEnd"/>
            <w:r w:rsidRPr="002D24FC">
              <w:rPr>
                <w:rFonts w:ascii="Times New Roman" w:hAnsi="Times New Roman" w:cs="Times New Roman"/>
                <w:b/>
                <w:color w:val="000000"/>
                <w:sz w:val="24"/>
                <w:szCs w:val="24"/>
              </w:rPr>
              <w:t xml:space="preserve"> отдела  по работе с уполномоченными органами </w:t>
            </w:r>
          </w:p>
          <w:p w:rsidR="00234D04" w:rsidRPr="002D24FC" w:rsidRDefault="00234D04" w:rsidP="00AE4687">
            <w:pPr>
              <w:jc w:val="center"/>
              <w:rPr>
                <w:rFonts w:ascii="Times New Roman" w:hAnsi="Times New Roman" w:cs="Times New Roman"/>
                <w:b/>
                <w:sz w:val="24"/>
                <w:szCs w:val="24"/>
              </w:rPr>
            </w:pPr>
            <w:r w:rsidRPr="002D24FC">
              <w:rPr>
                <w:rFonts w:ascii="Times New Roman" w:hAnsi="Times New Roman" w:cs="Times New Roman"/>
                <w:b/>
                <w:color w:val="000000"/>
                <w:sz w:val="24"/>
                <w:szCs w:val="24"/>
              </w:rPr>
              <w:t>Управления непроизводственных платежей</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Бейсенбаева</w:t>
            </w:r>
            <w:proofErr w:type="spellEnd"/>
            <w:r w:rsidRPr="002D24FC">
              <w:rPr>
                <w:rFonts w:ascii="Times New Roman" w:hAnsi="Times New Roman" w:cs="Times New Roman"/>
                <w:color w:val="000000"/>
                <w:sz w:val="24"/>
                <w:szCs w:val="24"/>
              </w:rPr>
              <w:t xml:space="preserve">  Жулдыз  </w:t>
            </w:r>
            <w:proofErr w:type="spellStart"/>
            <w:r w:rsidRPr="002D24FC">
              <w:rPr>
                <w:rFonts w:ascii="Times New Roman" w:hAnsi="Times New Roman" w:cs="Times New Roman"/>
                <w:color w:val="000000"/>
                <w:sz w:val="24"/>
                <w:szCs w:val="24"/>
              </w:rPr>
              <w:t>Бакенова</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b/>
                <w:sz w:val="24"/>
                <w:szCs w:val="24"/>
                <w:lang w:val="kk-KZ"/>
              </w:rPr>
            </w:pPr>
          </w:p>
        </w:tc>
        <w:tc>
          <w:tcPr>
            <w:tcW w:w="5068" w:type="dxa"/>
          </w:tcPr>
          <w:p w:rsidR="00234D04" w:rsidRPr="002D24FC" w:rsidRDefault="00234D04" w:rsidP="00AC06D5">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руководитель  отдела налогового администрирования УГД   по </w:t>
            </w:r>
            <w:proofErr w:type="spellStart"/>
            <w:r w:rsidRPr="002D24FC">
              <w:rPr>
                <w:rFonts w:ascii="Times New Roman" w:hAnsi="Times New Roman" w:cs="Times New Roman"/>
                <w:color w:val="000000"/>
                <w:sz w:val="24"/>
                <w:szCs w:val="24"/>
              </w:rPr>
              <w:t>Аль-Фарабийскому</w:t>
            </w:r>
            <w:proofErr w:type="spellEnd"/>
            <w:r w:rsidRPr="002D24FC">
              <w:rPr>
                <w:rFonts w:ascii="Times New Roman" w:hAnsi="Times New Roman" w:cs="Times New Roman"/>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Биманов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Ерлан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Исмадиллаевич</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AC06D5">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отдела  контроля качества государственных услуг Управление государственных услуг ДГД по Туркестанской области </w:t>
            </w:r>
          </w:p>
        </w:tc>
      </w:tr>
      <w:tr w:rsidR="00234D04" w:rsidRPr="002D24FC" w:rsidTr="005C4B08">
        <w:tc>
          <w:tcPr>
            <w:tcW w:w="534" w:type="dxa"/>
          </w:tcPr>
          <w:p w:rsidR="00234D04" w:rsidRPr="002D24FC" w:rsidRDefault="00234D04" w:rsidP="00A45435">
            <w:pPr>
              <w:jc w:val="center"/>
              <w:rPr>
                <w:rFonts w:ascii="Times New Roman" w:hAnsi="Times New Roman" w:cs="Times New Roman"/>
                <w:b/>
                <w:sz w:val="24"/>
                <w:szCs w:val="24"/>
                <w:lang w:val="en-US"/>
              </w:rPr>
            </w:pPr>
            <w:r w:rsidRPr="002D24FC">
              <w:rPr>
                <w:rFonts w:ascii="Times New Roman" w:hAnsi="Times New Roman" w:cs="Times New Roman"/>
                <w:b/>
                <w:sz w:val="24"/>
                <w:szCs w:val="24"/>
                <w:lang w:val="en-US"/>
              </w:rPr>
              <w:t>3</w:t>
            </w:r>
          </w:p>
        </w:tc>
        <w:tc>
          <w:tcPr>
            <w:tcW w:w="3969" w:type="dxa"/>
          </w:tcPr>
          <w:p w:rsidR="00234D04" w:rsidRPr="002D24FC" w:rsidRDefault="00234D04" w:rsidP="00A4543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Жапашов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Серик</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Колбаевич</w:t>
            </w:r>
            <w:proofErr w:type="spellEnd"/>
          </w:p>
          <w:p w:rsidR="00234D04" w:rsidRPr="002D24FC" w:rsidRDefault="00234D04" w:rsidP="00A45435">
            <w:pPr>
              <w:rPr>
                <w:rFonts w:ascii="Times New Roman" w:hAnsi="Times New Roman" w:cs="Times New Roman"/>
                <w:color w:val="000000"/>
                <w:sz w:val="24"/>
                <w:szCs w:val="24"/>
              </w:rPr>
            </w:pPr>
          </w:p>
        </w:tc>
        <w:tc>
          <w:tcPr>
            <w:tcW w:w="5068" w:type="dxa"/>
          </w:tcPr>
          <w:p w:rsidR="00234D04" w:rsidRPr="002D24FC" w:rsidRDefault="00234D04" w:rsidP="00A45435">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руководитель  управления  </w:t>
            </w:r>
            <w:proofErr w:type="spellStart"/>
            <w:r w:rsidRPr="002D24FC">
              <w:rPr>
                <w:rFonts w:ascii="Times New Roman" w:hAnsi="Times New Roman" w:cs="Times New Roman"/>
                <w:color w:val="000000"/>
                <w:sz w:val="24"/>
                <w:szCs w:val="24"/>
              </w:rPr>
              <w:t>экспотного</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контродя</w:t>
            </w:r>
            <w:proofErr w:type="spellEnd"/>
            <w:r w:rsidRPr="002D24FC">
              <w:rPr>
                <w:rFonts w:ascii="Times New Roman" w:hAnsi="Times New Roman" w:cs="Times New Roman"/>
                <w:color w:val="000000"/>
                <w:sz w:val="24"/>
                <w:szCs w:val="24"/>
              </w:rPr>
              <w:t xml:space="preserve">   ДГД по Туркестанской области</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en-US"/>
              </w:rPr>
            </w:pPr>
            <w:r w:rsidRPr="002D24FC">
              <w:rPr>
                <w:rFonts w:ascii="Times New Roman" w:hAnsi="Times New Roman" w:cs="Times New Roman"/>
                <w:b/>
                <w:sz w:val="24"/>
                <w:szCs w:val="24"/>
                <w:lang w:val="en-US"/>
              </w:rPr>
              <w:t>4</w:t>
            </w:r>
          </w:p>
        </w:tc>
        <w:tc>
          <w:tcPr>
            <w:tcW w:w="3969" w:type="dxa"/>
          </w:tcPr>
          <w:p w:rsidR="00234D04" w:rsidRPr="002D24FC" w:rsidRDefault="00234D04" w:rsidP="00AC06D5">
            <w:pPr>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Асқарбек   Нұрсұлтан  Талғатұлы </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AC06D5">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Отдела  организационно-правовой работы  УГД  по </w:t>
            </w:r>
            <w:proofErr w:type="spellStart"/>
            <w:r w:rsidRPr="002D24FC">
              <w:rPr>
                <w:rFonts w:ascii="Times New Roman" w:hAnsi="Times New Roman" w:cs="Times New Roman"/>
                <w:color w:val="000000"/>
                <w:sz w:val="24"/>
                <w:szCs w:val="24"/>
              </w:rPr>
              <w:t>Енбекшинскому</w:t>
            </w:r>
            <w:proofErr w:type="spellEnd"/>
            <w:r w:rsidRPr="002D24FC">
              <w:rPr>
                <w:rFonts w:ascii="Times New Roman" w:hAnsi="Times New Roman" w:cs="Times New Roman"/>
                <w:color w:val="000000"/>
                <w:sz w:val="24"/>
                <w:szCs w:val="24"/>
              </w:rPr>
              <w:t xml:space="preserve"> району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sz w:val="24"/>
                <w:szCs w:val="24"/>
              </w:rPr>
            </w:pPr>
            <w:r w:rsidRPr="002D24FC">
              <w:rPr>
                <w:rFonts w:ascii="Times New Roman" w:hAnsi="Times New Roman" w:cs="Times New Roman"/>
                <w:b/>
                <w:sz w:val="24"/>
                <w:szCs w:val="24"/>
                <w:lang w:val="kk-KZ"/>
              </w:rPr>
              <w:t>10. Руководитель отдела администрирования физических лиц и всеобщего декларирования</w:t>
            </w:r>
            <w:r w:rsidRPr="002D24FC">
              <w:rPr>
                <w:rFonts w:ascii="Times New Roman" w:hAnsi="Times New Roman" w:cs="Times New Roman"/>
                <w:b/>
                <w:color w:val="000000"/>
                <w:sz w:val="24"/>
                <w:szCs w:val="24"/>
              </w:rPr>
              <w:t xml:space="preserve"> Управления непроизводственных платежей</w:t>
            </w:r>
          </w:p>
        </w:tc>
      </w:tr>
      <w:tr w:rsidR="00234D04" w:rsidRPr="002D24FC" w:rsidTr="00AF4C7A">
        <w:trPr>
          <w:trHeight w:val="70"/>
        </w:trPr>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Рахманберді</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Ильяс</w:t>
            </w:r>
            <w:proofErr w:type="spellEnd"/>
            <w:r w:rsidRPr="002D24FC">
              <w:rPr>
                <w:rFonts w:ascii="Times New Roman" w:hAnsi="Times New Roman" w:cs="Times New Roman"/>
                <w:color w:val="000000"/>
                <w:sz w:val="24"/>
                <w:szCs w:val="24"/>
              </w:rPr>
              <w:t xml:space="preserve">   Ермаханұлы</w:t>
            </w:r>
          </w:p>
          <w:p w:rsidR="00234D04" w:rsidRPr="002D24FC" w:rsidRDefault="00234D04" w:rsidP="00AC06D5">
            <w:pPr>
              <w:rPr>
                <w:rFonts w:ascii="Times New Roman" w:hAnsi="Times New Roman" w:cs="Times New Roman"/>
                <w:b/>
                <w:sz w:val="24"/>
                <w:szCs w:val="24"/>
                <w:lang w:val="kk-KZ"/>
              </w:rPr>
            </w:pPr>
          </w:p>
        </w:tc>
        <w:tc>
          <w:tcPr>
            <w:tcW w:w="5068" w:type="dxa"/>
          </w:tcPr>
          <w:p w:rsidR="00234D04" w:rsidRPr="002D24FC" w:rsidRDefault="00234D04" w:rsidP="00317C3B">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руководитель  отдела организационно-правовой работы  УГД  по  </w:t>
            </w:r>
            <w:proofErr w:type="spellStart"/>
            <w:r w:rsidRPr="002D24FC">
              <w:rPr>
                <w:rFonts w:ascii="Times New Roman" w:hAnsi="Times New Roman" w:cs="Times New Roman"/>
                <w:color w:val="000000"/>
                <w:sz w:val="24"/>
                <w:szCs w:val="24"/>
              </w:rPr>
              <w:t>Енбекшинскому</w:t>
            </w:r>
            <w:proofErr w:type="spellEnd"/>
            <w:r w:rsidRPr="002D24FC">
              <w:rPr>
                <w:rFonts w:ascii="Times New Roman" w:hAnsi="Times New Roman" w:cs="Times New Roman"/>
                <w:color w:val="000000"/>
                <w:sz w:val="24"/>
                <w:szCs w:val="24"/>
              </w:rPr>
              <w:t xml:space="preserve">   району </w:t>
            </w:r>
          </w:p>
        </w:tc>
      </w:tr>
      <w:tr w:rsidR="00234D04" w:rsidRPr="002D24FC" w:rsidTr="00AF4C7A">
        <w:trPr>
          <w:trHeight w:val="70"/>
        </w:trPr>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Жапашов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Серик</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Колбаевич</w:t>
            </w:r>
            <w:proofErr w:type="spellEnd"/>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руководитель  управления  </w:t>
            </w:r>
            <w:proofErr w:type="spellStart"/>
            <w:r w:rsidRPr="002D24FC">
              <w:rPr>
                <w:rFonts w:ascii="Times New Roman" w:hAnsi="Times New Roman" w:cs="Times New Roman"/>
                <w:color w:val="000000"/>
                <w:sz w:val="24"/>
                <w:szCs w:val="24"/>
              </w:rPr>
              <w:t>экспотного</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контродя</w:t>
            </w:r>
            <w:proofErr w:type="spellEnd"/>
            <w:r w:rsidRPr="002D24FC">
              <w:rPr>
                <w:rFonts w:ascii="Times New Roman" w:hAnsi="Times New Roman" w:cs="Times New Roman"/>
                <w:color w:val="000000"/>
                <w:sz w:val="24"/>
                <w:szCs w:val="24"/>
              </w:rPr>
              <w:t xml:space="preserve">   ДГД по Туркестанской области</w:t>
            </w:r>
          </w:p>
        </w:tc>
      </w:tr>
      <w:tr w:rsidR="00234D04" w:rsidRPr="002D24FC" w:rsidTr="00AF4C7A">
        <w:trPr>
          <w:trHeight w:val="70"/>
        </w:trPr>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3</w:t>
            </w:r>
          </w:p>
        </w:tc>
        <w:tc>
          <w:tcPr>
            <w:tcW w:w="3969" w:type="dxa"/>
          </w:tcPr>
          <w:p w:rsidR="00234D04" w:rsidRPr="002D24FC" w:rsidRDefault="00234D04" w:rsidP="00AC06D5">
            <w:pPr>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Асқарбек   Нұрсұлтан  Талғатұлы </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Отдела  организационно-правовой работы  УГД  по </w:t>
            </w:r>
            <w:proofErr w:type="spellStart"/>
            <w:r w:rsidRPr="002D24FC">
              <w:rPr>
                <w:rFonts w:ascii="Times New Roman" w:hAnsi="Times New Roman" w:cs="Times New Roman"/>
                <w:color w:val="000000"/>
                <w:sz w:val="24"/>
                <w:szCs w:val="24"/>
              </w:rPr>
              <w:t>Енбекшинскому</w:t>
            </w:r>
            <w:proofErr w:type="spellEnd"/>
            <w:r w:rsidRPr="002D24FC">
              <w:rPr>
                <w:rFonts w:ascii="Times New Roman" w:hAnsi="Times New Roman" w:cs="Times New Roman"/>
                <w:color w:val="000000"/>
                <w:sz w:val="24"/>
                <w:szCs w:val="24"/>
              </w:rPr>
              <w:t xml:space="preserve"> району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color w:val="000000"/>
                <w:sz w:val="24"/>
                <w:szCs w:val="24"/>
              </w:rPr>
            </w:pPr>
            <w:r w:rsidRPr="002D24FC">
              <w:rPr>
                <w:rFonts w:ascii="Times New Roman" w:hAnsi="Times New Roman" w:cs="Times New Roman"/>
                <w:b/>
                <w:color w:val="000000"/>
                <w:sz w:val="24"/>
                <w:szCs w:val="24"/>
              </w:rPr>
              <w:t>11. Главный специалист отдела администрирования физических лиц и всеобщего декларирования Управление непроизводственных платежей /временно до 19.10.2019/</w:t>
            </w:r>
          </w:p>
          <w:p w:rsidR="00234D04" w:rsidRPr="002D24FC" w:rsidRDefault="00234D04" w:rsidP="00317C3B">
            <w:pPr>
              <w:jc w:val="center"/>
              <w:rPr>
                <w:rFonts w:ascii="Times New Roman" w:hAnsi="Times New Roman" w:cs="Times New Roman"/>
                <w:b/>
                <w:sz w:val="24"/>
                <w:szCs w:val="24"/>
              </w:rPr>
            </w:pP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Тастанова</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Элмира</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Тулебаевна</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b/>
                <w:sz w:val="24"/>
                <w:szCs w:val="24"/>
                <w:lang w:val="kk-KZ"/>
              </w:rPr>
            </w:pPr>
          </w:p>
        </w:tc>
        <w:tc>
          <w:tcPr>
            <w:tcW w:w="5068" w:type="dxa"/>
          </w:tcPr>
          <w:p w:rsidR="00234D04" w:rsidRPr="002D24FC" w:rsidRDefault="00234D04" w:rsidP="00317C3B">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главный специалист Аналитического  отдела, на период отпуска по уходу за ребенком </w:t>
            </w:r>
            <w:proofErr w:type="spellStart"/>
            <w:r w:rsidRPr="002D24FC">
              <w:rPr>
                <w:rFonts w:ascii="Times New Roman" w:hAnsi="Times New Roman" w:cs="Times New Roman"/>
                <w:color w:val="000000"/>
                <w:sz w:val="24"/>
                <w:szCs w:val="24"/>
              </w:rPr>
              <w:t>осн</w:t>
            </w:r>
            <w:proofErr w:type="spellEnd"/>
            <w:r w:rsidRPr="002D24FC">
              <w:rPr>
                <w:rFonts w:ascii="Times New Roman" w:hAnsi="Times New Roman" w:cs="Times New Roman"/>
                <w:color w:val="000000"/>
                <w:sz w:val="24"/>
                <w:szCs w:val="24"/>
              </w:rPr>
              <w:t xml:space="preserve"> работника,  УГД по г</w:t>
            </w:r>
            <w:proofErr w:type="gramStart"/>
            <w:r w:rsidRPr="002D24FC">
              <w:rPr>
                <w:rFonts w:ascii="Times New Roman" w:hAnsi="Times New Roman" w:cs="Times New Roman"/>
                <w:color w:val="000000"/>
                <w:sz w:val="24"/>
                <w:szCs w:val="24"/>
              </w:rPr>
              <w:t>.Ш</w:t>
            </w:r>
            <w:proofErr w:type="gramEnd"/>
            <w:r w:rsidRPr="002D24FC">
              <w:rPr>
                <w:rFonts w:ascii="Times New Roman" w:hAnsi="Times New Roman" w:cs="Times New Roman"/>
                <w:color w:val="000000"/>
                <w:sz w:val="24"/>
                <w:szCs w:val="24"/>
              </w:rPr>
              <w:t xml:space="preserve">ымкент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Кульбаев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Ерлан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Мухитович</w:t>
            </w:r>
            <w:proofErr w:type="spellEnd"/>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ведущий специалист Аналитического  отдела, на период отпуска по уходу за ребенком </w:t>
            </w:r>
            <w:proofErr w:type="spellStart"/>
            <w:r w:rsidRPr="002D24FC">
              <w:rPr>
                <w:rFonts w:ascii="Times New Roman" w:hAnsi="Times New Roman" w:cs="Times New Roman"/>
                <w:color w:val="000000"/>
                <w:sz w:val="24"/>
                <w:szCs w:val="24"/>
              </w:rPr>
              <w:t>осн</w:t>
            </w:r>
            <w:proofErr w:type="spellEnd"/>
            <w:r w:rsidRPr="002D24FC">
              <w:rPr>
                <w:rFonts w:ascii="Times New Roman" w:hAnsi="Times New Roman" w:cs="Times New Roman"/>
                <w:color w:val="000000"/>
                <w:sz w:val="24"/>
                <w:szCs w:val="24"/>
              </w:rPr>
              <w:t xml:space="preserve"> работника,  УГД по г</w:t>
            </w:r>
            <w:proofErr w:type="gramStart"/>
            <w:r w:rsidRPr="002D24FC">
              <w:rPr>
                <w:rFonts w:ascii="Times New Roman" w:hAnsi="Times New Roman" w:cs="Times New Roman"/>
                <w:color w:val="000000"/>
                <w:sz w:val="24"/>
                <w:szCs w:val="24"/>
              </w:rPr>
              <w:t>.Ш</w:t>
            </w:r>
            <w:proofErr w:type="gramEnd"/>
            <w:r w:rsidRPr="002D24FC">
              <w:rPr>
                <w:rFonts w:ascii="Times New Roman" w:hAnsi="Times New Roman" w:cs="Times New Roman"/>
                <w:color w:val="000000"/>
                <w:sz w:val="24"/>
                <w:szCs w:val="24"/>
              </w:rPr>
              <w:t xml:space="preserve">ымкент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3</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Апетова</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Акжибек</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Канлыбаевна</w:t>
            </w:r>
            <w:proofErr w:type="spellEnd"/>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управления </w:t>
            </w:r>
            <w:proofErr w:type="gramStart"/>
            <w:r w:rsidRPr="002D24FC">
              <w:rPr>
                <w:rFonts w:ascii="Times New Roman" w:hAnsi="Times New Roman" w:cs="Times New Roman"/>
                <w:color w:val="000000"/>
                <w:sz w:val="24"/>
                <w:szCs w:val="24"/>
              </w:rPr>
              <w:t>информационных</w:t>
            </w:r>
            <w:proofErr w:type="gramEnd"/>
            <w:r w:rsidRPr="002D24FC">
              <w:rPr>
                <w:rFonts w:ascii="Times New Roman" w:hAnsi="Times New Roman" w:cs="Times New Roman"/>
                <w:color w:val="000000"/>
                <w:sz w:val="24"/>
                <w:szCs w:val="24"/>
              </w:rPr>
              <w:t xml:space="preserve"> технологии  ДГД по  Туркестанской области </w:t>
            </w:r>
          </w:p>
        </w:tc>
      </w:tr>
      <w:tr w:rsidR="00234D04" w:rsidRPr="002D24FC" w:rsidTr="00660E1E">
        <w:tc>
          <w:tcPr>
            <w:tcW w:w="534" w:type="dxa"/>
          </w:tcPr>
          <w:p w:rsidR="00234D04" w:rsidRPr="002D24FC" w:rsidRDefault="00234D04" w:rsidP="00660E1E">
            <w:pPr>
              <w:rPr>
                <w:rFonts w:ascii="Times New Roman" w:hAnsi="Times New Roman" w:cs="Times New Roman"/>
                <w:b/>
                <w:sz w:val="24"/>
                <w:szCs w:val="24"/>
                <w:lang w:val="kk-KZ"/>
              </w:rPr>
            </w:pPr>
            <w:r w:rsidRPr="002D24FC">
              <w:rPr>
                <w:rFonts w:ascii="Times New Roman" w:hAnsi="Times New Roman" w:cs="Times New Roman"/>
                <w:b/>
                <w:sz w:val="24"/>
                <w:szCs w:val="24"/>
                <w:lang w:val="kk-KZ"/>
              </w:rPr>
              <w:t>4</w:t>
            </w:r>
          </w:p>
        </w:tc>
        <w:tc>
          <w:tcPr>
            <w:tcW w:w="3969" w:type="dxa"/>
          </w:tcPr>
          <w:p w:rsidR="00234D04" w:rsidRPr="002D24FC" w:rsidRDefault="00234D04" w:rsidP="00660E1E">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Умирбекова</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Раушан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Балтабаевна</w:t>
            </w:r>
            <w:proofErr w:type="spellEnd"/>
            <w:r w:rsidRPr="002D24FC">
              <w:rPr>
                <w:rFonts w:ascii="Times New Roman" w:hAnsi="Times New Roman" w:cs="Times New Roman"/>
                <w:color w:val="000000"/>
                <w:sz w:val="24"/>
                <w:szCs w:val="24"/>
              </w:rPr>
              <w:t xml:space="preserve"> </w:t>
            </w:r>
          </w:p>
          <w:p w:rsidR="00234D04" w:rsidRPr="002D24FC" w:rsidRDefault="00234D04" w:rsidP="00660E1E">
            <w:pPr>
              <w:rPr>
                <w:rFonts w:ascii="Times New Roman" w:hAnsi="Times New Roman" w:cs="Times New Roman"/>
                <w:color w:val="000000"/>
                <w:sz w:val="24"/>
                <w:szCs w:val="24"/>
              </w:rPr>
            </w:pPr>
          </w:p>
        </w:tc>
        <w:tc>
          <w:tcPr>
            <w:tcW w:w="5068" w:type="dxa"/>
          </w:tcPr>
          <w:p w:rsidR="00234D04" w:rsidRPr="002D24FC" w:rsidRDefault="00234D04" w:rsidP="00AE4687">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организационного отдела   </w:t>
            </w:r>
            <w:proofErr w:type="gramStart"/>
            <w:r w:rsidRPr="002D24FC">
              <w:rPr>
                <w:rFonts w:ascii="Times New Roman" w:hAnsi="Times New Roman" w:cs="Times New Roman"/>
                <w:color w:val="000000"/>
                <w:sz w:val="24"/>
                <w:szCs w:val="24"/>
              </w:rPr>
              <w:t>Организационно-финансовое</w:t>
            </w:r>
            <w:proofErr w:type="gramEnd"/>
            <w:r w:rsidRPr="002D24FC">
              <w:rPr>
                <w:rFonts w:ascii="Times New Roman" w:hAnsi="Times New Roman" w:cs="Times New Roman"/>
                <w:color w:val="000000"/>
                <w:sz w:val="24"/>
                <w:szCs w:val="24"/>
              </w:rPr>
              <w:t xml:space="preserve"> управления  ДГД по Туркестанской области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sz w:val="24"/>
                <w:szCs w:val="24"/>
                <w:lang w:val="kk-KZ"/>
              </w:rPr>
            </w:pPr>
            <w:r w:rsidRPr="002D24FC">
              <w:rPr>
                <w:rFonts w:ascii="Times New Roman" w:hAnsi="Times New Roman" w:cs="Times New Roman"/>
                <w:b/>
                <w:bCs/>
                <w:color w:val="000000"/>
                <w:sz w:val="24"/>
                <w:szCs w:val="24"/>
              </w:rPr>
              <w:t>12. Руководитель  Управления  администрирования косвенных налогов</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p>
        </w:tc>
        <w:tc>
          <w:tcPr>
            <w:tcW w:w="3969" w:type="dxa"/>
          </w:tcPr>
          <w:p w:rsidR="00234D04" w:rsidRPr="002D24FC" w:rsidRDefault="00234D04" w:rsidP="00AC06D5">
            <w:pPr>
              <w:rPr>
                <w:rFonts w:ascii="Times New Roman" w:hAnsi="Times New Roman" w:cs="Times New Roman"/>
                <w:b/>
                <w:sz w:val="24"/>
                <w:szCs w:val="24"/>
                <w:lang w:val="kk-KZ"/>
              </w:rPr>
            </w:pPr>
            <w:r w:rsidRPr="002D24FC">
              <w:rPr>
                <w:rFonts w:ascii="Times New Roman" w:hAnsi="Times New Roman" w:cs="Times New Roman"/>
                <w:b/>
                <w:sz w:val="24"/>
                <w:szCs w:val="24"/>
                <w:lang w:val="kk-KZ"/>
              </w:rPr>
              <w:t>Документы не сдали</w:t>
            </w:r>
          </w:p>
        </w:tc>
        <w:tc>
          <w:tcPr>
            <w:tcW w:w="5068" w:type="dxa"/>
          </w:tcPr>
          <w:p w:rsidR="00234D04" w:rsidRPr="002D24FC" w:rsidRDefault="00234D04" w:rsidP="00AC06D5">
            <w:pPr>
              <w:jc w:val="both"/>
              <w:rPr>
                <w:rFonts w:ascii="Times New Roman" w:hAnsi="Times New Roman" w:cs="Times New Roman"/>
                <w:b/>
                <w:sz w:val="24"/>
                <w:szCs w:val="24"/>
                <w:lang w:val="kk-KZ"/>
              </w:rPr>
            </w:pPr>
          </w:p>
        </w:tc>
      </w:tr>
      <w:tr w:rsidR="00234D04" w:rsidRPr="002D24FC" w:rsidTr="005C4B08">
        <w:tc>
          <w:tcPr>
            <w:tcW w:w="9571" w:type="dxa"/>
            <w:gridSpan w:val="3"/>
          </w:tcPr>
          <w:p w:rsidR="00234D04" w:rsidRPr="002D24FC" w:rsidRDefault="00234D04" w:rsidP="00AE4687">
            <w:pPr>
              <w:jc w:val="center"/>
              <w:rPr>
                <w:rFonts w:ascii="Times New Roman" w:hAnsi="Times New Roman" w:cs="Times New Roman"/>
                <w:b/>
                <w:sz w:val="24"/>
                <w:szCs w:val="24"/>
              </w:rPr>
            </w:pPr>
            <w:r w:rsidRPr="002D24FC">
              <w:rPr>
                <w:rFonts w:ascii="Times New Roman" w:hAnsi="Times New Roman" w:cs="Times New Roman"/>
                <w:b/>
                <w:color w:val="000000"/>
                <w:sz w:val="24"/>
                <w:szCs w:val="24"/>
              </w:rPr>
              <w:t>13. Руководитель  отдела взимания  Управление по работе с задолженностью</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jc w:val="cente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Рахманберді</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Ильяс</w:t>
            </w:r>
            <w:proofErr w:type="spellEnd"/>
            <w:r w:rsidRPr="002D24FC">
              <w:rPr>
                <w:rFonts w:ascii="Times New Roman" w:hAnsi="Times New Roman" w:cs="Times New Roman"/>
                <w:color w:val="000000"/>
                <w:sz w:val="24"/>
                <w:szCs w:val="24"/>
              </w:rPr>
              <w:t xml:space="preserve">   Ермаханұлы</w:t>
            </w:r>
          </w:p>
          <w:p w:rsidR="00234D04" w:rsidRPr="002D24FC" w:rsidRDefault="00234D04" w:rsidP="00AC06D5">
            <w:pPr>
              <w:jc w:val="center"/>
              <w:rPr>
                <w:rFonts w:ascii="Times New Roman" w:hAnsi="Times New Roman" w:cs="Times New Roman"/>
                <w:b/>
                <w:sz w:val="24"/>
                <w:szCs w:val="24"/>
                <w:lang w:val="kk-KZ"/>
              </w:rPr>
            </w:pPr>
          </w:p>
        </w:tc>
        <w:tc>
          <w:tcPr>
            <w:tcW w:w="5068" w:type="dxa"/>
          </w:tcPr>
          <w:p w:rsidR="00234D04" w:rsidRPr="002D24FC" w:rsidRDefault="00234D04" w:rsidP="00317C3B">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руководитель  отдела организационно-правовой работы  УГД  по  </w:t>
            </w:r>
            <w:proofErr w:type="spellStart"/>
            <w:r w:rsidRPr="002D24FC">
              <w:rPr>
                <w:rFonts w:ascii="Times New Roman" w:hAnsi="Times New Roman" w:cs="Times New Roman"/>
                <w:color w:val="000000"/>
                <w:sz w:val="24"/>
                <w:szCs w:val="24"/>
              </w:rPr>
              <w:t>Енбекшинскому</w:t>
            </w:r>
            <w:proofErr w:type="spellEnd"/>
            <w:r w:rsidRPr="002D24FC">
              <w:rPr>
                <w:rFonts w:ascii="Times New Roman" w:hAnsi="Times New Roman" w:cs="Times New Roman"/>
                <w:color w:val="000000"/>
                <w:sz w:val="24"/>
                <w:szCs w:val="24"/>
              </w:rPr>
              <w:t xml:space="preserve">   району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234D04" w:rsidRPr="002D24FC" w:rsidRDefault="00234D04" w:rsidP="00AC06D5">
            <w:pPr>
              <w:jc w:val="cente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Айтуреев</w:t>
            </w:r>
            <w:proofErr w:type="spellEnd"/>
            <w:r w:rsidRPr="002D24FC">
              <w:rPr>
                <w:rFonts w:ascii="Times New Roman" w:hAnsi="Times New Roman" w:cs="Times New Roman"/>
                <w:color w:val="000000"/>
                <w:sz w:val="24"/>
                <w:szCs w:val="24"/>
              </w:rPr>
              <w:t xml:space="preserve">  Абдулла  </w:t>
            </w:r>
            <w:proofErr w:type="spellStart"/>
            <w:r w:rsidRPr="002D24FC">
              <w:rPr>
                <w:rFonts w:ascii="Times New Roman" w:hAnsi="Times New Roman" w:cs="Times New Roman"/>
                <w:color w:val="000000"/>
                <w:sz w:val="24"/>
                <w:szCs w:val="24"/>
              </w:rPr>
              <w:t>Абляшович</w:t>
            </w:r>
            <w:proofErr w:type="spellEnd"/>
          </w:p>
          <w:p w:rsidR="00234D04" w:rsidRPr="002D24FC" w:rsidRDefault="00234D04" w:rsidP="00AC06D5">
            <w:pPr>
              <w:jc w:val="cente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ведущий специалист  управления принудительного взыскания ДГД по Туркестанской области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color w:val="000000"/>
                <w:sz w:val="24"/>
                <w:szCs w:val="24"/>
              </w:rPr>
            </w:pPr>
            <w:r w:rsidRPr="002D24FC">
              <w:rPr>
                <w:rFonts w:ascii="Times New Roman" w:hAnsi="Times New Roman" w:cs="Times New Roman"/>
                <w:b/>
                <w:color w:val="000000"/>
                <w:sz w:val="24"/>
                <w:szCs w:val="24"/>
              </w:rPr>
              <w:lastRenderedPageBreak/>
              <w:t>14. Главный специалист  отдела таможенного контроля</w:t>
            </w:r>
          </w:p>
          <w:p w:rsidR="00234D04" w:rsidRPr="002D24FC" w:rsidRDefault="00234D04" w:rsidP="00E055E7">
            <w:pPr>
              <w:jc w:val="center"/>
              <w:rPr>
                <w:rFonts w:ascii="Times New Roman" w:hAnsi="Times New Roman" w:cs="Times New Roman"/>
                <w:b/>
                <w:sz w:val="24"/>
                <w:szCs w:val="24"/>
              </w:rPr>
            </w:pPr>
            <w:r w:rsidRPr="002D24FC">
              <w:rPr>
                <w:rFonts w:ascii="Times New Roman" w:hAnsi="Times New Roman" w:cs="Times New Roman"/>
                <w:b/>
                <w:color w:val="000000"/>
                <w:sz w:val="24"/>
                <w:szCs w:val="24"/>
              </w:rPr>
              <w:t>Управление таможенного администрирования</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Ыбышев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Даурен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Абдукеримович</w:t>
            </w:r>
            <w:proofErr w:type="spellEnd"/>
          </w:p>
          <w:p w:rsidR="00234D04" w:rsidRPr="002D24FC" w:rsidRDefault="00234D04" w:rsidP="00AC06D5">
            <w:pPr>
              <w:rPr>
                <w:rFonts w:ascii="Times New Roman" w:hAnsi="Times New Roman" w:cs="Times New Roman"/>
                <w:b/>
                <w:sz w:val="24"/>
                <w:szCs w:val="24"/>
                <w:lang w:val="kk-KZ"/>
              </w:rPr>
            </w:pPr>
          </w:p>
        </w:tc>
        <w:tc>
          <w:tcPr>
            <w:tcW w:w="5068" w:type="dxa"/>
          </w:tcPr>
          <w:p w:rsidR="00234D04" w:rsidRPr="002D24FC" w:rsidRDefault="00234D04" w:rsidP="00317C3B">
            <w:pPr>
              <w:jc w:val="both"/>
              <w:rPr>
                <w:rFonts w:ascii="Times New Roman" w:hAnsi="Times New Roman" w:cs="Times New Roman"/>
                <w:b/>
                <w:sz w:val="24"/>
                <w:szCs w:val="24"/>
              </w:rPr>
            </w:pPr>
            <w:r w:rsidRPr="002D24FC">
              <w:rPr>
                <w:rFonts w:ascii="Times New Roman" w:hAnsi="Times New Roman" w:cs="Times New Roman"/>
                <w:color w:val="000000"/>
                <w:sz w:val="24"/>
                <w:szCs w:val="24"/>
              </w:rPr>
              <w:t xml:space="preserve">главный специалист  таможенного поста  "Актау-центр  таможенного оформления" ДГД по </w:t>
            </w:r>
            <w:proofErr w:type="spellStart"/>
            <w:r w:rsidRPr="002D24FC">
              <w:rPr>
                <w:rFonts w:ascii="Times New Roman" w:hAnsi="Times New Roman" w:cs="Times New Roman"/>
                <w:color w:val="000000"/>
                <w:sz w:val="24"/>
                <w:szCs w:val="24"/>
              </w:rPr>
              <w:t>Мангистауской</w:t>
            </w:r>
            <w:proofErr w:type="spellEnd"/>
            <w:r w:rsidRPr="002D24FC">
              <w:rPr>
                <w:rFonts w:ascii="Times New Roman" w:hAnsi="Times New Roman" w:cs="Times New Roman"/>
                <w:color w:val="000000"/>
                <w:sz w:val="24"/>
                <w:szCs w:val="24"/>
              </w:rPr>
              <w:t xml:space="preserve">  области</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2</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Табылдиев</w:t>
            </w:r>
            <w:proofErr w:type="spellEnd"/>
            <w:r w:rsidRPr="002D24FC">
              <w:rPr>
                <w:rFonts w:ascii="Times New Roman" w:hAnsi="Times New Roman" w:cs="Times New Roman"/>
                <w:color w:val="000000"/>
                <w:sz w:val="24"/>
                <w:szCs w:val="24"/>
              </w:rPr>
              <w:t xml:space="preserve">   Канат   </w:t>
            </w:r>
            <w:proofErr w:type="spellStart"/>
            <w:r w:rsidRPr="002D24FC">
              <w:rPr>
                <w:rFonts w:ascii="Times New Roman" w:hAnsi="Times New Roman" w:cs="Times New Roman"/>
                <w:color w:val="000000"/>
                <w:sz w:val="24"/>
                <w:szCs w:val="24"/>
              </w:rPr>
              <w:t>Талгатович</w:t>
            </w:r>
            <w:proofErr w:type="spellEnd"/>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отдела таможенного контроля Управление таможенного администрирования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3</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Бакирбаева</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Салтанат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Тилепалдыкызы</w:t>
            </w:r>
            <w:proofErr w:type="spellEnd"/>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ведущий специалист </w:t>
            </w:r>
            <w:proofErr w:type="gramStart"/>
            <w:r w:rsidRPr="002D24FC">
              <w:rPr>
                <w:rFonts w:ascii="Times New Roman" w:hAnsi="Times New Roman" w:cs="Times New Roman"/>
                <w:color w:val="000000"/>
                <w:sz w:val="24"/>
                <w:szCs w:val="24"/>
              </w:rPr>
              <w:t>отдела классификации товаров Управления   тарифного регулирования</w:t>
            </w:r>
            <w:proofErr w:type="gramEnd"/>
            <w:r w:rsidRPr="002D24FC">
              <w:rPr>
                <w:rFonts w:ascii="Times New Roman" w:hAnsi="Times New Roman" w:cs="Times New Roman"/>
                <w:color w:val="000000"/>
                <w:sz w:val="24"/>
                <w:szCs w:val="24"/>
              </w:rPr>
              <w:t xml:space="preserve">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4</w:t>
            </w:r>
          </w:p>
        </w:tc>
        <w:tc>
          <w:tcPr>
            <w:tcW w:w="3969" w:type="dxa"/>
          </w:tcPr>
          <w:p w:rsidR="00234D04" w:rsidRPr="002D24FC" w:rsidRDefault="00234D04" w:rsidP="00AC06D5">
            <w:pPr>
              <w:rPr>
                <w:rFonts w:ascii="Times New Roman" w:hAnsi="Times New Roman" w:cs="Times New Roman"/>
                <w:sz w:val="24"/>
                <w:szCs w:val="24"/>
              </w:rPr>
            </w:pPr>
            <w:proofErr w:type="spellStart"/>
            <w:r w:rsidRPr="002D24FC">
              <w:rPr>
                <w:rFonts w:ascii="Times New Roman" w:hAnsi="Times New Roman" w:cs="Times New Roman"/>
                <w:sz w:val="24"/>
                <w:szCs w:val="24"/>
              </w:rPr>
              <w:t>Мирзанова</w:t>
            </w:r>
            <w:proofErr w:type="spellEnd"/>
            <w:r w:rsidRPr="002D24FC">
              <w:rPr>
                <w:rFonts w:ascii="Times New Roman" w:hAnsi="Times New Roman" w:cs="Times New Roman"/>
                <w:sz w:val="24"/>
                <w:szCs w:val="24"/>
              </w:rPr>
              <w:t xml:space="preserve">  Динара  Усенқызы</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sz w:val="24"/>
                <w:szCs w:val="24"/>
              </w:rPr>
              <w:t xml:space="preserve">главный специалист отдела  по работе  с персоналом  управления человеческих ресурсов ДГД </w:t>
            </w:r>
            <w:proofErr w:type="gramStart"/>
            <w:r w:rsidRPr="002D24FC">
              <w:rPr>
                <w:rFonts w:ascii="Times New Roman" w:hAnsi="Times New Roman" w:cs="Times New Roman"/>
                <w:sz w:val="24"/>
                <w:szCs w:val="24"/>
              </w:rPr>
              <w:t>по</w:t>
            </w:r>
            <w:proofErr w:type="gramEnd"/>
            <w:r w:rsidRPr="002D24FC">
              <w:rPr>
                <w:rFonts w:ascii="Times New Roman" w:hAnsi="Times New Roman" w:cs="Times New Roman"/>
                <w:sz w:val="24"/>
                <w:szCs w:val="24"/>
              </w:rPr>
              <w:t xml:space="preserve"> Туркестанской </w:t>
            </w:r>
            <w:proofErr w:type="spellStart"/>
            <w:r w:rsidRPr="002D24FC">
              <w:rPr>
                <w:rFonts w:ascii="Times New Roman" w:hAnsi="Times New Roman" w:cs="Times New Roman"/>
                <w:sz w:val="24"/>
                <w:szCs w:val="24"/>
              </w:rPr>
              <w:t>обоасти</w:t>
            </w:r>
            <w:proofErr w:type="spellEnd"/>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5</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Кемелов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Бекжан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Бахытжанулы</w:t>
            </w:r>
            <w:proofErr w:type="spellEnd"/>
          </w:p>
          <w:p w:rsidR="00234D04" w:rsidRPr="002D24FC" w:rsidRDefault="00234D04" w:rsidP="00AC06D5">
            <w:pPr>
              <w:rPr>
                <w:rFonts w:ascii="Times New Roman" w:hAnsi="Times New Roman" w:cs="Times New Roman"/>
                <w:sz w:val="24"/>
                <w:szCs w:val="24"/>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рисков управления  анализа  и  рисков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b/>
                <w:sz w:val="24"/>
                <w:szCs w:val="24"/>
                <w:lang w:val="kk-KZ"/>
              </w:rPr>
            </w:pPr>
          </w:p>
          <w:p w:rsidR="00234D04" w:rsidRPr="002D24FC" w:rsidRDefault="00234D04" w:rsidP="00AC06D5">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6</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Умирбекова</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Раушан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Балтабаевна</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организационного отдела   </w:t>
            </w:r>
            <w:proofErr w:type="gramStart"/>
            <w:r w:rsidRPr="002D24FC">
              <w:rPr>
                <w:rFonts w:ascii="Times New Roman" w:hAnsi="Times New Roman" w:cs="Times New Roman"/>
                <w:color w:val="000000"/>
                <w:sz w:val="24"/>
                <w:szCs w:val="24"/>
              </w:rPr>
              <w:t>Организационно-финансовое</w:t>
            </w:r>
            <w:proofErr w:type="gramEnd"/>
            <w:r w:rsidRPr="002D24FC">
              <w:rPr>
                <w:rFonts w:ascii="Times New Roman" w:hAnsi="Times New Roman" w:cs="Times New Roman"/>
                <w:color w:val="000000"/>
                <w:sz w:val="24"/>
                <w:szCs w:val="24"/>
              </w:rPr>
              <w:t xml:space="preserve"> управления  ДГД по Туркестанской области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15. Главный специалист  ТП  «Шымкент-центр  таможенного  оформления»</w:t>
            </w:r>
          </w:p>
          <w:p w:rsidR="00234D04" w:rsidRPr="002D24FC" w:rsidRDefault="00234D04" w:rsidP="00317C3B">
            <w:pPr>
              <w:jc w:val="center"/>
              <w:rPr>
                <w:rFonts w:ascii="Times New Roman" w:hAnsi="Times New Roman" w:cs="Times New Roman"/>
                <w:b/>
                <w:sz w:val="24"/>
                <w:szCs w:val="24"/>
                <w:lang w:val="kk-KZ"/>
              </w:rPr>
            </w:pP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Кыдыралі</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Ержігіт</w:t>
            </w:r>
            <w:proofErr w:type="spellEnd"/>
            <w:r w:rsidRPr="002D24FC">
              <w:rPr>
                <w:rFonts w:ascii="Times New Roman" w:hAnsi="Times New Roman" w:cs="Times New Roman"/>
                <w:color w:val="000000"/>
                <w:sz w:val="24"/>
                <w:szCs w:val="24"/>
              </w:rPr>
              <w:t xml:space="preserve">   Абайұлы</w:t>
            </w:r>
          </w:p>
          <w:p w:rsidR="00234D04" w:rsidRPr="002D24FC" w:rsidRDefault="00234D04" w:rsidP="00AC06D5">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главный специалист  Управления  экспортного контроля ДГД по Туркестанской области</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2</w:t>
            </w:r>
          </w:p>
        </w:tc>
        <w:tc>
          <w:tcPr>
            <w:tcW w:w="3969" w:type="dxa"/>
          </w:tcPr>
          <w:p w:rsidR="00234D04" w:rsidRPr="002D24FC" w:rsidRDefault="00234D04" w:rsidP="00E055E7">
            <w:pPr>
              <w:rPr>
                <w:rFonts w:ascii="Times New Roman" w:hAnsi="Times New Roman" w:cs="Times New Roman"/>
                <w:sz w:val="24"/>
                <w:szCs w:val="24"/>
                <w:lang w:val="kk-KZ"/>
              </w:rPr>
            </w:pPr>
            <w:proofErr w:type="spellStart"/>
            <w:r w:rsidRPr="002D24FC">
              <w:rPr>
                <w:rFonts w:ascii="Times New Roman" w:hAnsi="Times New Roman" w:cs="Times New Roman"/>
                <w:color w:val="000000"/>
                <w:sz w:val="24"/>
                <w:szCs w:val="24"/>
              </w:rPr>
              <w:t>Кулбаев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Галымжан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Жаксылыкович</w:t>
            </w:r>
            <w:proofErr w:type="spellEnd"/>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главный  специалист  ТП  "</w:t>
            </w:r>
            <w:proofErr w:type="spellStart"/>
            <w:r w:rsidRPr="002D24FC">
              <w:rPr>
                <w:rFonts w:ascii="Times New Roman" w:hAnsi="Times New Roman" w:cs="Times New Roman"/>
                <w:color w:val="000000"/>
                <w:sz w:val="24"/>
                <w:szCs w:val="24"/>
              </w:rPr>
              <w:t>Атамекен</w:t>
            </w:r>
            <w:proofErr w:type="spellEnd"/>
            <w:r w:rsidRPr="002D24FC">
              <w:rPr>
                <w:rFonts w:ascii="Times New Roman" w:hAnsi="Times New Roman" w:cs="Times New Roman"/>
                <w:color w:val="000000"/>
                <w:sz w:val="24"/>
                <w:szCs w:val="24"/>
              </w:rPr>
              <w:t xml:space="preserve">"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3</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Табылдиев</w:t>
            </w:r>
            <w:proofErr w:type="spellEnd"/>
            <w:r w:rsidRPr="002D24FC">
              <w:rPr>
                <w:rFonts w:ascii="Times New Roman" w:hAnsi="Times New Roman" w:cs="Times New Roman"/>
                <w:color w:val="000000"/>
                <w:sz w:val="24"/>
                <w:szCs w:val="24"/>
              </w:rPr>
              <w:t xml:space="preserve">   Канат   </w:t>
            </w:r>
            <w:proofErr w:type="spellStart"/>
            <w:r w:rsidRPr="002D24FC">
              <w:rPr>
                <w:rFonts w:ascii="Times New Roman" w:hAnsi="Times New Roman" w:cs="Times New Roman"/>
                <w:color w:val="000000"/>
                <w:sz w:val="24"/>
                <w:szCs w:val="24"/>
              </w:rPr>
              <w:t>Талгатович</w:t>
            </w:r>
            <w:proofErr w:type="spellEnd"/>
          </w:p>
          <w:p w:rsidR="00234D04" w:rsidRPr="002D24FC" w:rsidRDefault="00234D04" w:rsidP="00AC06D5">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таможенного контроля Управление таможенного администрирования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4</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Матиева</w:t>
            </w:r>
            <w:proofErr w:type="spellEnd"/>
            <w:r w:rsidRPr="002D24FC">
              <w:rPr>
                <w:rFonts w:ascii="Times New Roman" w:hAnsi="Times New Roman" w:cs="Times New Roman"/>
                <w:color w:val="000000"/>
                <w:sz w:val="24"/>
                <w:szCs w:val="24"/>
              </w:rPr>
              <w:t xml:space="preserve"> Дина  </w:t>
            </w:r>
            <w:proofErr w:type="spellStart"/>
            <w:r w:rsidRPr="002D24FC">
              <w:rPr>
                <w:rFonts w:ascii="Times New Roman" w:hAnsi="Times New Roman" w:cs="Times New Roman"/>
                <w:color w:val="000000"/>
                <w:sz w:val="24"/>
                <w:szCs w:val="24"/>
              </w:rPr>
              <w:t>Алмасбековна</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color w:val="FF0000"/>
                <w:sz w:val="24"/>
                <w:szCs w:val="24"/>
                <w:lang w:val="kk-KZ"/>
              </w:rPr>
            </w:pPr>
          </w:p>
        </w:tc>
        <w:tc>
          <w:tcPr>
            <w:tcW w:w="5068" w:type="dxa"/>
          </w:tcPr>
          <w:p w:rsidR="00234D04" w:rsidRPr="002D24FC" w:rsidRDefault="00234D04" w:rsidP="00317C3B">
            <w:pPr>
              <w:jc w:val="both"/>
              <w:rPr>
                <w:rFonts w:ascii="Times New Roman" w:hAnsi="Times New Roman" w:cs="Times New Roman"/>
                <w:color w:val="FF0000"/>
                <w:sz w:val="24"/>
                <w:szCs w:val="24"/>
              </w:rPr>
            </w:pPr>
            <w:r w:rsidRPr="002D24FC">
              <w:rPr>
                <w:rFonts w:ascii="Times New Roman" w:hAnsi="Times New Roman" w:cs="Times New Roman"/>
                <w:color w:val="000000"/>
                <w:sz w:val="24"/>
                <w:szCs w:val="24"/>
              </w:rPr>
              <w:t xml:space="preserve">главный специалист  отдела налогового администрирования  УГД по </w:t>
            </w:r>
            <w:proofErr w:type="spellStart"/>
            <w:r w:rsidRPr="002D24FC">
              <w:rPr>
                <w:rFonts w:ascii="Times New Roman" w:hAnsi="Times New Roman" w:cs="Times New Roman"/>
                <w:color w:val="000000"/>
                <w:sz w:val="24"/>
                <w:szCs w:val="24"/>
              </w:rPr>
              <w:t>Аль-Фарабийскому</w:t>
            </w:r>
            <w:proofErr w:type="spellEnd"/>
            <w:r w:rsidRPr="002D24FC">
              <w:rPr>
                <w:rFonts w:ascii="Times New Roman" w:hAnsi="Times New Roman" w:cs="Times New Roman"/>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5</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Кемелов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Бекжан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Бахытжанулы</w:t>
            </w:r>
            <w:proofErr w:type="spellEnd"/>
          </w:p>
          <w:p w:rsidR="00234D04" w:rsidRPr="002D24FC" w:rsidRDefault="00234D04" w:rsidP="00AC06D5">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рисков управления  анализа  и  рисков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6</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Акбердиев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Болат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Нурланович</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sz w:val="24"/>
                <w:szCs w:val="24"/>
                <w:lang w:val="kk-KZ"/>
              </w:rPr>
            </w:pPr>
          </w:p>
        </w:tc>
        <w:tc>
          <w:tcPr>
            <w:tcW w:w="5068" w:type="dxa"/>
          </w:tcPr>
          <w:p w:rsidR="00234D04" w:rsidRPr="002D24FC" w:rsidRDefault="00234D04" w:rsidP="00AC06D5">
            <w:pPr>
              <w:jc w:val="both"/>
              <w:rPr>
                <w:rFonts w:ascii="Times New Roman" w:hAnsi="Times New Roman" w:cs="Times New Roman"/>
                <w:sz w:val="24"/>
                <w:szCs w:val="24"/>
              </w:rPr>
            </w:pPr>
            <w:r w:rsidRPr="002D24FC">
              <w:rPr>
                <w:rFonts w:ascii="Times New Roman" w:hAnsi="Times New Roman" w:cs="Times New Roman"/>
                <w:color w:val="000000"/>
                <w:sz w:val="24"/>
                <w:szCs w:val="24"/>
              </w:rPr>
              <w:t>главный специалист ТП "</w:t>
            </w:r>
            <w:proofErr w:type="spellStart"/>
            <w:r w:rsidRPr="002D24FC">
              <w:rPr>
                <w:rFonts w:ascii="Times New Roman" w:hAnsi="Times New Roman" w:cs="Times New Roman"/>
                <w:color w:val="000000"/>
                <w:sz w:val="24"/>
                <w:szCs w:val="24"/>
              </w:rPr>
              <w:t>Сарыагаш</w:t>
            </w:r>
            <w:proofErr w:type="spellEnd"/>
            <w:r w:rsidRPr="002D24FC">
              <w:rPr>
                <w:rFonts w:ascii="Times New Roman" w:hAnsi="Times New Roman" w:cs="Times New Roman"/>
                <w:color w:val="000000"/>
                <w:sz w:val="24"/>
                <w:szCs w:val="24"/>
              </w:rPr>
              <w:t>"  ДГД по Туркестанской области</w:t>
            </w:r>
          </w:p>
        </w:tc>
      </w:tr>
      <w:tr w:rsidR="00234D04" w:rsidRPr="002D24FC" w:rsidTr="005C4B08">
        <w:tc>
          <w:tcPr>
            <w:tcW w:w="9571" w:type="dxa"/>
            <w:gridSpan w:val="3"/>
          </w:tcPr>
          <w:p w:rsidR="00234D04" w:rsidRPr="002D24FC" w:rsidRDefault="00234D04" w:rsidP="00E055E7">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16. Заместитель   руководителя ТП  «Ауежай-Шымкент»</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1</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Табылдиев</w:t>
            </w:r>
            <w:proofErr w:type="spellEnd"/>
            <w:r w:rsidRPr="002D24FC">
              <w:rPr>
                <w:rFonts w:ascii="Times New Roman" w:hAnsi="Times New Roman" w:cs="Times New Roman"/>
                <w:color w:val="000000"/>
                <w:sz w:val="24"/>
                <w:szCs w:val="24"/>
              </w:rPr>
              <w:t xml:space="preserve">   Канат   </w:t>
            </w:r>
            <w:proofErr w:type="spellStart"/>
            <w:r w:rsidRPr="002D24FC">
              <w:rPr>
                <w:rFonts w:ascii="Times New Roman" w:hAnsi="Times New Roman" w:cs="Times New Roman"/>
                <w:color w:val="000000"/>
                <w:sz w:val="24"/>
                <w:szCs w:val="24"/>
              </w:rPr>
              <w:t>Талгатович</w:t>
            </w:r>
            <w:proofErr w:type="spellEnd"/>
          </w:p>
          <w:p w:rsidR="00234D04" w:rsidRPr="002D24FC" w:rsidRDefault="00234D04" w:rsidP="00AC06D5">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таможенного контроля Управление таможенного администрирования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2</w:t>
            </w:r>
          </w:p>
        </w:tc>
        <w:tc>
          <w:tcPr>
            <w:tcW w:w="3969" w:type="dxa"/>
          </w:tcPr>
          <w:p w:rsidR="00234D04" w:rsidRPr="002D24FC" w:rsidRDefault="00234D04" w:rsidP="00AC06D5">
            <w:pPr>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Абдуллаев  Расул  </w:t>
            </w:r>
            <w:proofErr w:type="spellStart"/>
            <w:r w:rsidRPr="002D24FC">
              <w:rPr>
                <w:rFonts w:ascii="Times New Roman" w:hAnsi="Times New Roman" w:cs="Times New Roman"/>
                <w:color w:val="000000"/>
                <w:sz w:val="24"/>
                <w:szCs w:val="24"/>
              </w:rPr>
              <w:t>Султанович</w:t>
            </w:r>
            <w:proofErr w:type="spellEnd"/>
          </w:p>
          <w:p w:rsidR="00234D04" w:rsidRPr="002D24FC" w:rsidRDefault="00234D04" w:rsidP="00AC06D5">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главный специалист   ТП  "</w:t>
            </w:r>
            <w:proofErr w:type="spellStart"/>
            <w:r w:rsidRPr="002D24FC">
              <w:rPr>
                <w:rFonts w:ascii="Times New Roman" w:hAnsi="Times New Roman" w:cs="Times New Roman"/>
                <w:color w:val="000000"/>
                <w:sz w:val="24"/>
                <w:szCs w:val="24"/>
              </w:rPr>
              <w:t>Б.Конысбаев</w:t>
            </w:r>
            <w:proofErr w:type="spellEnd"/>
            <w:r w:rsidRPr="002D24FC">
              <w:rPr>
                <w:rFonts w:ascii="Times New Roman" w:hAnsi="Times New Roman" w:cs="Times New Roman"/>
                <w:color w:val="000000"/>
                <w:sz w:val="24"/>
                <w:szCs w:val="24"/>
              </w:rPr>
              <w:t xml:space="preserve">"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3</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Кемелов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Бекжан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Бахытжанулы</w:t>
            </w:r>
            <w:proofErr w:type="spellEnd"/>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отдела рисков управления  анализа  и  рисков  ДГД по Туркестанской области    </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4</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Акбердиев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Болат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Нурланович</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317C3B">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главный специалист ТП "</w:t>
            </w:r>
            <w:proofErr w:type="spellStart"/>
            <w:r w:rsidRPr="002D24FC">
              <w:rPr>
                <w:rFonts w:ascii="Times New Roman" w:hAnsi="Times New Roman" w:cs="Times New Roman"/>
                <w:color w:val="000000"/>
                <w:sz w:val="24"/>
                <w:szCs w:val="24"/>
              </w:rPr>
              <w:t>Сарыагаш</w:t>
            </w:r>
            <w:proofErr w:type="spellEnd"/>
            <w:r w:rsidRPr="002D24FC">
              <w:rPr>
                <w:rFonts w:ascii="Times New Roman" w:hAnsi="Times New Roman" w:cs="Times New Roman"/>
                <w:color w:val="000000"/>
                <w:sz w:val="24"/>
                <w:szCs w:val="24"/>
              </w:rPr>
              <w:t>"  ДГД по Туркестанской области</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lastRenderedPageBreak/>
              <w:t>5</w:t>
            </w:r>
          </w:p>
        </w:tc>
        <w:tc>
          <w:tcPr>
            <w:tcW w:w="3969" w:type="dxa"/>
          </w:tcPr>
          <w:p w:rsidR="00234D04" w:rsidRPr="002D24FC" w:rsidRDefault="00234D04" w:rsidP="00AC06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Биманов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Ерлан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Исмадиллаевич</w:t>
            </w:r>
            <w:proofErr w:type="spellEnd"/>
            <w:r w:rsidRPr="002D24FC">
              <w:rPr>
                <w:rFonts w:ascii="Times New Roman" w:hAnsi="Times New Roman" w:cs="Times New Roman"/>
                <w:color w:val="000000"/>
                <w:sz w:val="24"/>
                <w:szCs w:val="24"/>
              </w:rPr>
              <w:t xml:space="preserve"> </w:t>
            </w:r>
          </w:p>
          <w:p w:rsidR="00234D04" w:rsidRPr="002D24FC" w:rsidRDefault="00234D04" w:rsidP="00AC06D5">
            <w:pPr>
              <w:rPr>
                <w:rFonts w:ascii="Times New Roman" w:hAnsi="Times New Roman" w:cs="Times New Roman"/>
                <w:color w:val="000000"/>
                <w:sz w:val="24"/>
                <w:szCs w:val="24"/>
              </w:rPr>
            </w:pPr>
          </w:p>
        </w:tc>
        <w:tc>
          <w:tcPr>
            <w:tcW w:w="5068" w:type="dxa"/>
          </w:tcPr>
          <w:p w:rsidR="00234D04" w:rsidRPr="002D24FC" w:rsidRDefault="00234D04" w:rsidP="00E055E7">
            <w:pPr>
              <w:jc w:val="both"/>
              <w:rPr>
                <w:rFonts w:ascii="Times New Roman" w:hAnsi="Times New Roman" w:cs="Times New Roman"/>
                <w:color w:val="000000"/>
                <w:sz w:val="24"/>
                <w:szCs w:val="24"/>
              </w:rPr>
            </w:pPr>
            <w:r w:rsidRPr="002D24FC">
              <w:rPr>
                <w:rFonts w:ascii="Times New Roman" w:hAnsi="Times New Roman" w:cs="Times New Roman"/>
                <w:color w:val="000000"/>
                <w:sz w:val="24"/>
                <w:szCs w:val="24"/>
              </w:rPr>
              <w:t xml:space="preserve">главный  специалист  отдела  контроля качества государственных услуг Управление государственных услуг ДГД по Туркестанской области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sz w:val="24"/>
                <w:szCs w:val="24"/>
              </w:rPr>
            </w:pPr>
            <w:r w:rsidRPr="002D24FC">
              <w:rPr>
                <w:rFonts w:ascii="Times New Roman" w:hAnsi="Times New Roman" w:cs="Times New Roman"/>
                <w:b/>
                <w:sz w:val="24"/>
                <w:szCs w:val="24"/>
              </w:rPr>
              <w:t xml:space="preserve">17. Заместитель  руководителя УГД по  </w:t>
            </w:r>
            <w:proofErr w:type="spellStart"/>
            <w:r w:rsidRPr="002D24FC">
              <w:rPr>
                <w:rFonts w:ascii="Times New Roman" w:hAnsi="Times New Roman" w:cs="Times New Roman"/>
                <w:b/>
                <w:sz w:val="24"/>
                <w:szCs w:val="24"/>
              </w:rPr>
              <w:t>Аль-Фарабийскому</w:t>
            </w:r>
            <w:proofErr w:type="spellEnd"/>
            <w:r w:rsidRPr="002D24FC">
              <w:rPr>
                <w:rFonts w:ascii="Times New Roman" w:hAnsi="Times New Roman" w:cs="Times New Roman"/>
                <w:b/>
                <w:sz w:val="24"/>
                <w:szCs w:val="24"/>
              </w:rPr>
              <w:t xml:space="preserve"> району</w:t>
            </w:r>
          </w:p>
          <w:p w:rsidR="00234D04" w:rsidRPr="002D24FC" w:rsidRDefault="00234D04" w:rsidP="00317C3B">
            <w:pPr>
              <w:jc w:val="center"/>
              <w:rPr>
                <w:rFonts w:ascii="Times New Roman" w:hAnsi="Times New Roman" w:cs="Times New Roman"/>
                <w:b/>
                <w:sz w:val="24"/>
                <w:szCs w:val="24"/>
              </w:rPr>
            </w:pP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1</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Сламбеков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Нургали</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Байдалиевич</w:t>
            </w:r>
            <w:proofErr w:type="spellEnd"/>
          </w:p>
          <w:p w:rsidR="00234D04" w:rsidRPr="002D24FC" w:rsidRDefault="00234D04" w:rsidP="009F043B">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руководитель отдела "Центр обработки  информации"  УГД по </w:t>
            </w:r>
            <w:proofErr w:type="spellStart"/>
            <w:r w:rsidRPr="002D24FC">
              <w:rPr>
                <w:rFonts w:ascii="Times New Roman" w:hAnsi="Times New Roman" w:cs="Times New Roman"/>
                <w:color w:val="000000"/>
                <w:sz w:val="24"/>
                <w:szCs w:val="24"/>
              </w:rPr>
              <w:t>Аль-Фарабийскому</w:t>
            </w:r>
            <w:proofErr w:type="spellEnd"/>
            <w:r w:rsidRPr="002D24FC">
              <w:rPr>
                <w:rFonts w:ascii="Times New Roman" w:hAnsi="Times New Roman" w:cs="Times New Roman"/>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2</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Тлесбай</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Бахытжан</w:t>
            </w:r>
            <w:proofErr w:type="spellEnd"/>
            <w:r w:rsidRPr="002D24FC">
              <w:rPr>
                <w:rFonts w:ascii="Times New Roman" w:hAnsi="Times New Roman" w:cs="Times New Roman"/>
                <w:color w:val="000000"/>
                <w:sz w:val="24"/>
                <w:szCs w:val="24"/>
              </w:rPr>
              <w:t xml:space="preserve">  Тлесбайұлы</w:t>
            </w:r>
          </w:p>
          <w:p w:rsidR="00234D04" w:rsidRPr="002D24FC" w:rsidRDefault="00234D04" w:rsidP="009F043B">
            <w:pPr>
              <w:rPr>
                <w:rFonts w:ascii="Times New Roman" w:hAnsi="Times New Roman" w:cs="Times New Roman"/>
                <w:sz w:val="24"/>
                <w:szCs w:val="24"/>
                <w:lang w:val="kk-KZ"/>
              </w:rPr>
            </w:pPr>
          </w:p>
        </w:tc>
        <w:tc>
          <w:tcPr>
            <w:tcW w:w="5068" w:type="dxa"/>
          </w:tcPr>
          <w:p w:rsidR="00234D04" w:rsidRPr="002D24FC" w:rsidRDefault="00234D04" w:rsidP="00C854BE">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руководитель отдела "Центр приема   и выдачи  информации"  УГД по </w:t>
            </w:r>
            <w:r w:rsidR="00C854BE">
              <w:rPr>
                <w:rFonts w:ascii="Times New Roman" w:hAnsi="Times New Roman" w:cs="Times New Roman"/>
                <w:color w:val="000000"/>
                <w:sz w:val="24"/>
                <w:szCs w:val="24"/>
                <w:lang w:val="kk-KZ"/>
              </w:rPr>
              <w:t xml:space="preserve">Каратаускому </w:t>
            </w:r>
            <w:r w:rsidRPr="002D24FC">
              <w:rPr>
                <w:rFonts w:ascii="Times New Roman" w:hAnsi="Times New Roman" w:cs="Times New Roman"/>
                <w:color w:val="000000"/>
                <w:sz w:val="24"/>
                <w:szCs w:val="24"/>
              </w:rPr>
              <w:t>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3</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Тагаев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Бауыржан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Кенжеевич</w:t>
            </w:r>
            <w:proofErr w:type="spellEnd"/>
          </w:p>
          <w:p w:rsidR="00234D04" w:rsidRPr="002D24FC" w:rsidRDefault="00234D04" w:rsidP="009F043B">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налогового администрирования  УГД  по </w:t>
            </w:r>
            <w:proofErr w:type="spellStart"/>
            <w:r w:rsidRPr="002D24FC">
              <w:rPr>
                <w:rFonts w:ascii="Times New Roman" w:hAnsi="Times New Roman" w:cs="Times New Roman"/>
                <w:color w:val="000000"/>
                <w:sz w:val="24"/>
                <w:szCs w:val="24"/>
              </w:rPr>
              <w:t>Каратаускому</w:t>
            </w:r>
            <w:proofErr w:type="spellEnd"/>
            <w:r w:rsidRPr="002D24FC">
              <w:rPr>
                <w:rFonts w:ascii="Times New Roman" w:hAnsi="Times New Roman" w:cs="Times New Roman"/>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4</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Турсынов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Кудайбергенович</w:t>
            </w:r>
            <w:proofErr w:type="spellEnd"/>
          </w:p>
          <w:p w:rsidR="00234D04" w:rsidRPr="002D24FC" w:rsidRDefault="00234D04" w:rsidP="009F043B">
            <w:pPr>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главный специалист отдела  камерального мониторинга №2  Управления  камерального  мониторинга</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5</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Калдыбаев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Даурен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Ералбаевич</w:t>
            </w:r>
            <w:proofErr w:type="spellEnd"/>
          </w:p>
          <w:p w:rsidR="00234D04" w:rsidRPr="002D24FC" w:rsidRDefault="00234D04" w:rsidP="009F043B">
            <w:pPr>
              <w:rPr>
                <w:rFonts w:ascii="Times New Roman" w:hAnsi="Times New Roman" w:cs="Times New Roman"/>
                <w:color w:val="FF0000"/>
                <w:sz w:val="24"/>
                <w:szCs w:val="24"/>
                <w:lang w:val="kk-KZ"/>
              </w:rPr>
            </w:pPr>
          </w:p>
        </w:tc>
        <w:tc>
          <w:tcPr>
            <w:tcW w:w="5068" w:type="dxa"/>
          </w:tcPr>
          <w:p w:rsidR="00234D04" w:rsidRPr="002D24FC" w:rsidRDefault="00234D04" w:rsidP="00AC06D5">
            <w:pPr>
              <w:jc w:val="both"/>
              <w:rPr>
                <w:rFonts w:ascii="Times New Roman" w:hAnsi="Times New Roman" w:cs="Times New Roman"/>
                <w:color w:val="FF0000"/>
                <w:sz w:val="24"/>
                <w:szCs w:val="24"/>
              </w:rPr>
            </w:pPr>
            <w:r w:rsidRPr="002D24FC">
              <w:rPr>
                <w:rFonts w:ascii="Times New Roman" w:hAnsi="Times New Roman" w:cs="Times New Roman"/>
                <w:color w:val="000000"/>
                <w:sz w:val="24"/>
                <w:szCs w:val="24"/>
              </w:rPr>
              <w:t xml:space="preserve">руководитель отдела налогового администрирования  УГД по </w:t>
            </w:r>
            <w:proofErr w:type="spellStart"/>
            <w:r w:rsidRPr="002D24FC">
              <w:rPr>
                <w:rFonts w:ascii="Times New Roman" w:hAnsi="Times New Roman" w:cs="Times New Roman"/>
                <w:color w:val="000000"/>
                <w:sz w:val="24"/>
                <w:szCs w:val="24"/>
              </w:rPr>
              <w:t>Каратаускому</w:t>
            </w:r>
            <w:proofErr w:type="spellEnd"/>
            <w:r w:rsidRPr="002D24FC">
              <w:rPr>
                <w:rFonts w:ascii="Times New Roman" w:hAnsi="Times New Roman" w:cs="Times New Roman"/>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6</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Биманов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Ерлан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Исмадиллаевич</w:t>
            </w:r>
            <w:proofErr w:type="spellEnd"/>
          </w:p>
          <w:p w:rsidR="00234D04" w:rsidRPr="002D24FC" w:rsidRDefault="00234D04" w:rsidP="009F043B">
            <w:pPr>
              <w:rPr>
                <w:rFonts w:ascii="Times New Roman" w:hAnsi="Times New Roman" w:cs="Times New Roman"/>
                <w:sz w:val="24"/>
                <w:szCs w:val="24"/>
                <w:lang w:val="kk-KZ"/>
              </w:rPr>
            </w:pPr>
          </w:p>
        </w:tc>
        <w:tc>
          <w:tcPr>
            <w:tcW w:w="5068" w:type="dxa"/>
          </w:tcPr>
          <w:p w:rsidR="00234D04" w:rsidRPr="002D24FC" w:rsidRDefault="00234D04" w:rsidP="00AC06D5">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контроля качества государственных услуг Управление государственных услуг ДГД по Туркестанской области </w:t>
            </w:r>
          </w:p>
        </w:tc>
      </w:tr>
      <w:tr w:rsidR="00234D04" w:rsidRPr="002D24FC" w:rsidTr="005C4B08">
        <w:tc>
          <w:tcPr>
            <w:tcW w:w="9571" w:type="dxa"/>
            <w:gridSpan w:val="3"/>
          </w:tcPr>
          <w:p w:rsidR="00234D04" w:rsidRPr="002D24FC" w:rsidRDefault="00234D04" w:rsidP="00317C3B">
            <w:pPr>
              <w:jc w:val="center"/>
              <w:rPr>
                <w:rFonts w:ascii="Times New Roman" w:hAnsi="Times New Roman" w:cs="Times New Roman"/>
                <w:b/>
                <w:sz w:val="24"/>
                <w:szCs w:val="24"/>
                <w:lang w:val="kk-KZ"/>
              </w:rPr>
            </w:pPr>
            <w:r w:rsidRPr="002D24FC">
              <w:rPr>
                <w:rFonts w:ascii="Times New Roman" w:hAnsi="Times New Roman" w:cs="Times New Roman"/>
                <w:b/>
                <w:sz w:val="24"/>
                <w:szCs w:val="24"/>
                <w:lang w:val="kk-KZ"/>
              </w:rPr>
              <w:t>18. Заместитель  руководителя УГД по  Каратаускому району</w:t>
            </w:r>
          </w:p>
          <w:p w:rsidR="00234D04" w:rsidRPr="002D24FC" w:rsidRDefault="00234D04" w:rsidP="00317C3B">
            <w:pPr>
              <w:jc w:val="center"/>
              <w:rPr>
                <w:rFonts w:ascii="Times New Roman" w:hAnsi="Times New Roman" w:cs="Times New Roman"/>
                <w:b/>
                <w:sz w:val="24"/>
                <w:szCs w:val="24"/>
                <w:lang w:val="kk-KZ"/>
              </w:rPr>
            </w:pP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1</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Тлесбай</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Бахытжан</w:t>
            </w:r>
            <w:proofErr w:type="spellEnd"/>
            <w:r w:rsidRPr="002D24FC">
              <w:rPr>
                <w:rFonts w:ascii="Times New Roman" w:hAnsi="Times New Roman" w:cs="Times New Roman"/>
                <w:color w:val="000000"/>
                <w:sz w:val="24"/>
                <w:szCs w:val="24"/>
              </w:rPr>
              <w:t xml:space="preserve">  Тлесбайұлы</w:t>
            </w:r>
          </w:p>
          <w:p w:rsidR="00234D04" w:rsidRPr="002D24FC" w:rsidRDefault="00234D04" w:rsidP="009F043B">
            <w:pPr>
              <w:ind w:left="-255" w:hanging="539"/>
              <w:rPr>
                <w:rFonts w:ascii="Times New Roman" w:hAnsi="Times New Roman" w:cs="Times New Roman"/>
                <w:sz w:val="24"/>
                <w:szCs w:val="24"/>
                <w:lang w:val="kk-KZ"/>
              </w:rPr>
            </w:pPr>
          </w:p>
        </w:tc>
        <w:tc>
          <w:tcPr>
            <w:tcW w:w="5068" w:type="dxa"/>
          </w:tcPr>
          <w:p w:rsidR="00234D04" w:rsidRPr="002D24FC" w:rsidRDefault="00234D04" w:rsidP="00C854BE">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руководитель отдела "Центр приема   и выдачи  информации"  УГД по </w:t>
            </w:r>
            <w:r w:rsidR="00C854BE">
              <w:rPr>
                <w:rFonts w:ascii="Times New Roman" w:hAnsi="Times New Roman" w:cs="Times New Roman"/>
                <w:color w:val="000000"/>
                <w:sz w:val="24"/>
                <w:szCs w:val="24"/>
                <w:lang w:val="kk-KZ"/>
              </w:rPr>
              <w:t xml:space="preserve"> Каратаускому</w:t>
            </w:r>
            <w:r w:rsidRPr="002D24FC">
              <w:rPr>
                <w:rFonts w:ascii="Times New Roman" w:hAnsi="Times New Roman" w:cs="Times New Roman"/>
                <w:color w:val="000000"/>
                <w:sz w:val="24"/>
                <w:szCs w:val="24"/>
              </w:rPr>
              <w:t xml:space="preserve"> району</w:t>
            </w:r>
          </w:p>
        </w:tc>
      </w:tr>
      <w:tr w:rsidR="00234D04" w:rsidRPr="002D24FC" w:rsidTr="005C4B08">
        <w:tc>
          <w:tcPr>
            <w:tcW w:w="534" w:type="dxa"/>
          </w:tcPr>
          <w:p w:rsidR="00234D04" w:rsidRPr="002D24FC" w:rsidRDefault="00234D04" w:rsidP="00AC06D5">
            <w:pPr>
              <w:jc w:val="center"/>
              <w:rPr>
                <w:rFonts w:ascii="Times New Roman" w:hAnsi="Times New Roman" w:cs="Times New Roman"/>
                <w:sz w:val="24"/>
                <w:szCs w:val="24"/>
                <w:lang w:val="kk-KZ"/>
              </w:rPr>
            </w:pPr>
            <w:r w:rsidRPr="002D24FC">
              <w:rPr>
                <w:rFonts w:ascii="Times New Roman" w:hAnsi="Times New Roman" w:cs="Times New Roman"/>
                <w:sz w:val="24"/>
                <w:szCs w:val="24"/>
                <w:lang w:val="kk-KZ"/>
              </w:rPr>
              <w:t>2</w:t>
            </w:r>
          </w:p>
        </w:tc>
        <w:tc>
          <w:tcPr>
            <w:tcW w:w="3969" w:type="dxa"/>
          </w:tcPr>
          <w:p w:rsidR="00234D04" w:rsidRPr="002D24FC" w:rsidRDefault="00234D04"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Тагаев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Бауыржан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Кенжеевич</w:t>
            </w:r>
            <w:proofErr w:type="spellEnd"/>
          </w:p>
          <w:p w:rsidR="00234D04" w:rsidRPr="002D24FC" w:rsidRDefault="00234D04" w:rsidP="009F043B">
            <w:pPr>
              <w:ind w:left="-113" w:hanging="142"/>
              <w:rPr>
                <w:rFonts w:ascii="Times New Roman" w:hAnsi="Times New Roman" w:cs="Times New Roman"/>
                <w:sz w:val="24"/>
                <w:szCs w:val="24"/>
                <w:lang w:val="kk-KZ"/>
              </w:rPr>
            </w:pPr>
          </w:p>
        </w:tc>
        <w:tc>
          <w:tcPr>
            <w:tcW w:w="5068" w:type="dxa"/>
          </w:tcPr>
          <w:p w:rsidR="00234D04" w:rsidRPr="002D24FC" w:rsidRDefault="00234D04"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главный специалист  отдела  налогового администрирования  УГД  по </w:t>
            </w:r>
            <w:proofErr w:type="spellStart"/>
            <w:r w:rsidRPr="002D24FC">
              <w:rPr>
                <w:rFonts w:ascii="Times New Roman" w:hAnsi="Times New Roman" w:cs="Times New Roman"/>
                <w:color w:val="000000"/>
                <w:sz w:val="24"/>
                <w:szCs w:val="24"/>
              </w:rPr>
              <w:t>Каратаускому</w:t>
            </w:r>
            <w:proofErr w:type="spellEnd"/>
            <w:r w:rsidRPr="002D24FC">
              <w:rPr>
                <w:rFonts w:ascii="Times New Roman" w:hAnsi="Times New Roman" w:cs="Times New Roman"/>
                <w:color w:val="000000"/>
                <w:sz w:val="24"/>
                <w:szCs w:val="24"/>
              </w:rPr>
              <w:t xml:space="preserve"> району</w:t>
            </w:r>
          </w:p>
        </w:tc>
      </w:tr>
      <w:tr w:rsidR="0045560B" w:rsidRPr="002D24FC" w:rsidTr="005C4B08">
        <w:tc>
          <w:tcPr>
            <w:tcW w:w="534" w:type="dxa"/>
          </w:tcPr>
          <w:p w:rsidR="0045560B" w:rsidRPr="0045560B" w:rsidRDefault="0045560B" w:rsidP="00AC06D5">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969" w:type="dxa"/>
          </w:tcPr>
          <w:p w:rsidR="0045560B" w:rsidRPr="002D24FC" w:rsidRDefault="0045560B" w:rsidP="00C830D5">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Сламбеков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Нургали</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Байдалиевич</w:t>
            </w:r>
            <w:proofErr w:type="spellEnd"/>
          </w:p>
          <w:p w:rsidR="0045560B" w:rsidRPr="002D24FC" w:rsidRDefault="0045560B" w:rsidP="00C830D5">
            <w:pPr>
              <w:rPr>
                <w:rFonts w:ascii="Times New Roman" w:hAnsi="Times New Roman" w:cs="Times New Roman"/>
                <w:sz w:val="24"/>
                <w:szCs w:val="24"/>
                <w:lang w:val="kk-KZ"/>
              </w:rPr>
            </w:pPr>
          </w:p>
        </w:tc>
        <w:tc>
          <w:tcPr>
            <w:tcW w:w="5068" w:type="dxa"/>
          </w:tcPr>
          <w:p w:rsidR="0045560B" w:rsidRPr="002D24FC" w:rsidRDefault="0045560B" w:rsidP="00C830D5">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руководитель отдела "Центр обработки  информации"  УГД по </w:t>
            </w:r>
            <w:proofErr w:type="spellStart"/>
            <w:r w:rsidRPr="002D24FC">
              <w:rPr>
                <w:rFonts w:ascii="Times New Roman" w:hAnsi="Times New Roman" w:cs="Times New Roman"/>
                <w:color w:val="000000"/>
                <w:sz w:val="24"/>
                <w:szCs w:val="24"/>
              </w:rPr>
              <w:t>Аль-Фарабийскому</w:t>
            </w:r>
            <w:proofErr w:type="spellEnd"/>
            <w:r w:rsidRPr="002D24FC">
              <w:rPr>
                <w:rFonts w:ascii="Times New Roman" w:hAnsi="Times New Roman" w:cs="Times New Roman"/>
                <w:color w:val="000000"/>
                <w:sz w:val="24"/>
                <w:szCs w:val="24"/>
              </w:rPr>
              <w:t xml:space="preserve"> району</w:t>
            </w:r>
          </w:p>
        </w:tc>
      </w:tr>
      <w:tr w:rsidR="0045560B" w:rsidRPr="002D24FC" w:rsidTr="005C4B08">
        <w:tc>
          <w:tcPr>
            <w:tcW w:w="534" w:type="dxa"/>
          </w:tcPr>
          <w:p w:rsidR="0045560B" w:rsidRPr="002D24FC" w:rsidRDefault="0045560B" w:rsidP="00AC06D5">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969" w:type="dxa"/>
          </w:tcPr>
          <w:p w:rsidR="0045560B" w:rsidRPr="002D24FC" w:rsidRDefault="0045560B"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Турсынов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Бахыт</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Кудайбергенович</w:t>
            </w:r>
            <w:proofErr w:type="spellEnd"/>
          </w:p>
          <w:p w:rsidR="0045560B" w:rsidRPr="002D24FC" w:rsidRDefault="0045560B" w:rsidP="009F043B">
            <w:pPr>
              <w:ind w:left="-113" w:hanging="142"/>
              <w:rPr>
                <w:rFonts w:ascii="Times New Roman" w:hAnsi="Times New Roman" w:cs="Times New Roman"/>
                <w:color w:val="FF0000"/>
                <w:sz w:val="24"/>
                <w:szCs w:val="24"/>
                <w:lang w:val="kk-KZ"/>
              </w:rPr>
            </w:pPr>
          </w:p>
        </w:tc>
        <w:tc>
          <w:tcPr>
            <w:tcW w:w="5068" w:type="dxa"/>
          </w:tcPr>
          <w:p w:rsidR="0045560B" w:rsidRPr="002D24FC" w:rsidRDefault="0045560B" w:rsidP="00317C3B">
            <w:pPr>
              <w:jc w:val="both"/>
              <w:rPr>
                <w:rFonts w:ascii="Times New Roman" w:hAnsi="Times New Roman" w:cs="Times New Roman"/>
                <w:color w:val="FF0000"/>
                <w:sz w:val="24"/>
                <w:szCs w:val="24"/>
              </w:rPr>
            </w:pPr>
            <w:r w:rsidRPr="002D24FC">
              <w:rPr>
                <w:rFonts w:ascii="Times New Roman" w:hAnsi="Times New Roman" w:cs="Times New Roman"/>
                <w:color w:val="000000"/>
                <w:sz w:val="24"/>
                <w:szCs w:val="24"/>
              </w:rPr>
              <w:t>главный специалист отдела  камерального мониторинга №2  Управления  камерального  мониторинга</w:t>
            </w:r>
          </w:p>
        </w:tc>
      </w:tr>
      <w:tr w:rsidR="0045560B" w:rsidRPr="002D24FC" w:rsidTr="005C4B08">
        <w:tc>
          <w:tcPr>
            <w:tcW w:w="534" w:type="dxa"/>
          </w:tcPr>
          <w:p w:rsidR="0045560B" w:rsidRPr="002D24FC" w:rsidRDefault="0045560B" w:rsidP="00AC06D5">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969" w:type="dxa"/>
          </w:tcPr>
          <w:p w:rsidR="0045560B" w:rsidRPr="002D24FC" w:rsidRDefault="0045560B"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Калдыбаев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Даурен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Ералбаевич</w:t>
            </w:r>
            <w:proofErr w:type="spellEnd"/>
          </w:p>
          <w:p w:rsidR="0045560B" w:rsidRPr="002D24FC" w:rsidRDefault="0045560B" w:rsidP="009F043B">
            <w:pPr>
              <w:ind w:left="-681" w:hanging="142"/>
              <w:rPr>
                <w:rFonts w:ascii="Times New Roman" w:hAnsi="Times New Roman" w:cs="Times New Roman"/>
                <w:sz w:val="24"/>
                <w:szCs w:val="24"/>
                <w:lang w:val="kk-KZ"/>
              </w:rPr>
            </w:pPr>
          </w:p>
        </w:tc>
        <w:tc>
          <w:tcPr>
            <w:tcW w:w="5068" w:type="dxa"/>
          </w:tcPr>
          <w:p w:rsidR="0045560B" w:rsidRPr="002D24FC" w:rsidRDefault="0045560B"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 xml:space="preserve">руководитель отдела налогового администрирования  УГД по </w:t>
            </w:r>
            <w:proofErr w:type="spellStart"/>
            <w:r w:rsidRPr="002D24FC">
              <w:rPr>
                <w:rFonts w:ascii="Times New Roman" w:hAnsi="Times New Roman" w:cs="Times New Roman"/>
                <w:color w:val="000000"/>
                <w:sz w:val="24"/>
                <w:szCs w:val="24"/>
              </w:rPr>
              <w:t>Каратаускому</w:t>
            </w:r>
            <w:proofErr w:type="spellEnd"/>
            <w:r w:rsidRPr="002D24FC">
              <w:rPr>
                <w:rFonts w:ascii="Times New Roman" w:hAnsi="Times New Roman" w:cs="Times New Roman"/>
                <w:color w:val="000000"/>
                <w:sz w:val="24"/>
                <w:szCs w:val="24"/>
              </w:rPr>
              <w:t xml:space="preserve">  району</w:t>
            </w:r>
          </w:p>
        </w:tc>
      </w:tr>
      <w:tr w:rsidR="0045560B" w:rsidRPr="00AC06D5" w:rsidTr="005C4B08">
        <w:tc>
          <w:tcPr>
            <w:tcW w:w="534" w:type="dxa"/>
          </w:tcPr>
          <w:p w:rsidR="0045560B" w:rsidRPr="002D24FC" w:rsidRDefault="0045560B" w:rsidP="00AC06D5">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969" w:type="dxa"/>
          </w:tcPr>
          <w:p w:rsidR="0045560B" w:rsidRPr="002D24FC" w:rsidRDefault="0045560B" w:rsidP="009F043B">
            <w:pPr>
              <w:rPr>
                <w:rFonts w:ascii="Times New Roman" w:hAnsi="Times New Roman" w:cs="Times New Roman"/>
                <w:color w:val="000000"/>
                <w:sz w:val="24"/>
                <w:szCs w:val="24"/>
              </w:rPr>
            </w:pPr>
            <w:proofErr w:type="spellStart"/>
            <w:r w:rsidRPr="002D24FC">
              <w:rPr>
                <w:rFonts w:ascii="Times New Roman" w:hAnsi="Times New Roman" w:cs="Times New Roman"/>
                <w:color w:val="000000"/>
                <w:sz w:val="24"/>
                <w:szCs w:val="24"/>
              </w:rPr>
              <w:t>Биманов</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Ерлан</w:t>
            </w:r>
            <w:proofErr w:type="spellEnd"/>
            <w:r w:rsidRPr="002D24FC">
              <w:rPr>
                <w:rFonts w:ascii="Times New Roman" w:hAnsi="Times New Roman" w:cs="Times New Roman"/>
                <w:color w:val="000000"/>
                <w:sz w:val="24"/>
                <w:szCs w:val="24"/>
              </w:rPr>
              <w:t xml:space="preserve">    </w:t>
            </w:r>
            <w:proofErr w:type="spellStart"/>
            <w:r w:rsidRPr="002D24FC">
              <w:rPr>
                <w:rFonts w:ascii="Times New Roman" w:hAnsi="Times New Roman" w:cs="Times New Roman"/>
                <w:color w:val="000000"/>
                <w:sz w:val="24"/>
                <w:szCs w:val="24"/>
              </w:rPr>
              <w:t>Исмадиллаевич</w:t>
            </w:r>
            <w:proofErr w:type="spellEnd"/>
            <w:r w:rsidRPr="002D24FC">
              <w:rPr>
                <w:rFonts w:ascii="Times New Roman" w:hAnsi="Times New Roman" w:cs="Times New Roman"/>
                <w:color w:val="000000"/>
                <w:sz w:val="24"/>
                <w:szCs w:val="24"/>
              </w:rPr>
              <w:t xml:space="preserve"> </w:t>
            </w:r>
          </w:p>
          <w:p w:rsidR="0045560B" w:rsidRPr="002D24FC" w:rsidRDefault="0045560B" w:rsidP="009F043B">
            <w:pPr>
              <w:rPr>
                <w:rFonts w:ascii="Times New Roman" w:hAnsi="Times New Roman" w:cs="Times New Roman"/>
                <w:sz w:val="24"/>
                <w:szCs w:val="24"/>
                <w:lang w:val="kk-KZ"/>
              </w:rPr>
            </w:pPr>
          </w:p>
        </w:tc>
        <w:tc>
          <w:tcPr>
            <w:tcW w:w="5068" w:type="dxa"/>
          </w:tcPr>
          <w:p w:rsidR="0045560B" w:rsidRPr="00AC06D5" w:rsidRDefault="0045560B" w:rsidP="00317C3B">
            <w:pPr>
              <w:jc w:val="both"/>
              <w:rPr>
                <w:rFonts w:ascii="Times New Roman" w:hAnsi="Times New Roman" w:cs="Times New Roman"/>
                <w:sz w:val="24"/>
                <w:szCs w:val="24"/>
              </w:rPr>
            </w:pPr>
            <w:r w:rsidRPr="002D24FC">
              <w:rPr>
                <w:rFonts w:ascii="Times New Roman" w:hAnsi="Times New Roman" w:cs="Times New Roman"/>
                <w:color w:val="000000"/>
                <w:sz w:val="24"/>
                <w:szCs w:val="24"/>
              </w:rPr>
              <w:t>главный  специалист  отдела  контроля качества государственных услуг Управление государственных услуг ДГД по Туркестанской области</w:t>
            </w:r>
            <w:r w:rsidRPr="00AC06D5">
              <w:rPr>
                <w:rFonts w:ascii="Times New Roman" w:hAnsi="Times New Roman" w:cs="Times New Roman"/>
                <w:color w:val="000000"/>
                <w:sz w:val="24"/>
                <w:szCs w:val="24"/>
              </w:rPr>
              <w:t xml:space="preserve"> </w:t>
            </w:r>
          </w:p>
        </w:tc>
      </w:tr>
    </w:tbl>
    <w:p w:rsidR="007103C5" w:rsidRDefault="007103C5" w:rsidP="007103C5">
      <w:pPr>
        <w:spacing w:after="0"/>
        <w:jc w:val="both"/>
        <w:rPr>
          <w:b/>
          <w:color w:val="000000"/>
          <w:sz w:val="28"/>
          <w:szCs w:val="28"/>
          <w:lang w:val="kk-KZ"/>
        </w:rPr>
      </w:pPr>
      <w:r>
        <w:rPr>
          <w:b/>
          <w:color w:val="000000"/>
          <w:sz w:val="28"/>
          <w:szCs w:val="28"/>
          <w:lang w:val="kk-KZ"/>
        </w:rPr>
        <w:t xml:space="preserve">      </w:t>
      </w:r>
    </w:p>
    <w:p w:rsidR="007103C5" w:rsidRPr="00EE3574" w:rsidRDefault="007103C5" w:rsidP="007103C5">
      <w:pPr>
        <w:spacing w:after="0"/>
        <w:jc w:val="both"/>
        <w:rPr>
          <w:rFonts w:ascii="Times New Roman" w:hAnsi="Times New Roman" w:cs="Times New Roman"/>
          <w:b/>
          <w:bCs/>
          <w:color w:val="000000"/>
          <w:sz w:val="24"/>
          <w:szCs w:val="24"/>
        </w:rPr>
      </w:pPr>
      <w:r w:rsidRPr="00EE3574">
        <w:rPr>
          <w:b/>
          <w:color w:val="000000"/>
          <w:sz w:val="24"/>
          <w:szCs w:val="24"/>
          <w:lang w:val="kk-KZ"/>
        </w:rPr>
        <w:t xml:space="preserve"> </w:t>
      </w:r>
      <w:r w:rsidRPr="00EE3574">
        <w:rPr>
          <w:rFonts w:ascii="Times New Roman" w:hAnsi="Times New Roman" w:cs="Times New Roman"/>
          <w:b/>
          <w:color w:val="000000"/>
          <w:sz w:val="24"/>
          <w:szCs w:val="24"/>
          <w:lang w:val="kk-KZ"/>
        </w:rPr>
        <w:t>Собеседование  состоится  11  июня   2019 года   в 10.00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E3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C09C6"/>
    <w:rsid w:val="001C2B58"/>
    <w:rsid w:val="001C68C9"/>
    <w:rsid w:val="001D436C"/>
    <w:rsid w:val="001D4CCB"/>
    <w:rsid w:val="001D6B1C"/>
    <w:rsid w:val="001D752C"/>
    <w:rsid w:val="001E3C64"/>
    <w:rsid w:val="001E7B8C"/>
    <w:rsid w:val="00213A46"/>
    <w:rsid w:val="002161DB"/>
    <w:rsid w:val="0022608B"/>
    <w:rsid w:val="00231202"/>
    <w:rsid w:val="00234D04"/>
    <w:rsid w:val="00243033"/>
    <w:rsid w:val="0024613B"/>
    <w:rsid w:val="0026598A"/>
    <w:rsid w:val="00277D34"/>
    <w:rsid w:val="00293811"/>
    <w:rsid w:val="00294B47"/>
    <w:rsid w:val="002A2A37"/>
    <w:rsid w:val="002B303F"/>
    <w:rsid w:val="002B3305"/>
    <w:rsid w:val="002C08DF"/>
    <w:rsid w:val="002D24FC"/>
    <w:rsid w:val="002D2EB1"/>
    <w:rsid w:val="002D3238"/>
    <w:rsid w:val="002D43EA"/>
    <w:rsid w:val="002D66CA"/>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6F69"/>
    <w:rsid w:val="003B52DB"/>
    <w:rsid w:val="003C03A2"/>
    <w:rsid w:val="003C2D02"/>
    <w:rsid w:val="003C42D5"/>
    <w:rsid w:val="003C6526"/>
    <w:rsid w:val="003D2CE3"/>
    <w:rsid w:val="003D3FE0"/>
    <w:rsid w:val="003E1A60"/>
    <w:rsid w:val="003F7877"/>
    <w:rsid w:val="00403D53"/>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8006E"/>
    <w:rsid w:val="0049444D"/>
    <w:rsid w:val="004A183D"/>
    <w:rsid w:val="004B0CD7"/>
    <w:rsid w:val="004B3934"/>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F2B52"/>
    <w:rsid w:val="006061A4"/>
    <w:rsid w:val="00611160"/>
    <w:rsid w:val="00624D92"/>
    <w:rsid w:val="00625EAD"/>
    <w:rsid w:val="006316AC"/>
    <w:rsid w:val="006346D4"/>
    <w:rsid w:val="00637656"/>
    <w:rsid w:val="00640512"/>
    <w:rsid w:val="006429B0"/>
    <w:rsid w:val="00654BB1"/>
    <w:rsid w:val="00656B9A"/>
    <w:rsid w:val="00660E1E"/>
    <w:rsid w:val="006746ED"/>
    <w:rsid w:val="0067762D"/>
    <w:rsid w:val="00682FFC"/>
    <w:rsid w:val="00683DD0"/>
    <w:rsid w:val="00683E49"/>
    <w:rsid w:val="006E2152"/>
    <w:rsid w:val="006E3B7E"/>
    <w:rsid w:val="006E47E2"/>
    <w:rsid w:val="006E69DB"/>
    <w:rsid w:val="006E7F92"/>
    <w:rsid w:val="006F3571"/>
    <w:rsid w:val="0070283C"/>
    <w:rsid w:val="007103C5"/>
    <w:rsid w:val="007134C4"/>
    <w:rsid w:val="00722CED"/>
    <w:rsid w:val="00724121"/>
    <w:rsid w:val="00741783"/>
    <w:rsid w:val="00765778"/>
    <w:rsid w:val="00777DC9"/>
    <w:rsid w:val="00777E6B"/>
    <w:rsid w:val="00777FE4"/>
    <w:rsid w:val="00783468"/>
    <w:rsid w:val="007928CB"/>
    <w:rsid w:val="00794641"/>
    <w:rsid w:val="007A2F88"/>
    <w:rsid w:val="007A7DD3"/>
    <w:rsid w:val="007B55BE"/>
    <w:rsid w:val="007C14A3"/>
    <w:rsid w:val="007C308B"/>
    <w:rsid w:val="007C3916"/>
    <w:rsid w:val="007C781F"/>
    <w:rsid w:val="007D012A"/>
    <w:rsid w:val="007D4E00"/>
    <w:rsid w:val="007F2407"/>
    <w:rsid w:val="007F5D59"/>
    <w:rsid w:val="007F780E"/>
    <w:rsid w:val="008000DA"/>
    <w:rsid w:val="00810E3B"/>
    <w:rsid w:val="00834FA6"/>
    <w:rsid w:val="00835AD3"/>
    <w:rsid w:val="0086393F"/>
    <w:rsid w:val="00863F7D"/>
    <w:rsid w:val="008724AD"/>
    <w:rsid w:val="00873C1A"/>
    <w:rsid w:val="008763B5"/>
    <w:rsid w:val="00876FE0"/>
    <w:rsid w:val="00884A70"/>
    <w:rsid w:val="00884CDC"/>
    <w:rsid w:val="00886778"/>
    <w:rsid w:val="00893AF0"/>
    <w:rsid w:val="00893DF6"/>
    <w:rsid w:val="0089530D"/>
    <w:rsid w:val="008A6320"/>
    <w:rsid w:val="008B5DB5"/>
    <w:rsid w:val="008B7761"/>
    <w:rsid w:val="008C5308"/>
    <w:rsid w:val="00900A04"/>
    <w:rsid w:val="0091506F"/>
    <w:rsid w:val="00922E44"/>
    <w:rsid w:val="00930865"/>
    <w:rsid w:val="00934E91"/>
    <w:rsid w:val="009377CF"/>
    <w:rsid w:val="00943980"/>
    <w:rsid w:val="00943F50"/>
    <w:rsid w:val="0096139E"/>
    <w:rsid w:val="00977D19"/>
    <w:rsid w:val="009825A7"/>
    <w:rsid w:val="00983F39"/>
    <w:rsid w:val="00987198"/>
    <w:rsid w:val="009C52B3"/>
    <w:rsid w:val="009D1B1F"/>
    <w:rsid w:val="009D2F37"/>
    <w:rsid w:val="009E733A"/>
    <w:rsid w:val="009F043B"/>
    <w:rsid w:val="009F18F0"/>
    <w:rsid w:val="009F6E0A"/>
    <w:rsid w:val="00A001EA"/>
    <w:rsid w:val="00A04F6E"/>
    <w:rsid w:val="00A11ED8"/>
    <w:rsid w:val="00A17A13"/>
    <w:rsid w:val="00A23BE0"/>
    <w:rsid w:val="00A36695"/>
    <w:rsid w:val="00A418D9"/>
    <w:rsid w:val="00A472BB"/>
    <w:rsid w:val="00A767D2"/>
    <w:rsid w:val="00AA1BC1"/>
    <w:rsid w:val="00AC06D5"/>
    <w:rsid w:val="00AC56D4"/>
    <w:rsid w:val="00AC6CFF"/>
    <w:rsid w:val="00AD33AE"/>
    <w:rsid w:val="00AD61F4"/>
    <w:rsid w:val="00AE4687"/>
    <w:rsid w:val="00AF29B2"/>
    <w:rsid w:val="00AF3F31"/>
    <w:rsid w:val="00AF4C7A"/>
    <w:rsid w:val="00AF50E4"/>
    <w:rsid w:val="00AF5980"/>
    <w:rsid w:val="00AF6973"/>
    <w:rsid w:val="00B004F3"/>
    <w:rsid w:val="00B241BB"/>
    <w:rsid w:val="00B34DD4"/>
    <w:rsid w:val="00B66781"/>
    <w:rsid w:val="00B70375"/>
    <w:rsid w:val="00B73CC7"/>
    <w:rsid w:val="00B75461"/>
    <w:rsid w:val="00B83BD3"/>
    <w:rsid w:val="00B84680"/>
    <w:rsid w:val="00B85F96"/>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43F7"/>
    <w:rsid w:val="00CE2EF1"/>
    <w:rsid w:val="00CE41DB"/>
    <w:rsid w:val="00CE5402"/>
    <w:rsid w:val="00CE5666"/>
    <w:rsid w:val="00CE5CD6"/>
    <w:rsid w:val="00CE7F31"/>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84FEA"/>
    <w:rsid w:val="00F859D1"/>
    <w:rsid w:val="00F93207"/>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26</cp:revision>
  <cp:lastPrinted>2019-06-07T04:33:00Z</cp:lastPrinted>
  <dcterms:created xsi:type="dcterms:W3CDTF">2019-06-07T04:53:00Z</dcterms:created>
  <dcterms:modified xsi:type="dcterms:W3CDTF">2019-06-07T11:05:00Z</dcterms:modified>
</cp:coreProperties>
</file>