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D5" w:rsidRPr="002D41CE" w:rsidRDefault="000860D5" w:rsidP="000860D5">
      <w:pPr>
        <w:rPr>
          <w:lang w:val="kk-KZ"/>
        </w:rPr>
      </w:pPr>
    </w:p>
    <w:p w:rsidR="000860D5" w:rsidRDefault="000860D5" w:rsidP="000860D5">
      <w:pPr>
        <w:spacing w:after="0" w:line="240" w:lineRule="auto"/>
        <w:jc w:val="center"/>
        <w:rPr>
          <w:rFonts w:ascii="Times New Roman" w:hAnsi="Times New Roman" w:cs="Times New Roman"/>
          <w:b/>
          <w:sz w:val="28"/>
          <w:szCs w:val="28"/>
          <w:lang w:val="kk-KZ"/>
        </w:rPr>
      </w:pPr>
      <w:r w:rsidRPr="00D1200F">
        <w:rPr>
          <w:rFonts w:ascii="Times New Roman" w:hAnsi="Times New Roman" w:cs="Times New Roman"/>
          <w:b/>
          <w:sz w:val="28"/>
          <w:szCs w:val="28"/>
          <w:lang w:val="kk-KZ"/>
        </w:rPr>
        <w:t>Решение</w:t>
      </w:r>
    </w:p>
    <w:p w:rsidR="000860D5" w:rsidRDefault="000860D5" w:rsidP="000860D5">
      <w:pPr>
        <w:pStyle w:val="3"/>
        <w:spacing w:before="0" w:after="0"/>
        <w:jc w:val="center"/>
        <w:rPr>
          <w:rFonts w:ascii="Times New Roman" w:hAnsi="Times New Roman"/>
          <w:sz w:val="28"/>
          <w:szCs w:val="24"/>
          <w:lang w:val="kk-KZ"/>
        </w:rPr>
      </w:pPr>
      <w:r w:rsidRPr="00413704">
        <w:rPr>
          <w:rFonts w:ascii="Times New Roman" w:hAnsi="Times New Roman"/>
          <w:sz w:val="28"/>
          <w:szCs w:val="24"/>
          <w:lang w:val="kk-KZ"/>
        </w:rPr>
        <w:t xml:space="preserve">конкурсной комиссии </w:t>
      </w:r>
      <w:r>
        <w:rPr>
          <w:rFonts w:ascii="Times New Roman" w:hAnsi="Times New Roman"/>
          <w:sz w:val="28"/>
          <w:szCs w:val="24"/>
          <w:lang w:val="kk-KZ"/>
        </w:rPr>
        <w:t xml:space="preserve">управления </w:t>
      </w:r>
      <w:r w:rsidRPr="00413704">
        <w:rPr>
          <w:rFonts w:ascii="Times New Roman" w:hAnsi="Times New Roman"/>
          <w:sz w:val="28"/>
          <w:szCs w:val="24"/>
          <w:lang w:val="kk-KZ"/>
        </w:rPr>
        <w:t xml:space="preserve">государственных доходов </w:t>
      </w:r>
      <w:r>
        <w:rPr>
          <w:rFonts w:ascii="Times New Roman" w:hAnsi="Times New Roman"/>
          <w:sz w:val="28"/>
          <w:szCs w:val="24"/>
          <w:lang w:val="kk-KZ"/>
        </w:rPr>
        <w:t xml:space="preserve">по </w:t>
      </w:r>
    </w:p>
    <w:p w:rsidR="000860D5" w:rsidRDefault="000860D5" w:rsidP="000860D5">
      <w:pPr>
        <w:pStyle w:val="3"/>
        <w:spacing w:before="0" w:after="0"/>
        <w:jc w:val="center"/>
        <w:rPr>
          <w:rFonts w:ascii="Times New Roman" w:hAnsi="Times New Roman"/>
          <w:sz w:val="28"/>
          <w:szCs w:val="24"/>
          <w:lang w:val="kk-KZ"/>
        </w:rPr>
      </w:pPr>
      <w:r>
        <w:rPr>
          <w:rFonts w:ascii="Times New Roman" w:hAnsi="Times New Roman"/>
          <w:sz w:val="28"/>
          <w:szCs w:val="24"/>
          <w:lang w:val="kk-KZ"/>
        </w:rPr>
        <w:t xml:space="preserve">Каратаускому району Департамента государственных доходов по г.Шымкент Комитета государственных доходов </w:t>
      </w:r>
      <w:r w:rsidRPr="00413704">
        <w:rPr>
          <w:rFonts w:ascii="Times New Roman" w:hAnsi="Times New Roman"/>
          <w:sz w:val="28"/>
          <w:szCs w:val="24"/>
        </w:rPr>
        <w:t>Министерства финансов Республики Казахстан</w:t>
      </w:r>
    </w:p>
    <w:p w:rsidR="000860D5" w:rsidRDefault="000860D5" w:rsidP="000860D5">
      <w:pPr>
        <w:pStyle w:val="3"/>
        <w:jc w:val="center"/>
        <w:rPr>
          <w:rFonts w:ascii="Times New Roman" w:hAnsi="Times New Roman"/>
          <w:sz w:val="28"/>
          <w:szCs w:val="24"/>
          <w:lang w:val="kk-KZ"/>
        </w:rPr>
      </w:pPr>
      <w:r w:rsidRPr="00413704">
        <w:rPr>
          <w:rFonts w:ascii="Times New Roman" w:hAnsi="Times New Roman"/>
          <w:color w:val="000000"/>
          <w:sz w:val="28"/>
          <w:szCs w:val="24"/>
        </w:rPr>
        <w:t>№</w:t>
      </w:r>
      <w:r>
        <w:rPr>
          <w:rFonts w:ascii="Times New Roman" w:hAnsi="Times New Roman"/>
          <w:color w:val="000000"/>
          <w:sz w:val="28"/>
          <w:szCs w:val="24"/>
          <w:lang w:val="kk-KZ"/>
        </w:rPr>
        <w:t xml:space="preserve">4 </w:t>
      </w:r>
      <w:r>
        <w:rPr>
          <w:rFonts w:ascii="Times New Roman" w:hAnsi="Times New Roman"/>
          <w:sz w:val="28"/>
          <w:szCs w:val="24"/>
          <w:lang w:val="kk-KZ"/>
        </w:rPr>
        <w:t>от 22.10.2019</w:t>
      </w:r>
      <w:r w:rsidRPr="00413704">
        <w:rPr>
          <w:rFonts w:ascii="Times New Roman" w:hAnsi="Times New Roman"/>
          <w:sz w:val="28"/>
          <w:szCs w:val="24"/>
          <w:lang w:val="kk-KZ"/>
        </w:rPr>
        <w:t xml:space="preserve"> года</w:t>
      </w:r>
    </w:p>
    <w:p w:rsidR="000860D5" w:rsidRDefault="000860D5" w:rsidP="000860D5">
      <w:pPr>
        <w:jc w:val="center"/>
        <w:rPr>
          <w:rFonts w:ascii="Times New Roman" w:hAnsi="Times New Roman" w:cs="Times New Roman"/>
          <w:sz w:val="28"/>
          <w:szCs w:val="28"/>
          <w:lang w:val="kk-KZ"/>
        </w:rPr>
      </w:pPr>
    </w:p>
    <w:p w:rsidR="000860D5" w:rsidRPr="00197924" w:rsidRDefault="000860D5" w:rsidP="000860D5">
      <w:pPr>
        <w:pStyle w:val="a5"/>
        <w:jc w:val="center"/>
        <w:rPr>
          <w:rFonts w:ascii="Times New Roman" w:hAnsi="Times New Roman" w:cs="Times New Roman"/>
          <w:b/>
          <w:sz w:val="28"/>
          <w:szCs w:val="28"/>
          <w:lang w:val="kk-KZ"/>
        </w:rPr>
      </w:pPr>
      <w:r w:rsidRPr="00197924">
        <w:rPr>
          <w:rFonts w:ascii="Times New Roman" w:hAnsi="Times New Roman" w:cs="Times New Roman"/>
          <w:b/>
          <w:sz w:val="28"/>
          <w:szCs w:val="28"/>
          <w:lang w:val="kk-KZ"/>
        </w:rPr>
        <w:t>С</w:t>
      </w:r>
      <w:proofErr w:type="spellStart"/>
      <w:r w:rsidRPr="00197924">
        <w:rPr>
          <w:rFonts w:ascii="Times New Roman" w:hAnsi="Times New Roman" w:cs="Times New Roman"/>
          <w:b/>
          <w:sz w:val="28"/>
          <w:szCs w:val="28"/>
        </w:rPr>
        <w:t>писок</w:t>
      </w:r>
      <w:proofErr w:type="spellEnd"/>
    </w:p>
    <w:p w:rsidR="000860D5" w:rsidRPr="00197924" w:rsidRDefault="000860D5" w:rsidP="000860D5">
      <w:pPr>
        <w:pStyle w:val="a5"/>
        <w:jc w:val="center"/>
        <w:rPr>
          <w:rFonts w:ascii="Times New Roman" w:hAnsi="Times New Roman" w:cs="Times New Roman"/>
          <w:b/>
          <w:sz w:val="28"/>
          <w:szCs w:val="28"/>
          <w:lang w:val="kk-KZ"/>
        </w:rPr>
      </w:pPr>
      <w:r w:rsidRPr="00197924">
        <w:rPr>
          <w:rFonts w:ascii="Times New Roman" w:hAnsi="Times New Roman" w:cs="Times New Roman"/>
          <w:b/>
          <w:sz w:val="28"/>
          <w:szCs w:val="28"/>
        </w:rPr>
        <w:t>кандидатов, допущенных к собеседованию</w:t>
      </w:r>
    </w:p>
    <w:p w:rsidR="000860D5" w:rsidRPr="00197924" w:rsidRDefault="000860D5" w:rsidP="000860D5">
      <w:pPr>
        <w:pStyle w:val="a5"/>
        <w:jc w:val="center"/>
        <w:rPr>
          <w:rFonts w:ascii="Times New Roman" w:hAnsi="Times New Roman" w:cs="Times New Roman"/>
          <w:sz w:val="28"/>
          <w:szCs w:val="28"/>
          <w:lang w:val="kk-KZ"/>
        </w:rPr>
      </w:pPr>
      <w:r w:rsidRPr="00197924">
        <w:rPr>
          <w:rFonts w:ascii="Times New Roman" w:hAnsi="Times New Roman" w:cs="Times New Roman"/>
          <w:b/>
          <w:sz w:val="28"/>
          <w:szCs w:val="28"/>
          <w:lang w:val="kk-KZ"/>
        </w:rPr>
        <w:t xml:space="preserve">во </w:t>
      </w:r>
      <w:r w:rsidRPr="00197924">
        <w:rPr>
          <w:rFonts w:ascii="Times New Roman" w:hAnsi="Times New Roman" w:cs="Times New Roman"/>
          <w:b/>
          <w:sz w:val="28"/>
          <w:szCs w:val="28"/>
        </w:rPr>
        <w:t xml:space="preserve"> внутренне</w:t>
      </w:r>
      <w:r w:rsidRPr="00197924">
        <w:rPr>
          <w:rFonts w:ascii="Times New Roman" w:hAnsi="Times New Roman" w:cs="Times New Roman"/>
          <w:b/>
          <w:sz w:val="28"/>
          <w:szCs w:val="28"/>
          <w:lang w:val="kk-KZ"/>
        </w:rPr>
        <w:t xml:space="preserve">м </w:t>
      </w:r>
      <w:r w:rsidRPr="00197924">
        <w:rPr>
          <w:rFonts w:ascii="Times New Roman" w:hAnsi="Times New Roman" w:cs="Times New Roman"/>
          <w:b/>
          <w:sz w:val="28"/>
          <w:szCs w:val="28"/>
        </w:rPr>
        <w:t xml:space="preserve"> конкурс</w:t>
      </w:r>
      <w:r w:rsidRPr="00197924">
        <w:rPr>
          <w:rFonts w:ascii="Times New Roman" w:hAnsi="Times New Roman" w:cs="Times New Roman"/>
          <w:b/>
          <w:sz w:val="28"/>
          <w:szCs w:val="28"/>
          <w:lang w:val="kk-KZ"/>
        </w:rPr>
        <w:t xml:space="preserve">е среди государственных служащих </w:t>
      </w:r>
      <w:r w:rsidRPr="00197924">
        <w:rPr>
          <w:rFonts w:ascii="Times New Roman" w:hAnsi="Times New Roman" w:cs="Times New Roman"/>
          <w:b/>
          <w:sz w:val="28"/>
          <w:szCs w:val="28"/>
        </w:rPr>
        <w:t>Министерст</w:t>
      </w:r>
      <w:r>
        <w:rPr>
          <w:rFonts w:ascii="Times New Roman" w:hAnsi="Times New Roman" w:cs="Times New Roman"/>
          <w:b/>
          <w:sz w:val="28"/>
          <w:szCs w:val="28"/>
        </w:rPr>
        <w:t>ва финансов Республики Казахста</w:t>
      </w:r>
      <w:r w:rsidRPr="00197924">
        <w:rPr>
          <w:rFonts w:ascii="Times New Roman" w:hAnsi="Times New Roman" w:cs="Times New Roman"/>
          <w:b/>
          <w:sz w:val="28"/>
          <w:szCs w:val="28"/>
        </w:rPr>
        <w:t>на занятие вакантных административных государственных должностей</w:t>
      </w:r>
      <w:r w:rsidRPr="00197924">
        <w:rPr>
          <w:rFonts w:ascii="Times New Roman" w:hAnsi="Times New Roman" w:cs="Times New Roman"/>
          <w:b/>
          <w:sz w:val="28"/>
          <w:szCs w:val="28"/>
          <w:lang w:val="kk-KZ"/>
        </w:rPr>
        <w:t xml:space="preserve"> корпуса «Б»</w:t>
      </w:r>
      <w:r w:rsidR="002D41CE">
        <w:rPr>
          <w:rFonts w:ascii="Times New Roman" w:hAnsi="Times New Roman" w:cs="Times New Roman"/>
          <w:b/>
          <w:sz w:val="28"/>
          <w:szCs w:val="28"/>
          <w:lang w:val="kk-KZ"/>
        </w:rPr>
        <w:t xml:space="preserve"> </w:t>
      </w:r>
      <w:r w:rsidRPr="00197924">
        <w:rPr>
          <w:rFonts w:ascii="Times New Roman" w:hAnsi="Times New Roman" w:cs="Times New Roman"/>
          <w:b/>
          <w:sz w:val="28"/>
          <w:szCs w:val="28"/>
        </w:rPr>
        <w:t>и график его проведен</w:t>
      </w:r>
      <w:bookmarkStart w:id="0" w:name="_GoBack"/>
      <w:bookmarkEnd w:id="0"/>
      <w:r w:rsidRPr="00197924">
        <w:rPr>
          <w:rFonts w:ascii="Times New Roman" w:hAnsi="Times New Roman" w:cs="Times New Roman"/>
          <w:b/>
          <w:sz w:val="28"/>
          <w:szCs w:val="28"/>
        </w:rPr>
        <w:t>ия</w:t>
      </w:r>
    </w:p>
    <w:p w:rsidR="00CF26D3" w:rsidRDefault="00CF26D3" w:rsidP="00CF26D3">
      <w:pPr>
        <w:pStyle w:val="a3"/>
        <w:spacing w:after="0" w:line="240" w:lineRule="auto"/>
        <w:jc w:val="center"/>
        <w:rPr>
          <w:rFonts w:ascii="Times New Roman" w:hAnsi="Times New Roman" w:cs="Times New Roman"/>
          <w:b/>
          <w:sz w:val="28"/>
          <w:szCs w:val="28"/>
          <w:lang w:val="kk-KZ"/>
        </w:rPr>
      </w:pPr>
    </w:p>
    <w:p w:rsidR="000860D5" w:rsidRDefault="000860D5" w:rsidP="00CF26D3">
      <w:pPr>
        <w:pStyle w:val="a3"/>
        <w:spacing w:after="0" w:line="240" w:lineRule="auto"/>
        <w:jc w:val="center"/>
        <w:rPr>
          <w:rFonts w:ascii="Times New Roman" w:hAnsi="Times New Roman" w:cs="Times New Roman"/>
          <w:b/>
          <w:sz w:val="28"/>
          <w:szCs w:val="28"/>
          <w:lang w:val="kk-KZ"/>
        </w:rPr>
      </w:pPr>
    </w:p>
    <w:tbl>
      <w:tblPr>
        <w:tblStyle w:val="a4"/>
        <w:tblW w:w="0" w:type="auto"/>
        <w:tblInd w:w="-318" w:type="dxa"/>
        <w:tblLook w:val="04A0"/>
      </w:tblPr>
      <w:tblGrid>
        <w:gridCol w:w="817"/>
        <w:gridCol w:w="2728"/>
        <w:gridCol w:w="3260"/>
        <w:gridCol w:w="2835"/>
      </w:tblGrid>
      <w:tr w:rsidR="000860D5" w:rsidRPr="00C21819" w:rsidTr="003B651F">
        <w:tc>
          <w:tcPr>
            <w:tcW w:w="817"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w:t>
            </w:r>
          </w:p>
        </w:tc>
        <w:tc>
          <w:tcPr>
            <w:tcW w:w="2728"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Ф.И.О. кандидата</w:t>
            </w:r>
          </w:p>
        </w:tc>
        <w:tc>
          <w:tcPr>
            <w:tcW w:w="3260"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Дата и время проведения собеседования</w:t>
            </w:r>
          </w:p>
        </w:tc>
        <w:tc>
          <w:tcPr>
            <w:tcW w:w="2835"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Место проведения собеседования</w:t>
            </w:r>
          </w:p>
        </w:tc>
      </w:tr>
      <w:tr w:rsidR="000860D5" w:rsidRPr="00C1483F" w:rsidTr="003B651F">
        <w:trPr>
          <w:trHeight w:val="823"/>
        </w:trPr>
        <w:tc>
          <w:tcPr>
            <w:tcW w:w="9640" w:type="dxa"/>
            <w:gridSpan w:val="4"/>
          </w:tcPr>
          <w:p w:rsidR="000860D5" w:rsidRDefault="000860D5" w:rsidP="003B651F">
            <w:pPr>
              <w:ind w:right="178"/>
              <w:jc w:val="both"/>
              <w:rPr>
                <w:rFonts w:ascii="Times New Roman" w:hAnsi="Times New Roman" w:cs="Times New Roman"/>
                <w:sz w:val="28"/>
                <w:szCs w:val="28"/>
                <w:lang w:val="kk-KZ"/>
              </w:rPr>
            </w:pPr>
          </w:p>
          <w:p w:rsidR="000860D5" w:rsidRPr="00BF5DBD" w:rsidRDefault="000860D5" w:rsidP="003B651F">
            <w:pPr>
              <w:ind w:right="178"/>
              <w:jc w:val="both"/>
              <w:rPr>
                <w:rFonts w:ascii="Times New Roman" w:hAnsi="Times New Roman" w:cs="Times New Roman"/>
                <w:b/>
                <w:sz w:val="28"/>
                <w:szCs w:val="28"/>
                <w:lang w:val="kk-KZ"/>
              </w:rPr>
            </w:pPr>
            <w:r>
              <w:rPr>
                <w:rFonts w:ascii="Times New Roman" w:hAnsi="Times New Roman" w:cs="Times New Roman"/>
                <w:b/>
                <w:sz w:val="28"/>
                <w:szCs w:val="28"/>
                <w:lang w:val="kk-KZ"/>
              </w:rPr>
              <w:t>Руководитель отдела</w:t>
            </w:r>
            <w:r w:rsidRPr="00BF5DBD">
              <w:rPr>
                <w:rFonts w:ascii="Times New Roman" w:hAnsi="Times New Roman" w:cs="Times New Roman"/>
                <w:b/>
                <w:sz w:val="28"/>
                <w:szCs w:val="28"/>
              </w:rPr>
              <w:t xml:space="preserve"> </w:t>
            </w:r>
            <w:r>
              <w:rPr>
                <w:rFonts w:ascii="Times New Roman" w:hAnsi="Times New Roman" w:cs="Times New Roman"/>
                <w:b/>
                <w:sz w:val="28"/>
                <w:szCs w:val="28"/>
                <w:lang w:val="kk-KZ"/>
              </w:rPr>
              <w:t>налогового контроля</w:t>
            </w:r>
            <w:r w:rsidRPr="00BF5DB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(категория С-R-3</w:t>
            </w:r>
            <w:r w:rsidRPr="00BF5DBD">
              <w:rPr>
                <w:rFonts w:ascii="Times New Roman" w:hAnsi="Times New Roman" w:cs="Times New Roman"/>
                <w:b/>
                <w:sz w:val="28"/>
                <w:szCs w:val="28"/>
                <w:lang w:val="kk-KZ"/>
              </w:rPr>
              <w:t xml:space="preserve">), </w:t>
            </w:r>
            <w:r w:rsidRPr="00BF5DBD">
              <w:rPr>
                <w:rFonts w:ascii="Times New Roman" w:hAnsi="Times New Roman" w:cs="Times New Roman"/>
                <w:b/>
                <w:sz w:val="28"/>
                <w:szCs w:val="28"/>
              </w:rPr>
              <w:t>1</w:t>
            </w:r>
            <w:r w:rsidRPr="00BF5DBD">
              <w:rPr>
                <w:rFonts w:ascii="Times New Roman" w:hAnsi="Times New Roman" w:cs="Times New Roman"/>
                <w:b/>
                <w:sz w:val="28"/>
                <w:szCs w:val="28"/>
                <w:lang w:val="kk-KZ"/>
              </w:rPr>
              <w:t xml:space="preserve"> единица</w:t>
            </w:r>
          </w:p>
          <w:p w:rsidR="000860D5" w:rsidRPr="00C21819" w:rsidRDefault="000860D5" w:rsidP="003B651F">
            <w:pPr>
              <w:pStyle w:val="2"/>
              <w:tabs>
                <w:tab w:val="left" w:pos="3680"/>
                <w:tab w:val="right" w:pos="9356"/>
              </w:tabs>
              <w:jc w:val="center"/>
              <w:rPr>
                <w:b/>
                <w:szCs w:val="28"/>
                <w:lang w:val="kk-KZ"/>
              </w:rPr>
            </w:pPr>
          </w:p>
        </w:tc>
      </w:tr>
      <w:tr w:rsidR="000860D5" w:rsidRPr="00CB4A5D" w:rsidTr="003B651F">
        <w:tc>
          <w:tcPr>
            <w:tcW w:w="817" w:type="dxa"/>
          </w:tcPr>
          <w:p w:rsidR="000860D5" w:rsidRPr="00517179" w:rsidRDefault="000860D5" w:rsidP="003B651F">
            <w:pPr>
              <w:pStyle w:val="2"/>
              <w:tabs>
                <w:tab w:val="left" w:pos="3680"/>
                <w:tab w:val="right" w:pos="9356"/>
              </w:tabs>
              <w:jc w:val="both"/>
              <w:rPr>
                <w:szCs w:val="28"/>
                <w:lang w:val="en-US"/>
              </w:rPr>
            </w:pPr>
            <w:r w:rsidRPr="00517179">
              <w:rPr>
                <w:szCs w:val="28"/>
                <w:lang w:val="en-US"/>
              </w:rPr>
              <w:t>1</w:t>
            </w:r>
          </w:p>
        </w:tc>
        <w:tc>
          <w:tcPr>
            <w:tcW w:w="2728" w:type="dxa"/>
          </w:tcPr>
          <w:p w:rsidR="000860D5" w:rsidRPr="00523B6C" w:rsidRDefault="000860D5" w:rsidP="003B651F">
            <w:pPr>
              <w:tabs>
                <w:tab w:val="left" w:pos="851"/>
                <w:tab w:val="left" w:pos="1134"/>
              </w:tabs>
              <w:jc w:val="both"/>
              <w:rPr>
                <w:rFonts w:ascii="Times New Roman" w:hAnsi="Times New Roman" w:cs="Times New Roman"/>
                <w:sz w:val="28"/>
                <w:szCs w:val="28"/>
                <w:lang w:val="kk-KZ"/>
              </w:rPr>
            </w:pPr>
            <w:r>
              <w:rPr>
                <w:rFonts w:ascii="Times New Roman" w:hAnsi="Times New Roman"/>
                <w:sz w:val="28"/>
                <w:szCs w:val="28"/>
                <w:lang w:val="kk-KZ"/>
              </w:rPr>
              <w:t>Болатбеков Даулет Еликович</w:t>
            </w:r>
          </w:p>
        </w:tc>
        <w:tc>
          <w:tcPr>
            <w:tcW w:w="3260" w:type="dxa"/>
          </w:tcPr>
          <w:p w:rsidR="000860D5" w:rsidRPr="00517179" w:rsidRDefault="000860D5" w:rsidP="003B651F">
            <w:pPr>
              <w:rPr>
                <w:rFonts w:ascii="Times New Roman" w:hAnsi="Times New Roman"/>
                <w:sz w:val="28"/>
                <w:szCs w:val="28"/>
                <w:lang w:val="kk-KZ"/>
              </w:rPr>
            </w:pPr>
            <w:r>
              <w:rPr>
                <w:rFonts w:ascii="Times New Roman" w:hAnsi="Times New Roman" w:cs="Times New Roman"/>
                <w:sz w:val="28"/>
                <w:szCs w:val="28"/>
                <w:lang w:val="kk-KZ"/>
              </w:rPr>
              <w:t xml:space="preserve"> 25.10.2019г</w:t>
            </w:r>
            <w:r w:rsidRPr="00517179">
              <w:rPr>
                <w:rFonts w:ascii="Times New Roman" w:hAnsi="Times New Roman" w:cs="Times New Roman"/>
                <w:sz w:val="28"/>
                <w:szCs w:val="28"/>
                <w:lang w:val="kk-KZ"/>
              </w:rPr>
              <w:t>.</w:t>
            </w:r>
          </w:p>
          <w:p w:rsidR="000860D5" w:rsidRPr="00CE0BE2" w:rsidRDefault="000860D5"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0860D5" w:rsidRPr="00CB4A5D" w:rsidTr="003B651F">
        <w:tc>
          <w:tcPr>
            <w:tcW w:w="817" w:type="dxa"/>
          </w:tcPr>
          <w:p w:rsidR="000860D5" w:rsidRPr="00523B6C" w:rsidRDefault="000860D5" w:rsidP="003B651F">
            <w:pPr>
              <w:pStyle w:val="2"/>
              <w:tabs>
                <w:tab w:val="left" w:pos="3680"/>
                <w:tab w:val="right" w:pos="9356"/>
              </w:tabs>
              <w:rPr>
                <w:szCs w:val="28"/>
                <w:lang w:val="kk-KZ"/>
              </w:rPr>
            </w:pPr>
            <w:r>
              <w:rPr>
                <w:szCs w:val="28"/>
                <w:lang w:val="kk-KZ"/>
              </w:rPr>
              <w:t>2</w:t>
            </w:r>
          </w:p>
        </w:tc>
        <w:tc>
          <w:tcPr>
            <w:tcW w:w="2728" w:type="dxa"/>
          </w:tcPr>
          <w:p w:rsidR="000860D5" w:rsidRPr="00F35037" w:rsidRDefault="000860D5"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Жуманов Жаксылык Ильясович</w:t>
            </w:r>
          </w:p>
          <w:p w:rsidR="000860D5" w:rsidRPr="00C21819" w:rsidRDefault="000860D5" w:rsidP="003B651F">
            <w:pPr>
              <w:pStyle w:val="a3"/>
              <w:ind w:left="-73"/>
              <w:jc w:val="both"/>
              <w:rPr>
                <w:rFonts w:ascii="Times New Roman" w:hAnsi="Times New Roman" w:cs="Arial"/>
                <w:sz w:val="28"/>
                <w:szCs w:val="28"/>
                <w:lang w:val="kk-KZ"/>
              </w:rPr>
            </w:pPr>
          </w:p>
        </w:tc>
        <w:tc>
          <w:tcPr>
            <w:tcW w:w="3260" w:type="dxa"/>
          </w:tcPr>
          <w:p w:rsidR="000860D5" w:rsidRPr="00517179" w:rsidRDefault="000860D5" w:rsidP="000860D5">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0860D5" w:rsidRPr="00CE0BE2" w:rsidRDefault="000860D5" w:rsidP="000860D5">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bl>
    <w:p w:rsidR="000860D5" w:rsidRDefault="000860D5" w:rsidP="000860D5">
      <w:pPr>
        <w:pStyle w:val="2"/>
        <w:tabs>
          <w:tab w:val="left" w:pos="3680"/>
          <w:tab w:val="right" w:pos="9356"/>
        </w:tabs>
        <w:jc w:val="center"/>
        <w:rPr>
          <w:lang w:val="kk-KZ"/>
        </w:rPr>
      </w:pPr>
    </w:p>
    <w:p w:rsidR="000860D5" w:rsidRDefault="000860D5" w:rsidP="00CF26D3">
      <w:pPr>
        <w:pStyle w:val="a3"/>
        <w:spacing w:after="0" w:line="240" w:lineRule="auto"/>
        <w:jc w:val="center"/>
        <w:rPr>
          <w:rFonts w:ascii="Times New Roman" w:hAnsi="Times New Roman" w:cs="Times New Roman"/>
          <w:b/>
          <w:sz w:val="28"/>
          <w:szCs w:val="28"/>
          <w:lang w:val="kk-KZ"/>
        </w:rPr>
      </w:pPr>
    </w:p>
    <w:tbl>
      <w:tblPr>
        <w:tblStyle w:val="a4"/>
        <w:tblW w:w="0" w:type="auto"/>
        <w:tblLook w:val="04A0"/>
      </w:tblPr>
      <w:tblGrid>
        <w:gridCol w:w="499"/>
        <w:gridCol w:w="2728"/>
        <w:gridCol w:w="3260"/>
        <w:gridCol w:w="2835"/>
      </w:tblGrid>
      <w:tr w:rsidR="000860D5" w:rsidRPr="00C21819" w:rsidTr="003B651F">
        <w:tc>
          <w:tcPr>
            <w:tcW w:w="499" w:type="dxa"/>
          </w:tcPr>
          <w:p w:rsidR="000860D5" w:rsidRPr="00C21819" w:rsidRDefault="000860D5" w:rsidP="003B651F">
            <w:pPr>
              <w:pStyle w:val="2"/>
              <w:tabs>
                <w:tab w:val="left" w:pos="3680"/>
                <w:tab w:val="right" w:pos="9356"/>
              </w:tabs>
              <w:jc w:val="center"/>
              <w:rPr>
                <w:b/>
                <w:szCs w:val="28"/>
                <w:lang w:val="kk-KZ"/>
              </w:rPr>
            </w:pPr>
          </w:p>
        </w:tc>
        <w:tc>
          <w:tcPr>
            <w:tcW w:w="2728" w:type="dxa"/>
          </w:tcPr>
          <w:p w:rsidR="000860D5" w:rsidRPr="00C21819" w:rsidRDefault="000860D5" w:rsidP="003B651F">
            <w:pPr>
              <w:pStyle w:val="2"/>
              <w:tabs>
                <w:tab w:val="left" w:pos="3680"/>
                <w:tab w:val="right" w:pos="9356"/>
              </w:tabs>
              <w:jc w:val="center"/>
              <w:rPr>
                <w:b/>
                <w:szCs w:val="28"/>
                <w:lang w:val="kk-KZ"/>
              </w:rPr>
            </w:pPr>
          </w:p>
        </w:tc>
        <w:tc>
          <w:tcPr>
            <w:tcW w:w="3260" w:type="dxa"/>
          </w:tcPr>
          <w:p w:rsidR="000860D5" w:rsidRPr="00C21819" w:rsidRDefault="000860D5" w:rsidP="003B651F">
            <w:pPr>
              <w:pStyle w:val="2"/>
              <w:tabs>
                <w:tab w:val="left" w:pos="3680"/>
                <w:tab w:val="right" w:pos="9356"/>
              </w:tabs>
              <w:jc w:val="center"/>
              <w:rPr>
                <w:b/>
                <w:szCs w:val="28"/>
                <w:lang w:val="kk-KZ"/>
              </w:rPr>
            </w:pPr>
          </w:p>
        </w:tc>
        <w:tc>
          <w:tcPr>
            <w:tcW w:w="2835" w:type="dxa"/>
          </w:tcPr>
          <w:p w:rsidR="000860D5" w:rsidRPr="00C21819" w:rsidRDefault="000860D5" w:rsidP="003B651F">
            <w:pPr>
              <w:pStyle w:val="2"/>
              <w:tabs>
                <w:tab w:val="left" w:pos="3680"/>
                <w:tab w:val="right" w:pos="9356"/>
              </w:tabs>
              <w:jc w:val="center"/>
              <w:rPr>
                <w:b/>
                <w:szCs w:val="28"/>
                <w:lang w:val="kk-KZ"/>
              </w:rPr>
            </w:pPr>
          </w:p>
        </w:tc>
      </w:tr>
      <w:tr w:rsidR="000860D5" w:rsidRPr="00CB4A5D" w:rsidTr="003B651F">
        <w:trPr>
          <w:trHeight w:val="823"/>
        </w:trPr>
        <w:tc>
          <w:tcPr>
            <w:tcW w:w="499" w:type="dxa"/>
          </w:tcPr>
          <w:p w:rsidR="000860D5" w:rsidRPr="00C21819" w:rsidRDefault="000860D5" w:rsidP="003B651F">
            <w:pPr>
              <w:pStyle w:val="2"/>
              <w:tabs>
                <w:tab w:val="left" w:pos="3680"/>
                <w:tab w:val="right" w:pos="9356"/>
              </w:tabs>
              <w:jc w:val="center"/>
              <w:rPr>
                <w:b/>
                <w:szCs w:val="28"/>
                <w:lang w:val="kk-KZ"/>
              </w:rPr>
            </w:pPr>
          </w:p>
        </w:tc>
        <w:tc>
          <w:tcPr>
            <w:tcW w:w="8823" w:type="dxa"/>
            <w:gridSpan w:val="3"/>
          </w:tcPr>
          <w:p w:rsidR="000860D5" w:rsidRPr="00BF3110" w:rsidRDefault="000860D5" w:rsidP="003B651F">
            <w:pPr>
              <w:pStyle w:val="a7"/>
              <w:spacing w:before="0" w:after="0"/>
              <w:ind w:left="284"/>
              <w:jc w:val="both"/>
              <w:rPr>
                <w:b/>
                <w:sz w:val="28"/>
                <w:szCs w:val="28"/>
                <w:lang w:val="kk-KZ"/>
              </w:rPr>
            </w:pPr>
            <w:proofErr w:type="spellStart"/>
            <w:r w:rsidRPr="00BF3110">
              <w:rPr>
                <w:b/>
                <w:sz w:val="28"/>
                <w:szCs w:val="28"/>
              </w:rPr>
              <w:t>Главн</w:t>
            </w:r>
            <w:proofErr w:type="spellEnd"/>
            <w:r w:rsidRPr="00BF3110">
              <w:rPr>
                <w:b/>
                <w:sz w:val="28"/>
                <w:szCs w:val="28"/>
                <w:lang w:val="kk-KZ"/>
              </w:rPr>
              <w:t>ый</w:t>
            </w:r>
            <w:r w:rsidRPr="00BF3110">
              <w:rPr>
                <w:b/>
                <w:sz w:val="28"/>
                <w:szCs w:val="28"/>
              </w:rPr>
              <w:t xml:space="preserve"> специалист </w:t>
            </w:r>
            <w:r>
              <w:rPr>
                <w:b/>
                <w:sz w:val="28"/>
                <w:szCs w:val="28"/>
                <w:lang w:val="kk-KZ"/>
              </w:rPr>
              <w:t xml:space="preserve">отдела непроизводственных платежей </w:t>
            </w:r>
            <w:r w:rsidRPr="00BF3110">
              <w:rPr>
                <w:b/>
                <w:sz w:val="28"/>
                <w:szCs w:val="28"/>
                <w:lang w:val="kk-KZ"/>
              </w:rPr>
              <w:t xml:space="preserve">(категория С-R-4), </w:t>
            </w:r>
            <w:r w:rsidRPr="00BF3110">
              <w:rPr>
                <w:b/>
                <w:sz w:val="28"/>
                <w:szCs w:val="28"/>
              </w:rPr>
              <w:t>1</w:t>
            </w:r>
            <w:r w:rsidRPr="00BF3110">
              <w:rPr>
                <w:b/>
                <w:sz w:val="28"/>
                <w:szCs w:val="28"/>
                <w:lang w:val="kk-KZ"/>
              </w:rPr>
              <w:t xml:space="preserve"> единица.</w:t>
            </w:r>
          </w:p>
          <w:p w:rsidR="000860D5" w:rsidRPr="00820890" w:rsidRDefault="000860D5" w:rsidP="003B651F">
            <w:pPr>
              <w:pStyle w:val="2"/>
              <w:tabs>
                <w:tab w:val="left" w:pos="3680"/>
                <w:tab w:val="right" w:pos="9356"/>
              </w:tabs>
              <w:jc w:val="center"/>
              <w:rPr>
                <w:b/>
                <w:szCs w:val="28"/>
                <w:lang w:val="kk-KZ"/>
              </w:rPr>
            </w:pPr>
          </w:p>
        </w:tc>
      </w:tr>
      <w:tr w:rsidR="000860D5" w:rsidRPr="00CB4A5D" w:rsidTr="003B651F">
        <w:tc>
          <w:tcPr>
            <w:tcW w:w="499" w:type="dxa"/>
          </w:tcPr>
          <w:p w:rsidR="000860D5" w:rsidRPr="00C21819" w:rsidRDefault="000860D5" w:rsidP="003B651F">
            <w:pPr>
              <w:pStyle w:val="2"/>
              <w:tabs>
                <w:tab w:val="left" w:pos="3680"/>
                <w:tab w:val="right" w:pos="9356"/>
              </w:tabs>
              <w:jc w:val="center"/>
              <w:rPr>
                <w:b/>
                <w:szCs w:val="28"/>
                <w:lang w:val="kk-KZ"/>
              </w:rPr>
            </w:pPr>
            <w:r>
              <w:rPr>
                <w:b/>
                <w:szCs w:val="28"/>
                <w:lang w:val="kk-KZ"/>
              </w:rPr>
              <w:t>1</w:t>
            </w:r>
          </w:p>
        </w:tc>
        <w:tc>
          <w:tcPr>
            <w:tcW w:w="2728" w:type="dxa"/>
          </w:tcPr>
          <w:p w:rsidR="000860D5" w:rsidRDefault="000860D5"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Алтынбеков Нуркен Нуртасович</w:t>
            </w:r>
          </w:p>
          <w:p w:rsidR="000860D5" w:rsidRPr="00C21819" w:rsidRDefault="000860D5" w:rsidP="003B651F">
            <w:pPr>
              <w:pStyle w:val="a3"/>
              <w:ind w:left="-73"/>
              <w:jc w:val="both"/>
              <w:rPr>
                <w:rFonts w:ascii="Times New Roman" w:hAnsi="Times New Roman" w:cs="Arial"/>
                <w:sz w:val="28"/>
                <w:szCs w:val="28"/>
                <w:lang w:val="kk-KZ"/>
              </w:rPr>
            </w:pPr>
          </w:p>
        </w:tc>
        <w:tc>
          <w:tcPr>
            <w:tcW w:w="3260" w:type="dxa"/>
          </w:tcPr>
          <w:p w:rsidR="000860D5" w:rsidRPr="00517179" w:rsidRDefault="000860D5"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0860D5" w:rsidRPr="00CE0BE2" w:rsidRDefault="000860D5"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0860D5" w:rsidRPr="00CB4A5D" w:rsidTr="003B651F">
        <w:tc>
          <w:tcPr>
            <w:tcW w:w="499" w:type="dxa"/>
          </w:tcPr>
          <w:p w:rsidR="000860D5" w:rsidRPr="00523B6C" w:rsidRDefault="000860D5" w:rsidP="003B651F">
            <w:pPr>
              <w:pStyle w:val="2"/>
              <w:tabs>
                <w:tab w:val="left" w:pos="3680"/>
                <w:tab w:val="right" w:pos="9356"/>
              </w:tabs>
              <w:jc w:val="both"/>
              <w:rPr>
                <w:szCs w:val="28"/>
                <w:lang w:val="kk-KZ"/>
              </w:rPr>
            </w:pPr>
            <w:r>
              <w:rPr>
                <w:szCs w:val="28"/>
                <w:lang w:val="kk-KZ"/>
              </w:rPr>
              <w:t>2</w:t>
            </w:r>
          </w:p>
        </w:tc>
        <w:tc>
          <w:tcPr>
            <w:tcW w:w="2728" w:type="dxa"/>
          </w:tcPr>
          <w:p w:rsidR="000860D5" w:rsidRPr="00523B6C" w:rsidRDefault="00916AB8" w:rsidP="003B651F">
            <w:pPr>
              <w:tabs>
                <w:tab w:val="left" w:pos="851"/>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Райымбек Бақдаулет Сырбекұлы</w:t>
            </w:r>
          </w:p>
        </w:tc>
        <w:tc>
          <w:tcPr>
            <w:tcW w:w="3260" w:type="dxa"/>
          </w:tcPr>
          <w:p w:rsidR="000860D5" w:rsidRPr="00517179" w:rsidRDefault="000860D5"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0860D5" w:rsidRPr="00CE0BE2" w:rsidRDefault="000860D5"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0860D5" w:rsidRPr="00CB4A5D" w:rsidTr="003B651F">
        <w:tc>
          <w:tcPr>
            <w:tcW w:w="499" w:type="dxa"/>
          </w:tcPr>
          <w:p w:rsidR="000860D5" w:rsidRPr="00C21819" w:rsidRDefault="000860D5" w:rsidP="003B651F">
            <w:pPr>
              <w:pStyle w:val="2"/>
              <w:tabs>
                <w:tab w:val="left" w:pos="3680"/>
                <w:tab w:val="right" w:pos="9356"/>
              </w:tabs>
              <w:jc w:val="both"/>
              <w:rPr>
                <w:szCs w:val="28"/>
                <w:lang w:val="kk-KZ"/>
              </w:rPr>
            </w:pPr>
            <w:r>
              <w:rPr>
                <w:szCs w:val="28"/>
                <w:lang w:val="kk-KZ"/>
              </w:rPr>
              <w:t>3</w:t>
            </w:r>
          </w:p>
        </w:tc>
        <w:tc>
          <w:tcPr>
            <w:tcW w:w="2728" w:type="dxa"/>
          </w:tcPr>
          <w:p w:rsidR="000860D5" w:rsidRPr="00F35037"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Тастанов Абай Ергешбаевич</w:t>
            </w:r>
          </w:p>
          <w:p w:rsidR="000860D5" w:rsidRPr="00C21819" w:rsidRDefault="000860D5" w:rsidP="003B651F">
            <w:pPr>
              <w:pStyle w:val="a5"/>
              <w:rPr>
                <w:rFonts w:ascii="Times New Roman" w:eastAsia="Times New Roman" w:hAnsi="Times New Roman" w:cs="Times New Roman"/>
                <w:sz w:val="28"/>
                <w:szCs w:val="28"/>
                <w:lang w:val="kk-KZ"/>
              </w:rPr>
            </w:pPr>
          </w:p>
        </w:tc>
        <w:tc>
          <w:tcPr>
            <w:tcW w:w="3260" w:type="dxa"/>
          </w:tcPr>
          <w:p w:rsidR="000860D5" w:rsidRPr="00517179" w:rsidRDefault="000860D5"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0860D5" w:rsidRPr="00CE0BE2" w:rsidRDefault="000860D5"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0860D5" w:rsidRPr="00CB4A5D" w:rsidTr="003B651F">
        <w:tc>
          <w:tcPr>
            <w:tcW w:w="499" w:type="dxa"/>
          </w:tcPr>
          <w:p w:rsidR="000860D5" w:rsidRPr="00C21819" w:rsidRDefault="000860D5" w:rsidP="003B651F">
            <w:pPr>
              <w:pStyle w:val="2"/>
              <w:tabs>
                <w:tab w:val="left" w:pos="3680"/>
                <w:tab w:val="right" w:pos="9356"/>
              </w:tabs>
              <w:jc w:val="both"/>
              <w:rPr>
                <w:szCs w:val="28"/>
                <w:lang w:val="kk-KZ"/>
              </w:rPr>
            </w:pPr>
            <w:r>
              <w:rPr>
                <w:szCs w:val="28"/>
                <w:lang w:val="kk-KZ"/>
              </w:rPr>
              <w:lastRenderedPageBreak/>
              <w:t>4</w:t>
            </w:r>
          </w:p>
        </w:tc>
        <w:tc>
          <w:tcPr>
            <w:tcW w:w="2728" w:type="dxa"/>
          </w:tcPr>
          <w:p w:rsidR="000860D5" w:rsidRPr="00F35037"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Әбдірахманов Орынбасар Әліұлы</w:t>
            </w:r>
          </w:p>
          <w:p w:rsidR="000860D5" w:rsidRPr="00C21819" w:rsidRDefault="000860D5" w:rsidP="003B651F">
            <w:pPr>
              <w:pStyle w:val="a3"/>
              <w:ind w:left="-73"/>
              <w:jc w:val="both"/>
              <w:rPr>
                <w:rFonts w:ascii="Times New Roman" w:eastAsia="Times New Roman" w:hAnsi="Times New Roman" w:cs="Times New Roman"/>
                <w:sz w:val="28"/>
                <w:szCs w:val="28"/>
                <w:lang w:val="kk-KZ"/>
              </w:rPr>
            </w:pPr>
          </w:p>
        </w:tc>
        <w:tc>
          <w:tcPr>
            <w:tcW w:w="3260" w:type="dxa"/>
          </w:tcPr>
          <w:p w:rsidR="00916AB8" w:rsidRPr="00517179" w:rsidRDefault="00916AB8" w:rsidP="00916AB8">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0860D5" w:rsidRPr="00CE0BE2" w:rsidRDefault="00916AB8" w:rsidP="00916AB8">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5</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Айдарбек Назерке Даулқызы</w:t>
            </w:r>
          </w:p>
        </w:tc>
        <w:tc>
          <w:tcPr>
            <w:tcW w:w="3260" w:type="dxa"/>
          </w:tcPr>
          <w:p w:rsidR="00916AB8" w:rsidRPr="00517179" w:rsidRDefault="00916AB8" w:rsidP="00916AB8">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916AB8">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pPr>
              <w:rPr>
                <w:sz w:val="28"/>
                <w:szCs w:val="28"/>
              </w:rPr>
            </w:pPr>
            <w:r w:rsidRPr="00493644">
              <w:rPr>
                <w:rFonts w:ascii="Times New Roman" w:hAnsi="Times New Roman"/>
                <w:sz w:val="28"/>
                <w:szCs w:val="28"/>
                <w:lang w:val="kk-KZ"/>
              </w:rPr>
              <w:t>город Шымкент, ул.Байтурсынова, 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6</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Жумагулова Сандугаш Ералиевна</w:t>
            </w:r>
          </w:p>
        </w:tc>
        <w:tc>
          <w:tcPr>
            <w:tcW w:w="3260" w:type="dxa"/>
          </w:tcPr>
          <w:p w:rsidR="00916AB8" w:rsidRPr="00517179" w:rsidRDefault="00916AB8" w:rsidP="00916AB8">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916AB8">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pPr>
              <w:rPr>
                <w:sz w:val="28"/>
                <w:szCs w:val="28"/>
              </w:rPr>
            </w:pPr>
            <w:r w:rsidRPr="00493644">
              <w:rPr>
                <w:rFonts w:ascii="Times New Roman" w:hAnsi="Times New Roman"/>
                <w:sz w:val="28"/>
                <w:szCs w:val="28"/>
                <w:lang w:val="kk-KZ"/>
              </w:rPr>
              <w:t>город Шымкент, ул.Байтурсынова, 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7</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Урпеков Галымжан Нуржанович</w:t>
            </w:r>
          </w:p>
        </w:tc>
        <w:tc>
          <w:tcPr>
            <w:tcW w:w="3260" w:type="dxa"/>
          </w:tcPr>
          <w:p w:rsidR="00916AB8" w:rsidRPr="00517179" w:rsidRDefault="00916AB8" w:rsidP="00916AB8">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916AB8">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pPr>
              <w:rPr>
                <w:sz w:val="28"/>
                <w:szCs w:val="28"/>
              </w:rPr>
            </w:pPr>
            <w:r w:rsidRPr="00493644">
              <w:rPr>
                <w:rFonts w:ascii="Times New Roman" w:hAnsi="Times New Roman"/>
                <w:sz w:val="28"/>
                <w:szCs w:val="28"/>
                <w:lang w:val="kk-KZ"/>
              </w:rPr>
              <w:t>город Шымкент, ул.Байтурсынова, 66</w:t>
            </w:r>
          </w:p>
        </w:tc>
      </w:tr>
    </w:tbl>
    <w:p w:rsidR="00CF26D3" w:rsidRDefault="00CF26D3" w:rsidP="00CF26D3">
      <w:pPr>
        <w:pStyle w:val="a3"/>
        <w:spacing w:after="0" w:line="240" w:lineRule="auto"/>
        <w:rPr>
          <w:rFonts w:ascii="Times New Roman" w:hAnsi="Times New Roman" w:cs="Times New Roman"/>
          <w:b/>
          <w:sz w:val="28"/>
          <w:szCs w:val="28"/>
          <w:lang w:val="kk-KZ"/>
        </w:rPr>
      </w:pPr>
    </w:p>
    <w:p w:rsidR="00916AB8" w:rsidRDefault="00916AB8" w:rsidP="00CF26D3">
      <w:pPr>
        <w:pStyle w:val="a3"/>
        <w:spacing w:after="0" w:line="240" w:lineRule="auto"/>
        <w:rPr>
          <w:rFonts w:ascii="Times New Roman" w:hAnsi="Times New Roman" w:cs="Times New Roman"/>
          <w:b/>
          <w:sz w:val="28"/>
          <w:szCs w:val="28"/>
          <w:lang w:val="kk-KZ"/>
        </w:rPr>
      </w:pPr>
    </w:p>
    <w:p w:rsidR="00916AB8" w:rsidRDefault="00916AB8" w:rsidP="00916AB8">
      <w:pPr>
        <w:pStyle w:val="a3"/>
        <w:spacing w:after="0" w:line="240" w:lineRule="auto"/>
        <w:rPr>
          <w:rFonts w:ascii="Times New Roman" w:hAnsi="Times New Roman" w:cs="Times New Roman"/>
          <w:b/>
          <w:sz w:val="28"/>
          <w:szCs w:val="28"/>
          <w:lang w:val="kk-KZ"/>
        </w:rPr>
      </w:pPr>
    </w:p>
    <w:p w:rsidR="00916AB8" w:rsidRDefault="00916AB8" w:rsidP="00CF26D3">
      <w:pPr>
        <w:pStyle w:val="a3"/>
        <w:spacing w:after="0" w:line="240" w:lineRule="auto"/>
        <w:rPr>
          <w:rFonts w:ascii="Times New Roman" w:hAnsi="Times New Roman" w:cs="Times New Roman"/>
          <w:b/>
          <w:sz w:val="28"/>
          <w:szCs w:val="28"/>
          <w:lang w:val="kk-KZ"/>
        </w:rPr>
      </w:pPr>
    </w:p>
    <w:tbl>
      <w:tblPr>
        <w:tblStyle w:val="a4"/>
        <w:tblW w:w="0" w:type="auto"/>
        <w:tblLook w:val="04A0"/>
      </w:tblPr>
      <w:tblGrid>
        <w:gridCol w:w="499"/>
        <w:gridCol w:w="2728"/>
        <w:gridCol w:w="3260"/>
        <w:gridCol w:w="2835"/>
      </w:tblGrid>
      <w:tr w:rsidR="00916AB8" w:rsidRPr="00CB4A5D" w:rsidTr="003B651F">
        <w:trPr>
          <w:trHeight w:val="823"/>
        </w:trPr>
        <w:tc>
          <w:tcPr>
            <w:tcW w:w="499" w:type="dxa"/>
          </w:tcPr>
          <w:p w:rsidR="00916AB8" w:rsidRPr="00C21819" w:rsidRDefault="00916AB8" w:rsidP="003B651F">
            <w:pPr>
              <w:pStyle w:val="2"/>
              <w:tabs>
                <w:tab w:val="left" w:pos="3680"/>
                <w:tab w:val="right" w:pos="9356"/>
              </w:tabs>
              <w:jc w:val="center"/>
              <w:rPr>
                <w:b/>
                <w:szCs w:val="28"/>
                <w:lang w:val="kk-KZ"/>
              </w:rPr>
            </w:pPr>
          </w:p>
        </w:tc>
        <w:tc>
          <w:tcPr>
            <w:tcW w:w="8823" w:type="dxa"/>
            <w:gridSpan w:val="3"/>
          </w:tcPr>
          <w:p w:rsidR="00916AB8" w:rsidRPr="002D41CE" w:rsidRDefault="00916AB8" w:rsidP="003B651F">
            <w:pPr>
              <w:pStyle w:val="a7"/>
              <w:spacing w:before="0" w:after="0"/>
              <w:ind w:left="284"/>
              <w:jc w:val="both"/>
              <w:rPr>
                <w:b/>
                <w:sz w:val="28"/>
                <w:szCs w:val="28"/>
                <w:lang w:val="kk-KZ"/>
              </w:rPr>
            </w:pPr>
            <w:proofErr w:type="spellStart"/>
            <w:r w:rsidRPr="002D41CE">
              <w:rPr>
                <w:b/>
                <w:sz w:val="28"/>
                <w:szCs w:val="28"/>
              </w:rPr>
              <w:t>Главн</w:t>
            </w:r>
            <w:proofErr w:type="spellEnd"/>
            <w:r w:rsidRPr="002D41CE">
              <w:rPr>
                <w:b/>
                <w:sz w:val="28"/>
                <w:szCs w:val="28"/>
                <w:lang w:val="kk-KZ"/>
              </w:rPr>
              <w:t>ый</w:t>
            </w:r>
            <w:r w:rsidRPr="002D41CE">
              <w:rPr>
                <w:b/>
                <w:sz w:val="28"/>
                <w:szCs w:val="28"/>
              </w:rPr>
              <w:t xml:space="preserve"> специалист </w:t>
            </w:r>
            <w:r w:rsidRPr="002D41CE">
              <w:rPr>
                <w:b/>
                <w:sz w:val="28"/>
                <w:szCs w:val="28"/>
                <w:lang w:val="kk-KZ"/>
              </w:rPr>
              <w:t xml:space="preserve">отдела </w:t>
            </w:r>
            <w:r w:rsidR="002D41CE" w:rsidRPr="002D41CE">
              <w:rPr>
                <w:b/>
                <w:sz w:val="28"/>
                <w:szCs w:val="28"/>
                <w:lang w:val="kk-KZ"/>
              </w:rPr>
              <w:t xml:space="preserve">«Центра по приему и обработки информаций налогоплательщиков и налоговой регистраций» </w:t>
            </w:r>
            <w:r w:rsidRPr="002D41CE">
              <w:rPr>
                <w:b/>
                <w:sz w:val="28"/>
                <w:szCs w:val="28"/>
                <w:lang w:val="kk-KZ"/>
              </w:rPr>
              <w:t xml:space="preserve">(категория С-R-4), </w:t>
            </w:r>
            <w:r w:rsidRPr="002D41CE">
              <w:rPr>
                <w:b/>
                <w:sz w:val="28"/>
                <w:szCs w:val="28"/>
              </w:rPr>
              <w:t>1</w:t>
            </w:r>
            <w:r w:rsidRPr="002D41CE">
              <w:rPr>
                <w:b/>
                <w:sz w:val="28"/>
                <w:szCs w:val="28"/>
                <w:lang w:val="kk-KZ"/>
              </w:rPr>
              <w:t xml:space="preserve"> единица.</w:t>
            </w:r>
          </w:p>
          <w:p w:rsidR="00916AB8" w:rsidRPr="00820890" w:rsidRDefault="00916AB8" w:rsidP="003B651F">
            <w:pPr>
              <w:pStyle w:val="2"/>
              <w:tabs>
                <w:tab w:val="left" w:pos="3680"/>
                <w:tab w:val="right" w:pos="9356"/>
              </w:tabs>
              <w:jc w:val="center"/>
              <w:rPr>
                <w:b/>
                <w:szCs w:val="28"/>
                <w:lang w:val="kk-KZ"/>
              </w:rPr>
            </w:pPr>
          </w:p>
        </w:tc>
      </w:tr>
      <w:tr w:rsidR="00916AB8" w:rsidRPr="00CB4A5D" w:rsidTr="003B651F">
        <w:tc>
          <w:tcPr>
            <w:tcW w:w="499" w:type="dxa"/>
          </w:tcPr>
          <w:p w:rsidR="00916AB8" w:rsidRPr="00C21819" w:rsidRDefault="00916AB8" w:rsidP="003B651F">
            <w:pPr>
              <w:pStyle w:val="2"/>
              <w:tabs>
                <w:tab w:val="left" w:pos="3680"/>
                <w:tab w:val="right" w:pos="9356"/>
              </w:tabs>
              <w:jc w:val="center"/>
              <w:rPr>
                <w:b/>
                <w:szCs w:val="28"/>
                <w:lang w:val="kk-KZ"/>
              </w:rPr>
            </w:pPr>
            <w:r>
              <w:rPr>
                <w:b/>
                <w:szCs w:val="28"/>
                <w:lang w:val="kk-KZ"/>
              </w:rPr>
              <w:t>1</w:t>
            </w:r>
          </w:p>
        </w:tc>
        <w:tc>
          <w:tcPr>
            <w:tcW w:w="2728" w:type="dxa"/>
          </w:tcPr>
          <w:p w:rsidR="00916AB8" w:rsidRDefault="002D41CE"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Матиева Дина Алмасбековна</w:t>
            </w:r>
          </w:p>
          <w:p w:rsidR="00916AB8" w:rsidRPr="00C21819" w:rsidRDefault="00916AB8" w:rsidP="003B651F">
            <w:pPr>
              <w:pStyle w:val="a3"/>
              <w:ind w:left="-73"/>
              <w:jc w:val="both"/>
              <w:rPr>
                <w:rFonts w:ascii="Times New Roman" w:hAnsi="Times New Roman" w:cs="Arial"/>
                <w:sz w:val="28"/>
                <w:szCs w:val="28"/>
                <w:lang w:val="kk-KZ"/>
              </w:rPr>
            </w:pP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Pr="00CE0BE2" w:rsidRDefault="00916AB8"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517179" w:rsidRDefault="00916AB8"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916AB8" w:rsidRPr="00CB4A5D" w:rsidTr="003B651F">
        <w:tc>
          <w:tcPr>
            <w:tcW w:w="499" w:type="dxa"/>
          </w:tcPr>
          <w:p w:rsidR="00916AB8" w:rsidRPr="00523B6C" w:rsidRDefault="00916AB8" w:rsidP="003B651F">
            <w:pPr>
              <w:pStyle w:val="2"/>
              <w:tabs>
                <w:tab w:val="left" w:pos="3680"/>
                <w:tab w:val="right" w:pos="9356"/>
              </w:tabs>
              <w:jc w:val="both"/>
              <w:rPr>
                <w:szCs w:val="28"/>
                <w:lang w:val="kk-KZ"/>
              </w:rPr>
            </w:pPr>
            <w:r>
              <w:rPr>
                <w:szCs w:val="28"/>
                <w:lang w:val="kk-KZ"/>
              </w:rPr>
              <w:t>2</w:t>
            </w:r>
          </w:p>
        </w:tc>
        <w:tc>
          <w:tcPr>
            <w:tcW w:w="2728" w:type="dxa"/>
          </w:tcPr>
          <w:p w:rsidR="00916AB8" w:rsidRPr="00523B6C" w:rsidRDefault="00916AB8" w:rsidP="003B651F">
            <w:pPr>
              <w:tabs>
                <w:tab w:val="left" w:pos="851"/>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Райымбек Бақдаулет Сырбекұлы</w:t>
            </w: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Pr="00CE0BE2" w:rsidRDefault="00916AB8"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517179" w:rsidRDefault="00916AB8"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916AB8" w:rsidRPr="00CB4A5D" w:rsidTr="003B651F">
        <w:tc>
          <w:tcPr>
            <w:tcW w:w="499" w:type="dxa"/>
          </w:tcPr>
          <w:p w:rsidR="00916AB8" w:rsidRPr="00C21819" w:rsidRDefault="00916AB8" w:rsidP="003B651F">
            <w:pPr>
              <w:pStyle w:val="2"/>
              <w:tabs>
                <w:tab w:val="left" w:pos="3680"/>
                <w:tab w:val="right" w:pos="9356"/>
              </w:tabs>
              <w:jc w:val="both"/>
              <w:rPr>
                <w:szCs w:val="28"/>
                <w:lang w:val="kk-KZ"/>
              </w:rPr>
            </w:pPr>
            <w:r>
              <w:rPr>
                <w:szCs w:val="28"/>
                <w:lang w:val="kk-KZ"/>
              </w:rPr>
              <w:t>3</w:t>
            </w:r>
          </w:p>
        </w:tc>
        <w:tc>
          <w:tcPr>
            <w:tcW w:w="2728" w:type="dxa"/>
          </w:tcPr>
          <w:p w:rsidR="00916AB8" w:rsidRPr="00F35037"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Тастанов Абай Ергешбаевич</w:t>
            </w:r>
          </w:p>
          <w:p w:rsidR="00916AB8" w:rsidRPr="00C21819" w:rsidRDefault="00916AB8" w:rsidP="003B651F">
            <w:pPr>
              <w:pStyle w:val="a5"/>
              <w:rPr>
                <w:rFonts w:ascii="Times New Roman" w:eastAsia="Times New Roman" w:hAnsi="Times New Roman" w:cs="Times New Roman"/>
                <w:sz w:val="28"/>
                <w:szCs w:val="28"/>
                <w:lang w:val="kk-KZ"/>
              </w:rPr>
            </w:pP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Pr="00CE0BE2" w:rsidRDefault="00916AB8"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517179" w:rsidRDefault="00916AB8"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916AB8" w:rsidRPr="00CB4A5D" w:rsidTr="003B651F">
        <w:tc>
          <w:tcPr>
            <w:tcW w:w="499" w:type="dxa"/>
          </w:tcPr>
          <w:p w:rsidR="00916AB8" w:rsidRPr="00C21819" w:rsidRDefault="00916AB8" w:rsidP="003B651F">
            <w:pPr>
              <w:pStyle w:val="2"/>
              <w:tabs>
                <w:tab w:val="left" w:pos="3680"/>
                <w:tab w:val="right" w:pos="9356"/>
              </w:tabs>
              <w:jc w:val="both"/>
              <w:rPr>
                <w:szCs w:val="28"/>
                <w:lang w:val="kk-KZ"/>
              </w:rPr>
            </w:pPr>
            <w:r>
              <w:rPr>
                <w:szCs w:val="28"/>
                <w:lang w:val="kk-KZ"/>
              </w:rPr>
              <w:t>4</w:t>
            </w:r>
          </w:p>
        </w:tc>
        <w:tc>
          <w:tcPr>
            <w:tcW w:w="2728" w:type="dxa"/>
          </w:tcPr>
          <w:p w:rsidR="00916AB8" w:rsidRPr="00F35037"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Әбдірахманов Орынбасар Әліұлы</w:t>
            </w:r>
          </w:p>
          <w:p w:rsidR="00916AB8" w:rsidRPr="00C21819" w:rsidRDefault="00916AB8" w:rsidP="003B651F">
            <w:pPr>
              <w:pStyle w:val="a3"/>
              <w:ind w:left="-73"/>
              <w:jc w:val="both"/>
              <w:rPr>
                <w:rFonts w:ascii="Times New Roman" w:eastAsia="Times New Roman" w:hAnsi="Times New Roman" w:cs="Times New Roman"/>
                <w:sz w:val="28"/>
                <w:szCs w:val="28"/>
                <w:lang w:val="kk-KZ"/>
              </w:rPr>
            </w:pP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Pr="00CE0BE2" w:rsidRDefault="00916AB8" w:rsidP="003B651F">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517179" w:rsidRDefault="00916AB8"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5</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Айдарбек Назерке Даулқызы</w:t>
            </w: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3B651F">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rsidP="003B651F">
            <w:pPr>
              <w:rPr>
                <w:sz w:val="28"/>
                <w:szCs w:val="28"/>
              </w:rPr>
            </w:pPr>
            <w:r w:rsidRPr="00493644">
              <w:rPr>
                <w:rFonts w:ascii="Times New Roman" w:hAnsi="Times New Roman"/>
                <w:sz w:val="28"/>
                <w:szCs w:val="28"/>
                <w:lang w:val="kk-KZ"/>
              </w:rPr>
              <w:t>город Шымкент, ул.Байтурсынова, 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6</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Жумагулова Сандугаш Ералиевна</w:t>
            </w: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3B651F">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rsidP="003B651F">
            <w:pPr>
              <w:rPr>
                <w:sz w:val="28"/>
                <w:szCs w:val="28"/>
              </w:rPr>
            </w:pPr>
            <w:r w:rsidRPr="00493644">
              <w:rPr>
                <w:rFonts w:ascii="Times New Roman" w:hAnsi="Times New Roman"/>
                <w:sz w:val="28"/>
                <w:szCs w:val="28"/>
                <w:lang w:val="kk-KZ"/>
              </w:rPr>
              <w:t>город Шымкент, ул.Байтурсынова, 66</w:t>
            </w:r>
          </w:p>
        </w:tc>
      </w:tr>
      <w:tr w:rsidR="00916AB8" w:rsidRPr="00CB4A5D" w:rsidTr="003B651F">
        <w:tc>
          <w:tcPr>
            <w:tcW w:w="499" w:type="dxa"/>
          </w:tcPr>
          <w:p w:rsidR="00916AB8" w:rsidRDefault="00916AB8" w:rsidP="003B651F">
            <w:pPr>
              <w:pStyle w:val="2"/>
              <w:tabs>
                <w:tab w:val="left" w:pos="3680"/>
                <w:tab w:val="right" w:pos="9356"/>
              </w:tabs>
              <w:jc w:val="both"/>
              <w:rPr>
                <w:szCs w:val="28"/>
                <w:lang w:val="kk-KZ"/>
              </w:rPr>
            </w:pPr>
            <w:r>
              <w:rPr>
                <w:szCs w:val="28"/>
                <w:lang w:val="kk-KZ"/>
              </w:rPr>
              <w:t>7</w:t>
            </w:r>
          </w:p>
        </w:tc>
        <w:tc>
          <w:tcPr>
            <w:tcW w:w="2728" w:type="dxa"/>
          </w:tcPr>
          <w:p w:rsidR="00916AB8" w:rsidRDefault="00916AB8" w:rsidP="003B651F">
            <w:pPr>
              <w:pStyle w:val="a5"/>
              <w:rPr>
                <w:rFonts w:ascii="Times New Roman" w:hAnsi="Times New Roman" w:cs="Times New Roman"/>
                <w:sz w:val="28"/>
                <w:szCs w:val="28"/>
                <w:lang w:val="kk-KZ"/>
              </w:rPr>
            </w:pPr>
            <w:r>
              <w:rPr>
                <w:rFonts w:ascii="Times New Roman" w:hAnsi="Times New Roman" w:cs="Times New Roman"/>
                <w:sz w:val="28"/>
                <w:szCs w:val="28"/>
                <w:lang w:val="kk-KZ"/>
              </w:rPr>
              <w:t>Урпеков Галымжан Нуржанович</w:t>
            </w:r>
          </w:p>
        </w:tc>
        <w:tc>
          <w:tcPr>
            <w:tcW w:w="3260" w:type="dxa"/>
          </w:tcPr>
          <w:p w:rsidR="00916AB8" w:rsidRPr="00517179" w:rsidRDefault="00916AB8" w:rsidP="003B651F">
            <w:pPr>
              <w:rPr>
                <w:rFonts w:ascii="Times New Roman" w:hAnsi="Times New Roman"/>
                <w:sz w:val="28"/>
                <w:szCs w:val="28"/>
                <w:lang w:val="kk-KZ"/>
              </w:rPr>
            </w:pPr>
            <w:r>
              <w:rPr>
                <w:rFonts w:ascii="Times New Roman" w:hAnsi="Times New Roman" w:cs="Times New Roman"/>
                <w:sz w:val="28"/>
                <w:szCs w:val="28"/>
                <w:lang w:val="kk-KZ"/>
              </w:rPr>
              <w:t>25.10.2019г</w:t>
            </w:r>
            <w:r w:rsidRPr="00517179">
              <w:rPr>
                <w:rFonts w:ascii="Times New Roman" w:hAnsi="Times New Roman" w:cs="Times New Roman"/>
                <w:sz w:val="28"/>
                <w:szCs w:val="28"/>
                <w:lang w:val="kk-KZ"/>
              </w:rPr>
              <w:t>.</w:t>
            </w:r>
          </w:p>
          <w:p w:rsidR="00916AB8" w:rsidRDefault="00916AB8" w:rsidP="003B651F">
            <w:pPr>
              <w:rPr>
                <w:rFonts w:ascii="Times New Roman" w:hAnsi="Times New Roman" w:cs="Times New Roman"/>
                <w:sz w:val="28"/>
                <w:szCs w:val="28"/>
                <w:lang w:val="kk-KZ"/>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916AB8" w:rsidRPr="00493644" w:rsidRDefault="00916AB8" w:rsidP="003B651F">
            <w:pPr>
              <w:rPr>
                <w:sz w:val="28"/>
                <w:szCs w:val="28"/>
              </w:rPr>
            </w:pPr>
            <w:r w:rsidRPr="00493644">
              <w:rPr>
                <w:rFonts w:ascii="Times New Roman" w:hAnsi="Times New Roman"/>
                <w:sz w:val="28"/>
                <w:szCs w:val="28"/>
                <w:lang w:val="kk-KZ"/>
              </w:rPr>
              <w:t>город Шымкент, ул.Байтурсынова, 66</w:t>
            </w:r>
          </w:p>
        </w:tc>
      </w:tr>
    </w:tbl>
    <w:p w:rsidR="00916AB8" w:rsidRDefault="00916AB8" w:rsidP="00916AB8">
      <w:pPr>
        <w:pStyle w:val="a3"/>
        <w:spacing w:after="0" w:line="240" w:lineRule="auto"/>
        <w:rPr>
          <w:rFonts w:ascii="Times New Roman" w:hAnsi="Times New Roman" w:cs="Times New Roman"/>
          <w:b/>
          <w:sz w:val="28"/>
          <w:szCs w:val="28"/>
          <w:lang w:val="kk-KZ"/>
        </w:rPr>
      </w:pPr>
    </w:p>
    <w:p w:rsidR="00CF26D3" w:rsidRDefault="00CF26D3" w:rsidP="00CF26D3">
      <w:pPr>
        <w:pStyle w:val="a3"/>
        <w:spacing w:after="0" w:line="240" w:lineRule="auto"/>
        <w:ind w:left="786"/>
        <w:jc w:val="both"/>
        <w:rPr>
          <w:rFonts w:ascii="KZ Times New Roman" w:hAnsi="KZ Times New Roman"/>
          <w:sz w:val="28"/>
          <w:szCs w:val="28"/>
          <w:lang w:val="kk-KZ"/>
        </w:rPr>
      </w:pPr>
    </w:p>
    <w:p w:rsidR="00CF26D3" w:rsidRDefault="00CF26D3" w:rsidP="00CF26D3">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rPr>
        <w:t>Т</w:t>
      </w:r>
      <w:r>
        <w:rPr>
          <w:rFonts w:ascii="Times New Roman" w:eastAsia="Times New Roman" w:hAnsi="Times New Roman" w:cs="Times New Roman"/>
          <w:b/>
          <w:sz w:val="28"/>
          <w:szCs w:val="28"/>
          <w:lang w:val="kk-KZ"/>
        </w:rPr>
        <w:t xml:space="preserve">елефон </w:t>
      </w:r>
      <w:r>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lang w:val="kk-KZ"/>
        </w:rPr>
        <w:t>справок</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 xml:space="preserve">8 </w:t>
      </w:r>
      <w:r>
        <w:rPr>
          <w:rFonts w:ascii="Times New Roman" w:eastAsia="Times New Roman" w:hAnsi="Times New Roman" w:cs="Times New Roman"/>
          <w:b/>
          <w:sz w:val="28"/>
          <w:szCs w:val="28"/>
        </w:rPr>
        <w:t>(7252) 3</w:t>
      </w:r>
      <w:r w:rsidR="003C7DF0">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kk-KZ"/>
        </w:rPr>
        <w:t>0</w:t>
      </w:r>
      <w:r w:rsidR="003C7DF0">
        <w:rPr>
          <w:rFonts w:ascii="Times New Roman" w:eastAsia="Times New Roman" w:hAnsi="Times New Roman" w:cs="Times New Roman"/>
          <w:b/>
          <w:sz w:val="28"/>
          <w:szCs w:val="28"/>
          <w:lang w:val="kk-KZ"/>
        </w:rPr>
        <w:t>4</w:t>
      </w:r>
      <w:r>
        <w:rPr>
          <w:rFonts w:ascii="Times New Roman" w:eastAsia="Times New Roman" w:hAnsi="Times New Roman" w:cs="Times New Roman"/>
          <w:b/>
          <w:sz w:val="28"/>
          <w:szCs w:val="28"/>
        </w:rPr>
        <w:t>-</w:t>
      </w:r>
      <w:r w:rsidR="003C7DF0">
        <w:rPr>
          <w:rFonts w:ascii="Times New Roman" w:eastAsia="Times New Roman" w:hAnsi="Times New Roman" w:cs="Times New Roman"/>
          <w:b/>
          <w:sz w:val="28"/>
          <w:szCs w:val="28"/>
        </w:rPr>
        <w:t>68</w:t>
      </w:r>
    </w:p>
    <w:p w:rsidR="00C50185" w:rsidRPr="00215216" w:rsidRDefault="00C50185" w:rsidP="00215216"/>
    <w:sectPr w:rsidR="00C50185" w:rsidRPr="00215216" w:rsidSect="00EB2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B4066EC"/>
    <w:lvl w:ilvl="0" w:tplc="DAAEFF3A">
      <w:start w:val="1"/>
      <w:numFmt w:val="decimal"/>
      <w:lvlText w:val="%1."/>
      <w:lvlJc w:val="left"/>
      <w:pPr>
        <w:ind w:left="786"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2774EB"/>
    <w:multiLevelType w:val="hybridMultilevel"/>
    <w:tmpl w:val="4D866E20"/>
    <w:lvl w:ilvl="0" w:tplc="2EACC4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F1EAA"/>
    <w:multiLevelType w:val="hybridMultilevel"/>
    <w:tmpl w:val="F8BE57EC"/>
    <w:lvl w:ilvl="0" w:tplc="7C9E2A48">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110168"/>
    <w:multiLevelType w:val="hybridMultilevel"/>
    <w:tmpl w:val="AF664A72"/>
    <w:lvl w:ilvl="0" w:tplc="8A86B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7141117"/>
    <w:multiLevelType w:val="hybridMultilevel"/>
    <w:tmpl w:val="FB4066EC"/>
    <w:lvl w:ilvl="0" w:tplc="DAAEFF3A">
      <w:start w:val="1"/>
      <w:numFmt w:val="decimal"/>
      <w:lvlText w:val="%1."/>
      <w:lvlJc w:val="left"/>
      <w:pPr>
        <w:ind w:left="786"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24C"/>
    <w:rsid w:val="000860D5"/>
    <w:rsid w:val="000B57B5"/>
    <w:rsid w:val="00126A53"/>
    <w:rsid w:val="00215216"/>
    <w:rsid w:val="00242CF1"/>
    <w:rsid w:val="002738EC"/>
    <w:rsid w:val="002D41CE"/>
    <w:rsid w:val="003169BC"/>
    <w:rsid w:val="00382642"/>
    <w:rsid w:val="003C7DF0"/>
    <w:rsid w:val="00436347"/>
    <w:rsid w:val="00483C43"/>
    <w:rsid w:val="00493644"/>
    <w:rsid w:val="00585492"/>
    <w:rsid w:val="005E534A"/>
    <w:rsid w:val="006034AF"/>
    <w:rsid w:val="00616376"/>
    <w:rsid w:val="006A010C"/>
    <w:rsid w:val="006C555E"/>
    <w:rsid w:val="00711C28"/>
    <w:rsid w:val="00736E8A"/>
    <w:rsid w:val="007510BD"/>
    <w:rsid w:val="0076424C"/>
    <w:rsid w:val="00785E2D"/>
    <w:rsid w:val="00804435"/>
    <w:rsid w:val="00870142"/>
    <w:rsid w:val="008D5C4D"/>
    <w:rsid w:val="0090563B"/>
    <w:rsid w:val="00916AB8"/>
    <w:rsid w:val="009D3192"/>
    <w:rsid w:val="009F39CC"/>
    <w:rsid w:val="00A20471"/>
    <w:rsid w:val="00A74DFD"/>
    <w:rsid w:val="00B866A3"/>
    <w:rsid w:val="00BE593B"/>
    <w:rsid w:val="00C12F0C"/>
    <w:rsid w:val="00C4544B"/>
    <w:rsid w:val="00C50185"/>
    <w:rsid w:val="00C60268"/>
    <w:rsid w:val="00C77B92"/>
    <w:rsid w:val="00CF26D3"/>
    <w:rsid w:val="00D13C02"/>
    <w:rsid w:val="00D174E5"/>
    <w:rsid w:val="00DE51FE"/>
    <w:rsid w:val="00E908D1"/>
    <w:rsid w:val="00EB0B8A"/>
    <w:rsid w:val="00EB2CEB"/>
    <w:rsid w:val="00EF0C56"/>
    <w:rsid w:val="00F2467B"/>
    <w:rsid w:val="00F259E9"/>
    <w:rsid w:val="00FD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style>
  <w:style w:type="paragraph" w:styleId="3">
    <w:name w:val="heading 3"/>
    <w:basedOn w:val="a"/>
    <w:next w:val="a"/>
    <w:link w:val="30"/>
    <w:uiPriority w:val="9"/>
    <w:unhideWhenUsed/>
    <w:qFormat/>
    <w:rsid w:val="0076424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24C"/>
    <w:rPr>
      <w:rFonts w:ascii="Cambria" w:eastAsia="Times New Roman" w:hAnsi="Cambria" w:cs="Times New Roman"/>
      <w:b/>
      <w:bCs/>
      <w:sz w:val="26"/>
      <w:szCs w:val="26"/>
    </w:rPr>
  </w:style>
  <w:style w:type="paragraph" w:styleId="a3">
    <w:name w:val="List Paragraph"/>
    <w:basedOn w:val="a"/>
    <w:uiPriority w:val="34"/>
    <w:qFormat/>
    <w:rsid w:val="0076424C"/>
    <w:pPr>
      <w:ind w:left="720"/>
      <w:contextualSpacing/>
    </w:pPr>
    <w:rPr>
      <w:rFonts w:eastAsiaTheme="minorHAnsi"/>
      <w:lang w:eastAsia="en-US"/>
    </w:rPr>
  </w:style>
  <w:style w:type="table" w:styleId="a4">
    <w:name w:val="Table Grid"/>
    <w:basedOn w:val="a1"/>
    <w:uiPriority w:val="59"/>
    <w:rsid w:val="00CF26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2738EC"/>
    <w:pPr>
      <w:spacing w:after="0" w:line="240" w:lineRule="auto"/>
    </w:pPr>
  </w:style>
  <w:style w:type="character" w:customStyle="1" w:styleId="a6">
    <w:name w:val="Без интервала Знак"/>
    <w:basedOn w:val="a0"/>
    <w:link w:val="a5"/>
    <w:uiPriority w:val="1"/>
    <w:locked/>
    <w:rsid w:val="000860D5"/>
  </w:style>
  <w:style w:type="paragraph" w:styleId="2">
    <w:name w:val="Body Text 2"/>
    <w:basedOn w:val="a"/>
    <w:link w:val="20"/>
    <w:unhideWhenUsed/>
    <w:rsid w:val="000860D5"/>
    <w:pPr>
      <w:spacing w:after="0" w:line="240" w:lineRule="auto"/>
    </w:pPr>
    <w:rPr>
      <w:rFonts w:ascii="KZ Times New Roman" w:eastAsia="Times New Roman" w:hAnsi="KZ Times New Roman" w:cs="Times New Roman"/>
      <w:sz w:val="28"/>
      <w:szCs w:val="20"/>
    </w:rPr>
  </w:style>
  <w:style w:type="character" w:customStyle="1" w:styleId="20">
    <w:name w:val="Основной текст 2 Знак"/>
    <w:basedOn w:val="a0"/>
    <w:link w:val="2"/>
    <w:rsid w:val="000860D5"/>
    <w:rPr>
      <w:rFonts w:ascii="KZ Times New Roman" w:eastAsia="Times New Roman" w:hAnsi="KZ Times New Roman" w:cs="Times New Roman"/>
      <w:sz w:val="28"/>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0860D5"/>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0860D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45194754">
      <w:bodyDiv w:val="1"/>
      <w:marLeft w:val="0"/>
      <w:marRight w:val="0"/>
      <w:marTop w:val="0"/>
      <w:marBottom w:val="0"/>
      <w:divBdr>
        <w:top w:val="none" w:sz="0" w:space="0" w:color="auto"/>
        <w:left w:val="none" w:sz="0" w:space="0" w:color="auto"/>
        <w:bottom w:val="none" w:sz="0" w:space="0" w:color="auto"/>
        <w:right w:val="none" w:sz="0" w:space="0" w:color="auto"/>
      </w:divBdr>
    </w:div>
    <w:div w:id="1886677704">
      <w:bodyDiv w:val="1"/>
      <w:marLeft w:val="0"/>
      <w:marRight w:val="0"/>
      <w:marTop w:val="0"/>
      <w:marBottom w:val="0"/>
      <w:divBdr>
        <w:top w:val="none" w:sz="0" w:space="0" w:color="auto"/>
        <w:left w:val="none" w:sz="0" w:space="0" w:color="auto"/>
        <w:bottom w:val="none" w:sz="0" w:space="0" w:color="auto"/>
        <w:right w:val="none" w:sz="0" w:space="0" w:color="auto"/>
      </w:divBdr>
    </w:div>
    <w:div w:id="1979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D401-4A6D-4E0A-93D6-DA1271EA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M_Esenbaev</dc:creator>
  <cp:lastModifiedBy>n_postanova</cp:lastModifiedBy>
  <cp:revision>7</cp:revision>
  <cp:lastPrinted>2019-10-23T04:48:00Z</cp:lastPrinted>
  <dcterms:created xsi:type="dcterms:W3CDTF">2019-10-23T04:21:00Z</dcterms:created>
  <dcterms:modified xsi:type="dcterms:W3CDTF">2019-10-23T09:10:00Z</dcterms:modified>
</cp:coreProperties>
</file>