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192381" w:rsidTr="00192381">
        <w:tblPrEx>
          <w:tblCellMar>
            <w:top w:w="0" w:type="dxa"/>
            <w:bottom w:w="0" w:type="dxa"/>
          </w:tblCellMar>
        </w:tblPrEx>
        <w:tc>
          <w:tcPr>
            <w:tcW w:w="10138" w:type="dxa"/>
            <w:shd w:val="clear" w:color="auto" w:fill="auto"/>
          </w:tcPr>
          <w:p w:rsidR="00192381" w:rsidRPr="00192381" w:rsidRDefault="00192381" w:rsidP="00507531">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207398"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r w:rsidR="00A16E4B" w:rsidRPr="00A16E4B">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C408F4" w:rsidRPr="00BB4A31" w:rsidRDefault="00332593" w:rsidP="00A16E4B">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жоғары</w:t>
      </w:r>
      <w:r w:rsidR="004C1334">
        <w:rPr>
          <w:rFonts w:eastAsia="Times New Roman"/>
          <w:color w:val="000000"/>
          <w:sz w:val="24"/>
          <w:szCs w:val="24"/>
          <w:lang w:val="kk-KZ"/>
        </w:rPr>
        <w:t xml:space="preserve"> немесе жоғары оқу орнынан кейінгі білім,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16E4B">
        <w:rPr>
          <w:rFonts w:eastAsia="Times New Roman"/>
          <w:color w:val="000000"/>
          <w:sz w:val="24"/>
          <w:szCs w:val="24"/>
          <w:lang w:val="kk-KZ"/>
        </w:rPr>
        <w:t>;</w:t>
      </w:r>
    </w:p>
    <w:p w:rsidR="00C408F4" w:rsidRP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sidR="009A1C79">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3D0B16" w:rsidRDefault="00A90115" w:rsidP="0046199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F44A1" w:rsidRDefault="00252540" w:rsidP="00893DDC">
      <w:pPr>
        <w:ind w:right="178" w:firstLine="567"/>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9"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893DDC">
        <w:rPr>
          <w:i w:val="0"/>
          <w:sz w:val="24"/>
          <w:szCs w:val="24"/>
          <w:lang w:val="kk-KZ"/>
        </w:rPr>
        <w:t>Еңбекші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5E1EC3">
        <w:rPr>
          <w:i w:val="0"/>
          <w:sz w:val="24"/>
          <w:szCs w:val="24"/>
          <w:lang w:val="kk-KZ"/>
        </w:rPr>
        <w:t xml:space="preserve">өндірістік емес төлемдер </w:t>
      </w:r>
      <w:r w:rsidR="00893DDC">
        <w:rPr>
          <w:i w:val="0"/>
          <w:sz w:val="24"/>
          <w:szCs w:val="24"/>
          <w:lang w:val="kk-KZ"/>
        </w:rPr>
        <w:t>бөлімінің</w:t>
      </w:r>
      <w:r w:rsidR="002F25A6" w:rsidRPr="002F25A6">
        <w:rPr>
          <w:i w:val="0"/>
          <w:sz w:val="24"/>
          <w:szCs w:val="24"/>
          <w:lang w:val="kk-KZ"/>
        </w:rPr>
        <w:t xml:space="preserve"> </w:t>
      </w:r>
      <w:r w:rsidR="004B33C5">
        <w:rPr>
          <w:rFonts w:ascii="KZ Times New Roman" w:hAnsi="KZ Times New Roman" w:cs="Calibri"/>
          <w:i w:val="0"/>
          <w:sz w:val="24"/>
          <w:szCs w:val="24"/>
          <w:lang w:val="kk-KZ"/>
        </w:rPr>
        <w:t>негізгі қызметкерінің бала күту демалысы мерзіміне (</w:t>
      </w:r>
      <w:r w:rsidR="00EE579F">
        <w:rPr>
          <w:rFonts w:ascii="KZ Times New Roman" w:hAnsi="KZ Times New Roman" w:cs="Calibri"/>
          <w:i w:val="0"/>
          <w:sz w:val="24"/>
          <w:szCs w:val="24"/>
          <w:lang w:val="kk-KZ"/>
        </w:rPr>
        <w:t>1</w:t>
      </w:r>
      <w:r w:rsidR="004B33C5">
        <w:rPr>
          <w:rFonts w:ascii="KZ Times New Roman" w:hAnsi="KZ Times New Roman" w:cs="Calibri"/>
          <w:i w:val="0"/>
          <w:sz w:val="24"/>
          <w:szCs w:val="24"/>
          <w:lang w:val="kk-KZ"/>
        </w:rPr>
        <w:t>9.0</w:t>
      </w:r>
      <w:r w:rsidR="00137CC4">
        <w:rPr>
          <w:rFonts w:ascii="KZ Times New Roman" w:hAnsi="KZ Times New Roman" w:cs="Calibri"/>
          <w:i w:val="0"/>
          <w:sz w:val="24"/>
          <w:szCs w:val="24"/>
          <w:lang w:val="kk-KZ"/>
        </w:rPr>
        <w:t>4</w:t>
      </w:r>
      <w:r w:rsidR="004B33C5">
        <w:rPr>
          <w:rFonts w:ascii="KZ Times New Roman" w:hAnsi="KZ Times New Roman" w:cs="Calibri"/>
          <w:i w:val="0"/>
          <w:sz w:val="24"/>
          <w:szCs w:val="24"/>
          <w:lang w:val="kk-KZ"/>
        </w:rPr>
        <w:t>.202</w:t>
      </w:r>
      <w:r w:rsidR="00137CC4">
        <w:rPr>
          <w:rFonts w:ascii="KZ Times New Roman" w:hAnsi="KZ Times New Roman" w:cs="Calibri"/>
          <w:i w:val="0"/>
          <w:sz w:val="24"/>
          <w:szCs w:val="24"/>
          <w:lang w:val="kk-KZ"/>
        </w:rPr>
        <w:t>1</w:t>
      </w:r>
      <w:r w:rsidR="004B33C5">
        <w:rPr>
          <w:rFonts w:ascii="KZ Times New Roman" w:hAnsi="KZ Times New Roman" w:cs="Calibri"/>
          <w:i w:val="0"/>
          <w:sz w:val="24"/>
          <w:szCs w:val="24"/>
          <w:lang w:val="kk-KZ"/>
        </w:rPr>
        <w:t xml:space="preserve"> жылға дейін) </w:t>
      </w:r>
      <w:r w:rsidR="002F25A6" w:rsidRPr="002F25A6">
        <w:rPr>
          <w:i w:val="0"/>
          <w:sz w:val="24"/>
          <w:szCs w:val="24"/>
          <w:lang w:val="kk-KZ"/>
        </w:rPr>
        <w:t>бас</w:t>
      </w:r>
      <w:r w:rsidR="00EE1E8C">
        <w:rPr>
          <w:i w:val="0"/>
          <w:sz w:val="24"/>
          <w:szCs w:val="24"/>
          <w:lang w:val="kk-KZ"/>
        </w:rPr>
        <w:t xml:space="preserve"> маманы</w:t>
      </w:r>
      <w:r w:rsidR="002F25A6" w:rsidRPr="002F25A6">
        <w:rPr>
          <w:i w:val="0"/>
          <w:sz w:val="24"/>
          <w:szCs w:val="24"/>
          <w:lang w:val="kk-KZ"/>
        </w:rPr>
        <w:t>, (С-R-</w:t>
      </w:r>
      <w:r w:rsidR="00EE1E8C">
        <w:rPr>
          <w:i w:val="0"/>
          <w:sz w:val="24"/>
          <w:szCs w:val="24"/>
          <w:lang w:val="kk-KZ"/>
        </w:rPr>
        <w:t>4</w:t>
      </w:r>
      <w:r w:rsidR="002F25A6" w:rsidRPr="002F25A6">
        <w:rPr>
          <w:i w:val="0"/>
          <w:sz w:val="24"/>
          <w:szCs w:val="24"/>
          <w:lang w:val="kk-KZ"/>
        </w:rPr>
        <w:t xml:space="preserve"> санаты)  1 бірлік.</w:t>
      </w:r>
    </w:p>
    <w:p w:rsidR="00276EA5" w:rsidRDefault="002F25A6" w:rsidP="00276EA5">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76EA5">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CD7A7E" w:rsidRPr="002F25A6" w:rsidRDefault="00CD7A7E" w:rsidP="00CD7A7E">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C04E52">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sidR="00C04E52">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CD7A7E" w:rsidRPr="002F25A6" w:rsidRDefault="00CD7A7E" w:rsidP="00CD7A7E">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D7A7E" w:rsidRPr="002F25A6" w:rsidRDefault="00CD7A7E" w:rsidP="00CD7A7E">
      <w:pPr>
        <w:ind w:right="178"/>
        <w:jc w:val="both"/>
        <w:rPr>
          <w:b w:val="0"/>
          <w:i w:val="0"/>
          <w:sz w:val="24"/>
          <w:szCs w:val="24"/>
          <w:lang w:val="kk-KZ"/>
        </w:rPr>
      </w:pPr>
      <w:r w:rsidRPr="002F25A6">
        <w:rPr>
          <w:b w:val="0"/>
          <w:i w:val="0"/>
          <w:sz w:val="24"/>
          <w:szCs w:val="24"/>
          <w:lang w:val="kk-KZ"/>
        </w:rPr>
        <w:t xml:space="preserve">Осы санаттағы лауазымдар бойынша функционалдық міндеттерді орындау үшін қажетті басқа </w:t>
      </w:r>
      <w:r w:rsidRPr="002F25A6">
        <w:rPr>
          <w:b w:val="0"/>
          <w:i w:val="0"/>
          <w:sz w:val="24"/>
          <w:szCs w:val="24"/>
          <w:lang w:val="kk-KZ"/>
        </w:rPr>
        <w:lastRenderedPageBreak/>
        <w:t>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2"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EA" w:rsidRDefault="00945BEA" w:rsidP="00B55B02">
      <w:r>
        <w:separator/>
      </w:r>
    </w:p>
  </w:endnote>
  <w:endnote w:type="continuationSeparator" w:id="0">
    <w:p w:rsidR="00945BEA" w:rsidRDefault="00945BE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C5B9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14AE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EA" w:rsidRDefault="00945BEA" w:rsidP="00B55B02">
      <w:r>
        <w:separator/>
      </w:r>
    </w:p>
  </w:footnote>
  <w:footnote w:type="continuationSeparator" w:id="0">
    <w:p w:rsidR="00945BEA" w:rsidRDefault="00945BE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614AED"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381" w:rsidRPr="00192381" w:rsidRDefault="00192381">
                          <w:pPr>
                            <w:rPr>
                              <w:b w:val="0"/>
                              <w:i w:val="0"/>
                              <w:color w:val="0C0000"/>
                              <w:sz w:val="14"/>
                            </w:rPr>
                          </w:pPr>
                          <w:r>
                            <w:rPr>
                              <w:b w:val="0"/>
                              <w:i w:val="0"/>
                              <w:color w:val="0C0000"/>
                              <w:sz w:val="14"/>
                            </w:rPr>
                            <w:t xml:space="preserve">18.02.2020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92381" w:rsidRPr="00192381" w:rsidRDefault="00192381">
                    <w:pPr>
                      <w:rPr>
                        <w:b w:val="0"/>
                        <w:i w:val="0"/>
                        <w:color w:val="0C0000"/>
                        <w:sz w:val="14"/>
                      </w:rPr>
                    </w:pPr>
                    <w:r>
                      <w:rPr>
                        <w:b w:val="0"/>
                        <w:i w:val="0"/>
                        <w:color w:val="0C0000"/>
                        <w:sz w:val="14"/>
                      </w:rPr>
                      <w:t xml:space="preserve">18.02.2020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381"/>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AED"/>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BEA"/>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741A-5758-4D45-B3C5-ED20092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8634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2017-11-02T05:03:00Z</cp:lastPrinted>
  <dcterms:created xsi:type="dcterms:W3CDTF">2020-02-18T04:15:00Z</dcterms:created>
  <dcterms:modified xsi:type="dcterms:W3CDTF">2020-02-18T04:15:00Z</dcterms:modified>
</cp:coreProperties>
</file>