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581FE2" w:rsidTr="00581FE2">
        <w:tc>
          <w:tcPr>
            <w:tcW w:w="10138" w:type="dxa"/>
            <w:shd w:val="clear" w:color="auto" w:fill="auto"/>
          </w:tcPr>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207398"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r w:rsidR="00A16E4B" w:rsidRPr="00A16E4B">
        <w:rPr>
          <w:rFonts w:ascii="Times New Roman" w:hAnsi="Times New Roman"/>
          <w:bCs w:val="0"/>
          <w:sz w:val="24"/>
          <w:szCs w:val="24"/>
          <w:lang w:val="kk-KZ"/>
        </w:rPr>
        <w:t xml:space="preserve">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00153B5A"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1637C7" w:rsidRDefault="001637C7" w:rsidP="001637C7">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С-R-</w:t>
      </w:r>
      <w:r>
        <w:rPr>
          <w:b/>
          <w:sz w:val="24"/>
          <w:szCs w:val="24"/>
          <w:lang w:val="kk-KZ"/>
        </w:rPr>
        <w:t>3</w:t>
      </w:r>
      <w:r w:rsidRPr="00C408F4">
        <w:rPr>
          <w:b/>
          <w:sz w:val="24"/>
          <w:szCs w:val="24"/>
          <w:lang w:val="kk-KZ"/>
        </w:rPr>
        <w:t xml:space="preserve">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w:t>
      </w:r>
    </w:p>
    <w:p w:rsidR="001637C7" w:rsidRDefault="001637C7" w:rsidP="001637C7">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eastAsia="Times New Roman"/>
          <w:color w:val="000000"/>
          <w:sz w:val="24"/>
          <w:szCs w:val="24"/>
          <w:lang w:val="kk-KZ"/>
        </w:rPr>
        <w:t>;</w:t>
      </w:r>
    </w:p>
    <w:p w:rsidR="001637C7" w:rsidRDefault="001637C7" w:rsidP="001637C7">
      <w:pPr>
        <w:pStyle w:val="aff3"/>
        <w:spacing w:after="138" w:line="242" w:lineRule="atLeast"/>
        <w:ind w:left="0" w:firstLine="709"/>
        <w:jc w:val="both"/>
        <w:rPr>
          <w:color w:val="000000"/>
          <w:sz w:val="24"/>
          <w:szCs w:val="24"/>
          <w:lang w:val="kk-KZ"/>
        </w:rPr>
      </w:pPr>
      <w:r w:rsidRPr="00C81027">
        <w:rPr>
          <w:color w:val="000000"/>
          <w:sz w:val="24"/>
          <w:szCs w:val="24"/>
          <w:lang w:val="kk-KZ"/>
        </w:rPr>
        <w:t>жұмыс тәжірибесі</w:t>
      </w:r>
      <w:r w:rsidR="00AA5C21">
        <w:rPr>
          <w:color w:val="000000"/>
          <w:sz w:val="24"/>
          <w:szCs w:val="24"/>
          <w:lang w:val="kk-KZ"/>
        </w:rPr>
        <w:t xml:space="preserve"> келесі талаптардың біріне сәйкес болуы тиіс:</w:t>
      </w:r>
    </w:p>
    <w:p w:rsidR="00AA5C21" w:rsidRPr="00C81988" w:rsidRDefault="00AA5C21" w:rsidP="00AA5C21">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мемлекеттік қызмет өтілі бір жылдан кем емес;</w:t>
      </w:r>
    </w:p>
    <w:p w:rsidR="00C81988" w:rsidRPr="00B72CF5" w:rsidRDefault="00B72CF5" w:rsidP="00AA5C21">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осы санаттағы нақты лауазымның функционалдық бағыттарына сәйкес салаларда екі жылдан кем емес;</w:t>
      </w:r>
    </w:p>
    <w:p w:rsidR="00B72CF5" w:rsidRPr="00B72CF5" w:rsidRDefault="00B72CF5" w:rsidP="00AA5C21">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72CF5" w:rsidRPr="00B72CF5" w:rsidRDefault="00B72CF5" w:rsidP="00AA5C21">
      <w:pPr>
        <w:pStyle w:val="aff3"/>
        <w:numPr>
          <w:ilvl w:val="0"/>
          <w:numId w:val="27"/>
        </w:numPr>
        <w:spacing w:after="138" w:line="242" w:lineRule="atLeast"/>
        <w:jc w:val="both"/>
        <w:rPr>
          <w:rFonts w:eastAsia="Times New Roman"/>
          <w:color w:val="000000"/>
          <w:sz w:val="24"/>
          <w:szCs w:val="24"/>
          <w:lang w:val="kk-KZ"/>
        </w:rPr>
      </w:pPr>
      <w:r>
        <w:rPr>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72CF5" w:rsidRDefault="002F1C75" w:rsidP="00AA5C21">
      <w:pPr>
        <w:pStyle w:val="aff3"/>
        <w:numPr>
          <w:ilvl w:val="0"/>
          <w:numId w:val="27"/>
        </w:numPr>
        <w:spacing w:after="138" w:line="242" w:lineRule="atLeast"/>
        <w:jc w:val="both"/>
        <w:rPr>
          <w:rFonts w:eastAsia="Times New Roman"/>
          <w:color w:val="000000"/>
          <w:sz w:val="24"/>
          <w:szCs w:val="24"/>
          <w:lang w:val="kk-KZ"/>
        </w:rPr>
      </w:pPr>
      <w:r>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w:t>
      </w:r>
      <w:r w:rsidR="001F3C5A">
        <w:rPr>
          <w:rFonts w:eastAsia="Times New Roman"/>
          <w:color w:val="000000"/>
          <w:sz w:val="24"/>
          <w:szCs w:val="24"/>
          <w:lang w:val="kk-KZ"/>
        </w:rPr>
        <w:t>нда немесе шетелдің жоғары оқу орындарында Республикалық комиссия бекітетін басым мамандықтар бойынша оқуды аяқтауы;</w:t>
      </w:r>
    </w:p>
    <w:p w:rsidR="001F3C5A" w:rsidRPr="000D79BD" w:rsidRDefault="001F3C5A" w:rsidP="00AA5C21">
      <w:pPr>
        <w:pStyle w:val="aff3"/>
        <w:numPr>
          <w:ilvl w:val="0"/>
          <w:numId w:val="27"/>
        </w:numPr>
        <w:spacing w:after="138" w:line="242" w:lineRule="atLeast"/>
        <w:jc w:val="both"/>
        <w:rPr>
          <w:rFonts w:eastAsia="Times New Roman"/>
          <w:color w:val="000000"/>
          <w:sz w:val="24"/>
          <w:szCs w:val="24"/>
          <w:lang w:val="kk-KZ"/>
        </w:rPr>
      </w:pPr>
      <w:r>
        <w:rPr>
          <w:rFonts w:eastAsia="Times New Roman"/>
          <w:color w:val="000000"/>
          <w:sz w:val="24"/>
          <w:szCs w:val="24"/>
          <w:lang w:val="kk-KZ"/>
        </w:rPr>
        <w:t>ғылыми дәрежесінің болуы.</w:t>
      </w:r>
    </w:p>
    <w:p w:rsidR="00C408F4" w:rsidRPr="00BB4A31" w:rsidRDefault="00332593" w:rsidP="00A16E4B">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жоғары</w:t>
      </w:r>
      <w:r w:rsidR="004C1334">
        <w:rPr>
          <w:rFonts w:eastAsia="Times New Roman"/>
          <w:color w:val="000000"/>
          <w:sz w:val="24"/>
          <w:szCs w:val="24"/>
          <w:lang w:val="kk-KZ"/>
        </w:rPr>
        <w:t xml:space="preserve"> немесе жоғары оқу орнынан кейінгі білім, </w:t>
      </w:r>
      <w:r w:rsidR="00EA3E7E"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408F4" w:rsidRPr="00BB4A31">
        <w:rPr>
          <w:rFonts w:eastAsia="Times New Roman"/>
          <w:color w:val="000000"/>
          <w:sz w:val="24"/>
          <w:szCs w:val="24"/>
          <w:lang w:val="kk-KZ"/>
        </w:rPr>
        <w:t>.</w:t>
      </w:r>
    </w:p>
    <w:p w:rsid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00A16E4B"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A16E4B">
        <w:rPr>
          <w:rFonts w:eastAsia="Times New Roman"/>
          <w:color w:val="000000"/>
          <w:sz w:val="24"/>
          <w:szCs w:val="24"/>
          <w:lang w:val="kk-KZ"/>
        </w:rPr>
        <w:t>;</w:t>
      </w:r>
    </w:p>
    <w:p w:rsidR="00C408F4" w:rsidRP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sidR="009A1C79">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1637C7" w:rsidRDefault="00332593" w:rsidP="001637C7">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1637C7">
              <w:rPr>
                <w:rFonts w:ascii="Times New Roman" w:hAnsi="Times New Roman"/>
                <w:i w:val="0"/>
                <w:snapToGrid w:val="0"/>
                <w:sz w:val="24"/>
                <w:szCs w:val="24"/>
              </w:rPr>
              <w:t>3</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332593" w:rsidRPr="006F6147" w:rsidRDefault="006F6147" w:rsidP="00EF0C16">
            <w:pPr>
              <w:rPr>
                <w:i w:val="0"/>
                <w:color w:val="000000"/>
                <w:sz w:val="24"/>
                <w:szCs w:val="24"/>
                <w:lang w:val="kk-KZ"/>
              </w:rPr>
            </w:pPr>
            <w:r>
              <w:rPr>
                <w:i w:val="0"/>
                <w:color w:val="000000"/>
                <w:sz w:val="24"/>
                <w:szCs w:val="24"/>
                <w:lang w:val="kk-KZ"/>
              </w:rPr>
              <w:t>142814</w:t>
            </w:r>
          </w:p>
        </w:tc>
      </w:tr>
      <w:tr w:rsidR="00A90115"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115" w:rsidRPr="003D0B16" w:rsidRDefault="00A90115" w:rsidP="0046199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0F44A1" w:rsidRDefault="00252540" w:rsidP="00893DDC">
      <w:pPr>
        <w:ind w:right="178" w:firstLine="567"/>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9"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w:t>
      </w:r>
      <w:r w:rsidR="00893DDC" w:rsidRPr="00150303">
        <w:rPr>
          <w:bCs w:val="0"/>
          <w:i w:val="0"/>
          <w:sz w:val="24"/>
          <w:szCs w:val="24"/>
          <w:lang w:val="kk-KZ"/>
        </w:rPr>
        <w:lastRenderedPageBreak/>
        <w:t xml:space="preserve">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893DDC">
        <w:rPr>
          <w:i w:val="0"/>
          <w:sz w:val="24"/>
          <w:szCs w:val="24"/>
          <w:lang w:val="kk-KZ"/>
        </w:rPr>
        <w:t>Еңбекші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A90180">
        <w:rPr>
          <w:i w:val="0"/>
          <w:sz w:val="24"/>
          <w:szCs w:val="24"/>
          <w:lang w:val="kk-KZ"/>
        </w:rPr>
        <w:t xml:space="preserve">салықты әкімшілендіру </w:t>
      </w:r>
      <w:r w:rsidR="00893DDC">
        <w:rPr>
          <w:i w:val="0"/>
          <w:sz w:val="24"/>
          <w:szCs w:val="24"/>
          <w:lang w:val="kk-KZ"/>
        </w:rPr>
        <w:t>бөлімінің</w:t>
      </w:r>
      <w:r w:rsidR="002F25A6" w:rsidRPr="002F25A6">
        <w:rPr>
          <w:i w:val="0"/>
          <w:sz w:val="24"/>
          <w:szCs w:val="24"/>
          <w:lang w:val="kk-KZ"/>
        </w:rPr>
        <w:t xml:space="preserve"> бас</w:t>
      </w:r>
      <w:r w:rsidR="00A90180">
        <w:rPr>
          <w:i w:val="0"/>
          <w:sz w:val="24"/>
          <w:szCs w:val="24"/>
          <w:lang w:val="kk-KZ"/>
        </w:rPr>
        <w:t>шысы</w:t>
      </w:r>
      <w:r w:rsidR="002F25A6" w:rsidRPr="002F25A6">
        <w:rPr>
          <w:i w:val="0"/>
          <w:sz w:val="24"/>
          <w:szCs w:val="24"/>
          <w:lang w:val="kk-KZ"/>
        </w:rPr>
        <w:t>, (С-R-</w:t>
      </w:r>
      <w:r w:rsidR="00A90180">
        <w:rPr>
          <w:i w:val="0"/>
          <w:sz w:val="24"/>
          <w:szCs w:val="24"/>
          <w:lang w:val="kk-KZ"/>
        </w:rPr>
        <w:t>3</w:t>
      </w:r>
      <w:r w:rsidR="002F25A6" w:rsidRPr="002F25A6">
        <w:rPr>
          <w:i w:val="0"/>
          <w:sz w:val="24"/>
          <w:szCs w:val="24"/>
          <w:lang w:val="kk-KZ"/>
        </w:rPr>
        <w:t xml:space="preserve"> санаты)  1 бірлік.</w:t>
      </w:r>
    </w:p>
    <w:p w:rsidR="00045704" w:rsidRDefault="002F25A6" w:rsidP="002F25A6">
      <w:pPr>
        <w:ind w:right="178"/>
        <w:jc w:val="both"/>
        <w:rPr>
          <w:b w:val="0"/>
          <w:i w:val="0"/>
          <w:sz w:val="24"/>
          <w:szCs w:val="24"/>
          <w:lang w:val="be-BY"/>
        </w:rPr>
      </w:pPr>
      <w:r w:rsidRPr="002F25A6">
        <w:rPr>
          <w:i w:val="0"/>
          <w:sz w:val="24"/>
          <w:szCs w:val="24"/>
          <w:lang w:val="kk-KZ"/>
        </w:rPr>
        <w:t>Функционалды міндеттері</w:t>
      </w:r>
      <w:r w:rsidRPr="002F25A6">
        <w:rPr>
          <w:b w:val="0"/>
          <w:i w:val="0"/>
          <w:sz w:val="24"/>
          <w:szCs w:val="24"/>
          <w:lang w:val="kk-KZ"/>
        </w:rPr>
        <w:t xml:space="preserve">: </w:t>
      </w:r>
      <w:r w:rsidR="00273FDC">
        <w:rPr>
          <w:b w:val="0"/>
          <w:i w:val="0"/>
          <w:color w:val="000000"/>
          <w:sz w:val="24"/>
          <w:szCs w:val="24"/>
          <w:lang w:val="kk-KZ"/>
        </w:rPr>
        <w:t>бөлім</w:t>
      </w:r>
      <w:r w:rsidR="00045704">
        <w:rPr>
          <w:b w:val="0"/>
          <w:i w:val="0"/>
          <w:color w:val="000000"/>
          <w:sz w:val="24"/>
          <w:szCs w:val="24"/>
          <w:lang w:val="kk-KZ"/>
        </w:rPr>
        <w:t xml:space="preserve"> жұмысына басшылық жасау</w:t>
      </w:r>
      <w:r w:rsidR="00273FDC">
        <w:rPr>
          <w:b w:val="0"/>
          <w:i w:val="0"/>
          <w:sz w:val="24"/>
          <w:szCs w:val="24"/>
          <w:lang w:val="kk-KZ"/>
        </w:rPr>
        <w:t xml:space="preserve">, </w:t>
      </w:r>
      <w:r w:rsidR="00045704" w:rsidRPr="005E3CCE">
        <w:rPr>
          <w:b w:val="0"/>
          <w:i w:val="0"/>
          <w:sz w:val="24"/>
          <w:szCs w:val="24"/>
          <w:lang w:val="kk-KZ"/>
        </w:rPr>
        <w:t>орталықтандырылған тапсырмаларды</w:t>
      </w:r>
      <w:r w:rsidR="00045704">
        <w:rPr>
          <w:b w:val="0"/>
          <w:i w:val="0"/>
          <w:sz w:val="24"/>
          <w:szCs w:val="24"/>
          <w:lang w:val="kk-KZ"/>
        </w:rPr>
        <w:t>ң уақытылы</w:t>
      </w:r>
      <w:r w:rsidR="00045704" w:rsidRPr="005E3CCE">
        <w:rPr>
          <w:b w:val="0"/>
          <w:i w:val="0"/>
          <w:sz w:val="24"/>
          <w:szCs w:val="24"/>
          <w:lang w:val="kk-KZ"/>
        </w:rPr>
        <w:t xml:space="preserve"> орында</w:t>
      </w:r>
      <w:r w:rsidR="00045704">
        <w:rPr>
          <w:b w:val="0"/>
          <w:i w:val="0"/>
          <w:sz w:val="24"/>
          <w:szCs w:val="24"/>
          <w:lang w:val="kk-KZ"/>
        </w:rPr>
        <w:t>л</w:t>
      </w:r>
      <w:r w:rsidR="00045704" w:rsidRPr="005E3CCE">
        <w:rPr>
          <w:b w:val="0"/>
          <w:i w:val="0"/>
          <w:sz w:val="24"/>
          <w:szCs w:val="24"/>
          <w:lang w:val="kk-KZ"/>
        </w:rPr>
        <w:t>у</w:t>
      </w:r>
      <w:r w:rsidR="00045704">
        <w:rPr>
          <w:b w:val="0"/>
          <w:i w:val="0"/>
          <w:sz w:val="24"/>
          <w:szCs w:val="24"/>
          <w:lang w:val="kk-KZ"/>
        </w:rPr>
        <w:t>ын қамтамасыз ету</w:t>
      </w:r>
      <w:r w:rsidR="00045704" w:rsidRPr="005E3CCE">
        <w:rPr>
          <w:b w:val="0"/>
          <w:i w:val="0"/>
          <w:sz w:val="24"/>
          <w:szCs w:val="24"/>
          <w:lang w:val="kk-KZ"/>
        </w:rPr>
        <w:t xml:space="preserve">, </w:t>
      </w:r>
      <w:r w:rsidR="00045704" w:rsidRPr="00692548">
        <w:rPr>
          <w:b w:val="0"/>
          <w:i w:val="0"/>
          <w:sz w:val="24"/>
          <w:szCs w:val="24"/>
          <w:lang w:val="kk-KZ"/>
        </w:rPr>
        <w:t>c</w:t>
      </w:r>
      <w:r w:rsidR="00045704"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045704">
        <w:rPr>
          <w:b w:val="0"/>
          <w:i w:val="0"/>
          <w:sz w:val="24"/>
          <w:szCs w:val="24"/>
          <w:lang w:val="kk-KZ"/>
        </w:rPr>
        <w:t>, с</w:t>
      </w:r>
      <w:r w:rsidR="00045704" w:rsidRPr="00692548">
        <w:rPr>
          <w:b w:val="0"/>
          <w:i w:val="0"/>
          <w:sz w:val="24"/>
          <w:szCs w:val="24"/>
          <w:lang w:val="be-BY"/>
        </w:rPr>
        <w:t>алық төлеушілерге уақытында хабарламаларды жолдау және табыстау</w:t>
      </w:r>
      <w:r w:rsidR="00045704">
        <w:rPr>
          <w:b w:val="0"/>
          <w:i w:val="0"/>
          <w:sz w:val="24"/>
          <w:szCs w:val="24"/>
          <w:lang w:val="be-BY"/>
        </w:rPr>
        <w:t>, к</w:t>
      </w:r>
      <w:r w:rsidR="00045704"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2F25A6" w:rsidRPr="002F25A6" w:rsidRDefault="002F25A6" w:rsidP="002F25A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жоғарғы</w:t>
      </w:r>
      <w:r w:rsidR="00536D84">
        <w:rPr>
          <w:b w:val="0"/>
          <w:i w:val="0"/>
          <w:sz w:val="24"/>
          <w:szCs w:val="24"/>
          <w:lang w:val="kk-KZ"/>
        </w:rPr>
        <w:t xml:space="preserve"> немесе жоғары оқу орнынан кейінгі</w:t>
      </w:r>
      <w:r w:rsidRPr="002F25A6">
        <w:rPr>
          <w:b w:val="0"/>
          <w:i w:val="0"/>
          <w:sz w:val="24"/>
          <w:szCs w:val="24"/>
          <w:lang w:val="kk-KZ"/>
        </w:rPr>
        <w:t xml:space="preserve"> 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sidR="00297B80">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sidR="00297B80">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sidR="00297B80">
        <w:rPr>
          <w:b w:val="0"/>
          <w:i w:val="0"/>
          <w:color w:val="000000"/>
          <w:sz w:val="24"/>
          <w:szCs w:val="24"/>
          <w:lang w:val="kk-KZ"/>
        </w:rPr>
        <w:t>мамандықтары бойынша</w:t>
      </w:r>
      <w:r w:rsidRPr="002F25A6">
        <w:rPr>
          <w:b w:val="0"/>
          <w:i w:val="0"/>
          <w:color w:val="000000"/>
          <w:sz w:val="24"/>
          <w:szCs w:val="24"/>
          <w:lang w:val="kk-KZ"/>
        </w:rPr>
        <w:t>.</w:t>
      </w:r>
    </w:p>
    <w:p w:rsidR="002F25A6" w:rsidRPr="002F25A6" w:rsidRDefault="002F25A6" w:rsidP="002F25A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Pr="002F25A6" w:rsidRDefault="002F25A6" w:rsidP="002F25A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C6B68" w:rsidRPr="008C6B68" w:rsidRDefault="008C6B68" w:rsidP="0012505B">
      <w:pPr>
        <w:ind w:right="178"/>
        <w:jc w:val="both"/>
        <w:rPr>
          <w:b w:val="0"/>
          <w:i w:val="0"/>
          <w:sz w:val="24"/>
          <w:szCs w:val="24"/>
          <w:lang w:val="kk-KZ"/>
        </w:rPr>
      </w:pPr>
    </w:p>
    <w:p w:rsidR="00CD7A7E" w:rsidRPr="002F25A6" w:rsidRDefault="00CD7A7E" w:rsidP="00250DA8">
      <w:pPr>
        <w:ind w:right="178"/>
        <w:jc w:val="both"/>
        <w:rPr>
          <w:i w:val="0"/>
          <w:sz w:val="24"/>
          <w:szCs w:val="24"/>
          <w:lang w:val="kk-KZ"/>
        </w:rPr>
      </w:pPr>
      <w:r>
        <w:rPr>
          <w:i w:val="0"/>
          <w:sz w:val="24"/>
          <w:szCs w:val="24"/>
          <w:lang w:val="kk-KZ"/>
        </w:rPr>
        <w:t>2</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Pr>
          <w:i w:val="0"/>
          <w:sz w:val="24"/>
          <w:szCs w:val="24"/>
          <w:lang w:val="kk-KZ"/>
        </w:rPr>
        <w:t>Еңбекші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мәжбүрлеп өндіру бөлімінің</w:t>
      </w:r>
      <w:r w:rsidRPr="002F25A6">
        <w:rPr>
          <w:i w:val="0"/>
          <w:sz w:val="24"/>
          <w:szCs w:val="24"/>
          <w:lang w:val="kk-KZ"/>
        </w:rPr>
        <w:t xml:space="preserve"> бас маманы, (С-R-4 санаты)  1 бірлік.</w:t>
      </w:r>
    </w:p>
    <w:p w:rsidR="00CD7A7E" w:rsidRDefault="00CD7A7E" w:rsidP="00CD7A7E">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Pr>
          <w:b w:val="0"/>
          <w:i w:val="0"/>
          <w:color w:val="000000"/>
          <w:sz w:val="24"/>
          <w:szCs w:val="24"/>
          <w:lang w:val="kk-KZ"/>
        </w:rPr>
        <w:t xml:space="preserve">бөлімнің </w:t>
      </w:r>
      <w:r>
        <w:rPr>
          <w:b w:val="0"/>
          <w:i w:val="0"/>
          <w:sz w:val="24"/>
          <w:szCs w:val="24"/>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CD7A7E" w:rsidRPr="002F25A6" w:rsidRDefault="00CD7A7E" w:rsidP="00CD7A7E">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sidR="00C04E52">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C04E52">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sidR="00C04E52">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CD7A7E" w:rsidRPr="002F25A6" w:rsidRDefault="00CD7A7E" w:rsidP="00CD7A7E">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D7A7E" w:rsidRPr="002F25A6" w:rsidRDefault="00CD7A7E" w:rsidP="00CD7A7E">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CC4899" w:rsidRDefault="00CC4899" w:rsidP="002277C3">
      <w:pPr>
        <w:ind w:right="178" w:firstLine="567"/>
        <w:jc w:val="both"/>
        <w:rPr>
          <w:i w:val="0"/>
          <w:iCs w:val="0"/>
          <w:sz w:val="24"/>
          <w:szCs w:val="24"/>
          <w:lang w:val="kk-KZ"/>
        </w:rPr>
      </w:pPr>
    </w:p>
    <w:p w:rsidR="00CC4899" w:rsidRDefault="00CC4899" w:rsidP="002277C3">
      <w:pPr>
        <w:ind w:right="178" w:firstLine="567"/>
        <w:jc w:val="both"/>
        <w:rPr>
          <w:i w:val="0"/>
          <w:iCs w:val="0"/>
          <w:sz w:val="24"/>
          <w:szCs w:val="24"/>
          <w:lang w:val="kk-KZ"/>
        </w:rPr>
      </w:pPr>
    </w:p>
    <w:p w:rsidR="00272AAA" w:rsidRDefault="00272AAA" w:rsidP="002277C3">
      <w:pPr>
        <w:ind w:right="178" w:firstLine="567"/>
        <w:jc w:val="both"/>
        <w:rPr>
          <w:i w:val="0"/>
          <w:iCs w:val="0"/>
          <w:sz w:val="24"/>
          <w:szCs w:val="24"/>
          <w:lang w:val="kk-KZ"/>
        </w:rPr>
      </w:pP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2"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bookmarkStart w:id="2" w:name="_GoBack"/>
      <w:bookmarkEnd w:id="2"/>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80" w:rsidRDefault="000D5E80" w:rsidP="00B55B02">
      <w:r>
        <w:separator/>
      </w:r>
    </w:p>
  </w:endnote>
  <w:endnote w:type="continuationSeparator" w:id="0">
    <w:p w:rsidR="000D5E80" w:rsidRDefault="000D5E8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C6281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2026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80" w:rsidRDefault="000D5E80" w:rsidP="00B55B02">
      <w:r>
        <w:separator/>
      </w:r>
    </w:p>
  </w:footnote>
  <w:footnote w:type="continuationSeparator" w:id="0">
    <w:p w:rsidR="000D5E80" w:rsidRDefault="000D5E80"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BC1B53"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FE2" w:rsidRPr="00581FE2" w:rsidRDefault="00581FE2">
                          <w:pPr>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1FE2" w:rsidRPr="00581FE2" w:rsidRDefault="00581FE2">
                    <w:pPr>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749D-F15F-41A5-B9A9-6C0E4E4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1744</Words>
  <Characters>9945</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11666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3</cp:revision>
  <cp:lastPrinted>2017-11-02T05:03:00Z</cp:lastPrinted>
  <dcterms:created xsi:type="dcterms:W3CDTF">2019-06-21T09:30:00Z</dcterms:created>
  <dcterms:modified xsi:type="dcterms:W3CDTF">2019-06-21T09:37:00Z</dcterms:modified>
</cp:coreProperties>
</file>