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B5" w:rsidRDefault="002077B5" w:rsidP="009D11E5">
      <w:pPr>
        <w:rPr>
          <w:rStyle w:val="s1"/>
          <w:b w:val="0"/>
          <w:sz w:val="28"/>
          <w:szCs w:val="28"/>
        </w:rPr>
      </w:pPr>
      <w:r>
        <w:rPr>
          <w:b/>
          <w:sz w:val="28"/>
          <w:szCs w:val="28"/>
          <w:lang w:val="kk-KZ"/>
        </w:rPr>
        <w:t xml:space="preserve">        </w:t>
      </w:r>
    </w:p>
    <w:p w:rsidR="002077B5" w:rsidRDefault="002077B5" w:rsidP="002077B5">
      <w:pPr>
        <w:pStyle w:val="a3"/>
        <w:rPr>
          <w:rFonts w:ascii="KZ Times New Roman" w:hAnsi="KZ Times New Roman"/>
          <w:szCs w:val="28"/>
          <w:lang w:val="kk-KZ"/>
        </w:rPr>
      </w:pPr>
    </w:p>
    <w:p w:rsidR="002077B5" w:rsidRPr="009D11E5" w:rsidRDefault="002077B5" w:rsidP="002077B5">
      <w:pPr>
        <w:pStyle w:val="a3"/>
        <w:rPr>
          <w:szCs w:val="28"/>
          <w:lang w:val="kk-KZ"/>
        </w:rPr>
      </w:pPr>
      <w:r w:rsidRPr="009D11E5">
        <w:rPr>
          <w:szCs w:val="28"/>
          <w:lang w:val="kk-KZ"/>
        </w:rPr>
        <w:t xml:space="preserve"> «Отырар Проект-Строй</w:t>
      </w:r>
      <w:r w:rsidRPr="009D11E5">
        <w:rPr>
          <w:bCs/>
          <w:szCs w:val="28"/>
          <w:lang w:val="kk-KZ"/>
        </w:rPr>
        <w:t>» ЖШС</w:t>
      </w:r>
      <w:r w:rsidRPr="009D11E5">
        <w:rPr>
          <w:szCs w:val="28"/>
          <w:lang w:val="kk-KZ"/>
        </w:rPr>
        <w:t>-нің БСН-і 051140007428 банкроттық басқарушысы, Түркістан қаласында тұрған автокөліктер – маркасы:</w:t>
      </w:r>
    </w:p>
    <w:p w:rsidR="002077B5" w:rsidRPr="009D11E5" w:rsidRDefault="002077B5" w:rsidP="002077B5">
      <w:pPr>
        <w:pStyle w:val="a3"/>
        <w:numPr>
          <w:ilvl w:val="0"/>
          <w:numId w:val="1"/>
        </w:numPr>
        <w:rPr>
          <w:szCs w:val="28"/>
          <w:lang w:val="kk-KZ"/>
        </w:rPr>
      </w:pPr>
      <w:r w:rsidRPr="009D11E5">
        <w:rPr>
          <w:szCs w:val="28"/>
          <w:lang w:val="kk-KZ"/>
        </w:rPr>
        <w:t xml:space="preserve">Зил ММЗ 45021, 1988г.в.,  гос.номер 423АЕ13,  </w:t>
      </w:r>
    </w:p>
    <w:p w:rsidR="002077B5" w:rsidRPr="009D11E5" w:rsidRDefault="002077B5" w:rsidP="002077B5">
      <w:pPr>
        <w:pStyle w:val="a3"/>
        <w:numPr>
          <w:ilvl w:val="0"/>
          <w:numId w:val="1"/>
        </w:numPr>
        <w:rPr>
          <w:szCs w:val="28"/>
          <w:lang w:val="kk-KZ"/>
        </w:rPr>
      </w:pPr>
      <w:r w:rsidRPr="009D11E5">
        <w:rPr>
          <w:szCs w:val="28"/>
          <w:lang w:val="kk-KZ"/>
        </w:rPr>
        <w:t>Газ Саз 3507, 1991г.в.,  гос.номер 432АЕ13</w:t>
      </w:r>
    </w:p>
    <w:p w:rsidR="002077B5" w:rsidRPr="009D11E5" w:rsidRDefault="002077B5" w:rsidP="002077B5">
      <w:pPr>
        <w:pStyle w:val="a3"/>
        <w:numPr>
          <w:ilvl w:val="0"/>
          <w:numId w:val="1"/>
        </w:numPr>
        <w:rPr>
          <w:szCs w:val="28"/>
          <w:lang w:val="kk-KZ"/>
        </w:rPr>
      </w:pPr>
      <w:r w:rsidRPr="009D11E5">
        <w:rPr>
          <w:szCs w:val="28"/>
          <w:lang w:val="kk-KZ"/>
        </w:rPr>
        <w:t>КАВЗ 3270 3507, 1989г.в.,  гос.номер 429АЕ13  бағалауы бойынша қызметтерін сатып алу жөніндегі конкурсты жариялайды.</w:t>
      </w:r>
    </w:p>
    <w:p w:rsidR="002077B5" w:rsidRPr="009D11E5" w:rsidRDefault="002077B5" w:rsidP="002077B5">
      <w:pPr>
        <w:tabs>
          <w:tab w:val="left" w:pos="426"/>
        </w:tabs>
        <w:ind w:right="140"/>
        <w:jc w:val="both"/>
        <w:rPr>
          <w:rFonts w:ascii="Times New Roman" w:hAnsi="Times New Roman" w:cs="Times New Roman"/>
          <w:sz w:val="28"/>
          <w:szCs w:val="28"/>
          <w:lang w:val="kk-KZ"/>
        </w:rPr>
      </w:pPr>
    </w:p>
    <w:p w:rsidR="002077B5" w:rsidRPr="009D11E5" w:rsidRDefault="002077B5" w:rsidP="002077B5">
      <w:pPr>
        <w:tabs>
          <w:tab w:val="left" w:pos="426"/>
        </w:tabs>
        <w:ind w:right="140"/>
        <w:jc w:val="both"/>
        <w:rPr>
          <w:rFonts w:ascii="Times New Roman" w:hAnsi="Times New Roman" w:cs="Times New Roman"/>
          <w:sz w:val="28"/>
          <w:szCs w:val="28"/>
          <w:lang w:val="kk-KZ"/>
        </w:rPr>
      </w:pPr>
      <w:r w:rsidRPr="009D11E5">
        <w:rPr>
          <w:rFonts w:ascii="Times New Roman" w:hAnsi="Times New Roman" w:cs="Times New Roman"/>
          <w:sz w:val="28"/>
          <w:szCs w:val="28"/>
          <w:lang w:val="kk-KZ"/>
        </w:rPr>
        <w:t xml:space="preserve">     Конкурсқа қатысу үшін өтінімдер осы хабарламаны жариялаған күннен бастап он жұмыс күні ішінде Шымкент қаласы, Нурсат м/а, 140 үй, 2 пәтер мекен-жайы бойынша сағ. 9-00 бастап сағ.18-00 дейін қабылданады, түскі үзіліс сағ.13-00 бастап сағ.14-00 дейін, ұялы тел.: 8-701-804-10-86.</w:t>
      </w:r>
    </w:p>
    <w:p w:rsidR="002077B5" w:rsidRPr="009D11E5" w:rsidRDefault="002077B5" w:rsidP="002077B5">
      <w:pPr>
        <w:jc w:val="both"/>
        <w:rPr>
          <w:rFonts w:ascii="Times New Roman" w:hAnsi="Times New Roman" w:cs="Times New Roman"/>
          <w:sz w:val="28"/>
          <w:szCs w:val="28"/>
          <w:lang w:val="kk-KZ"/>
        </w:rPr>
      </w:pPr>
      <w:r w:rsidRPr="009D11E5">
        <w:rPr>
          <w:rFonts w:ascii="Times New Roman" w:hAnsi="Times New Roman" w:cs="Times New Roman"/>
          <w:sz w:val="28"/>
          <w:szCs w:val="28"/>
          <w:lang w:val="kk-KZ"/>
        </w:rPr>
        <w:t xml:space="preserve"> </w:t>
      </w:r>
    </w:p>
    <w:p w:rsidR="002077B5" w:rsidRPr="009D11E5" w:rsidRDefault="002077B5" w:rsidP="002077B5">
      <w:pPr>
        <w:jc w:val="both"/>
        <w:rPr>
          <w:rFonts w:ascii="Times New Roman" w:hAnsi="Times New Roman" w:cs="Times New Roman"/>
          <w:sz w:val="28"/>
          <w:szCs w:val="28"/>
          <w:lang w:val="kk-KZ"/>
        </w:rPr>
      </w:pPr>
      <w:r w:rsidRPr="009D11E5">
        <w:rPr>
          <w:rFonts w:ascii="Times New Roman" w:hAnsi="Times New Roman" w:cs="Times New Roman"/>
          <w:sz w:val="28"/>
          <w:szCs w:val="28"/>
          <w:lang w:val="kk-KZ"/>
        </w:rPr>
        <w:t xml:space="preserve">     Конкурсты ұйымдастыру бойынша шағымдар, Шымкент қаласы, Театр көшесі, 33 үй</w:t>
      </w:r>
      <w:r w:rsidRPr="009D11E5">
        <w:rPr>
          <w:rStyle w:val="s0"/>
          <w:sz w:val="28"/>
          <w:szCs w:val="28"/>
          <w:lang w:val="kk-KZ"/>
        </w:rPr>
        <w:t>,</w:t>
      </w:r>
      <w:r w:rsidRPr="009D11E5">
        <w:rPr>
          <w:rFonts w:ascii="Times New Roman" w:hAnsi="Times New Roman" w:cs="Times New Roman"/>
          <w:sz w:val="28"/>
          <w:szCs w:val="28"/>
          <w:lang w:val="kk-KZ"/>
        </w:rPr>
        <w:t xml:space="preserve"> мекен-жайы бойынша сағ.9-00  сағ.18-30 дейін қабылданады, түскі үзіліс сағ.13-00 ден сағ.14-30 дейін.</w:t>
      </w:r>
    </w:p>
    <w:p w:rsidR="002077B5" w:rsidRPr="009D11E5" w:rsidRDefault="002077B5" w:rsidP="002077B5">
      <w:pPr>
        <w:jc w:val="both"/>
        <w:rPr>
          <w:rFonts w:ascii="Times New Roman" w:hAnsi="Times New Roman" w:cs="Times New Roman"/>
          <w:sz w:val="28"/>
          <w:szCs w:val="28"/>
          <w:lang w:val="kk-KZ"/>
        </w:rPr>
      </w:pPr>
      <w:r w:rsidRPr="009D11E5">
        <w:rPr>
          <w:rFonts w:ascii="Times New Roman" w:hAnsi="Times New Roman" w:cs="Times New Roman"/>
          <w:sz w:val="28"/>
          <w:szCs w:val="28"/>
          <w:lang w:val="kk-KZ"/>
        </w:rPr>
        <w:t xml:space="preserve"> </w:t>
      </w:r>
    </w:p>
    <w:p w:rsidR="002077B5" w:rsidRPr="009D11E5" w:rsidRDefault="002077B5" w:rsidP="002077B5">
      <w:pPr>
        <w:jc w:val="both"/>
        <w:rPr>
          <w:rFonts w:ascii="Times New Roman" w:hAnsi="Times New Roman" w:cs="Times New Roman"/>
          <w:color w:val="000000"/>
          <w:sz w:val="28"/>
          <w:szCs w:val="28"/>
          <w:lang w:val="kk-KZ"/>
        </w:rPr>
      </w:pPr>
      <w:r w:rsidRPr="009D11E5">
        <w:rPr>
          <w:rFonts w:ascii="Times New Roman" w:hAnsi="Times New Roman" w:cs="Times New Roman"/>
          <w:sz w:val="28"/>
          <w:szCs w:val="28"/>
          <w:lang w:val="kk-KZ"/>
        </w:rPr>
        <w:t xml:space="preserve">    Электронды пошта: «</w:t>
      </w:r>
      <w:r w:rsidR="009D11E5" w:rsidRPr="009D11E5">
        <w:rPr>
          <w:rFonts w:ascii="Times New Roman" w:hAnsi="Times New Roman" w:cs="Times New Roman"/>
          <w:sz w:val="28"/>
          <w:szCs w:val="28"/>
          <w:lang w:val="en-US"/>
        </w:rPr>
        <w:t>o</w:t>
      </w:r>
      <w:r w:rsidR="009D11E5" w:rsidRPr="009D11E5">
        <w:rPr>
          <w:rFonts w:ascii="Times New Roman" w:hAnsi="Times New Roman" w:cs="Times New Roman"/>
          <w:sz w:val="28"/>
          <w:szCs w:val="28"/>
        </w:rPr>
        <w:t>.</w:t>
      </w:r>
      <w:proofErr w:type="spellStart"/>
      <w:r w:rsidR="009D11E5" w:rsidRPr="009D11E5">
        <w:rPr>
          <w:rFonts w:ascii="Times New Roman" w:hAnsi="Times New Roman" w:cs="Times New Roman"/>
          <w:sz w:val="28"/>
          <w:szCs w:val="28"/>
          <w:lang w:val="en-US"/>
        </w:rPr>
        <w:t>abdurahmanov</w:t>
      </w:r>
      <w:proofErr w:type="spellEnd"/>
      <w:r w:rsidRPr="009D11E5">
        <w:rPr>
          <w:rFonts w:ascii="Times New Roman" w:hAnsi="Times New Roman" w:cs="Times New Roman"/>
          <w:sz w:val="28"/>
          <w:szCs w:val="28"/>
          <w:lang w:val="kk-KZ"/>
        </w:rPr>
        <w:t>@kgd.gov.kz».</w:t>
      </w:r>
    </w:p>
    <w:p w:rsidR="002077B5" w:rsidRPr="009D11E5" w:rsidRDefault="002077B5" w:rsidP="002077B5">
      <w:pPr>
        <w:tabs>
          <w:tab w:val="left" w:pos="426"/>
        </w:tabs>
        <w:ind w:right="140"/>
        <w:jc w:val="both"/>
        <w:rPr>
          <w:rFonts w:ascii="Times New Roman" w:hAnsi="Times New Roman" w:cs="Times New Roman"/>
          <w:sz w:val="28"/>
          <w:szCs w:val="28"/>
          <w:lang w:val="kk-KZ"/>
        </w:rPr>
      </w:pPr>
    </w:p>
    <w:p w:rsidR="002077B5" w:rsidRPr="009D11E5" w:rsidRDefault="002077B5" w:rsidP="00AB58F6">
      <w:pPr>
        <w:pStyle w:val="a3"/>
        <w:ind w:firstLine="0"/>
        <w:rPr>
          <w:b/>
          <w:szCs w:val="28"/>
        </w:rPr>
      </w:pPr>
      <w:r w:rsidRPr="009D11E5">
        <w:rPr>
          <w:szCs w:val="28"/>
          <w:lang w:val="kk-KZ"/>
        </w:rPr>
        <w:t xml:space="preserve">    </w:t>
      </w:r>
    </w:p>
    <w:p w:rsidR="00B47B0E" w:rsidRPr="009D11E5" w:rsidRDefault="00B47B0E">
      <w:pPr>
        <w:rPr>
          <w:rFonts w:ascii="Times New Roman" w:hAnsi="Times New Roman" w:cs="Times New Roman"/>
          <w:sz w:val="28"/>
          <w:szCs w:val="28"/>
        </w:rPr>
      </w:pPr>
    </w:p>
    <w:sectPr w:rsidR="00B47B0E" w:rsidRPr="009D11E5" w:rsidSect="00B70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1819"/>
    <w:multiLevelType w:val="hybridMultilevel"/>
    <w:tmpl w:val="8382A0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7B5"/>
    <w:rsid w:val="002077B5"/>
    <w:rsid w:val="002F2D89"/>
    <w:rsid w:val="005D1EDF"/>
    <w:rsid w:val="009D11E5"/>
    <w:rsid w:val="00AB58F6"/>
    <w:rsid w:val="00B47B0E"/>
    <w:rsid w:val="00B70367"/>
    <w:rsid w:val="00D15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2077B5"/>
    <w:pPr>
      <w:spacing w:after="0" w:line="240" w:lineRule="auto"/>
      <w:ind w:firstLine="360"/>
      <w:jc w:val="both"/>
    </w:pPr>
    <w:rPr>
      <w:rFonts w:ascii="Times New Roman" w:eastAsia="Times New Roman" w:hAnsi="Times New Roman" w:cs="Times New Roman"/>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34"/>
    <w:locked/>
    <w:rsid w:val="002077B5"/>
    <w:rPr>
      <w:rFonts w:ascii="Times New Roman" w:eastAsia="Times New Roman" w:hAnsi="Times New Roman" w:cs="Times New Roman"/>
      <w:sz w:val="28"/>
      <w:szCs w:val="20"/>
    </w:rPr>
  </w:style>
  <w:style w:type="character" w:customStyle="1" w:styleId="s0">
    <w:name w:val="s0"/>
    <w:basedOn w:val="a0"/>
    <w:rsid w:val="002077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077B5"/>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2</cp:revision>
  <dcterms:created xsi:type="dcterms:W3CDTF">2018-10-11T10:26:00Z</dcterms:created>
  <dcterms:modified xsi:type="dcterms:W3CDTF">2018-10-11T10:26:00Z</dcterms:modified>
</cp:coreProperties>
</file>