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E2D18" w:rsidRPr="00153B5A" w:rsidRDefault="002E3617" w:rsidP="00BE2D1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Әл-Фараби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A16E4B" w:rsidRPr="00A16E4B">
        <w:rPr>
          <w:rFonts w:ascii="Times New Roman" w:hAnsi="Times New Roman"/>
          <w:bCs w:val="0"/>
          <w:sz w:val="24"/>
          <w:szCs w:val="24"/>
          <w:lang w:val="kk-KZ"/>
        </w:rPr>
        <w:t xml:space="preserve"> бос</w:t>
      </w:r>
    </w:p>
    <w:p w:rsidR="00BB4A31" w:rsidRDefault="00153B5A" w:rsidP="0056268C">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 мемлекеттік әкімшілік лауазым</w:t>
      </w:r>
      <w:r w:rsidR="0056268C">
        <w:rPr>
          <w:rFonts w:ascii="Times New Roman" w:hAnsi="Times New Roman"/>
          <w:bCs w:val="0"/>
          <w:sz w:val="24"/>
          <w:szCs w:val="24"/>
          <w:lang w:val="kk-KZ"/>
        </w:rPr>
        <w:t>ына</w:t>
      </w:r>
      <w:r w:rsidR="00E53CFC" w:rsidRPr="00D51BCA">
        <w:rPr>
          <w:rFonts w:ascii="Times New Roman" w:hAnsi="Times New Roman"/>
          <w:bCs w:val="0"/>
          <w:sz w:val="24"/>
          <w:szCs w:val="24"/>
          <w:lang w:val="kk-KZ"/>
        </w:rPr>
        <w:t xml:space="preserve"> 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56268C">
        <w:rPr>
          <w:rFonts w:ascii="Times New Roman" w:hAnsi="Times New Roman"/>
          <w:bCs w:val="0"/>
          <w:sz w:val="24"/>
          <w:szCs w:val="24"/>
          <w:lang w:val="kk-KZ"/>
        </w:rPr>
        <w:t xml:space="preserve">осы мемлекеттік органның </w:t>
      </w:r>
      <w:r w:rsidR="00507531" w:rsidRPr="00742B93">
        <w:rPr>
          <w:rFonts w:ascii="Times New Roman" w:hAnsi="Times New Roman"/>
          <w:bCs w:val="0"/>
          <w:sz w:val="24"/>
          <w:szCs w:val="24"/>
          <w:lang w:val="kk-KZ"/>
        </w:rPr>
        <w:t>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w:t>
      </w:r>
      <w:r w:rsidR="00476F11">
        <w:rPr>
          <w:i w:val="0"/>
          <w:sz w:val="24"/>
          <w:szCs w:val="24"/>
          <w:lang w:val="kk-KZ"/>
        </w:rPr>
        <w:t>Қ</w:t>
      </w:r>
      <w:r w:rsidR="00824129" w:rsidRPr="00BB6B97">
        <w:rPr>
          <w:i w:val="0"/>
          <w:sz w:val="24"/>
          <w:szCs w:val="24"/>
          <w:lang w:val="kk-KZ"/>
        </w:rPr>
        <w:t xml:space="preserve">аржы </w:t>
      </w:r>
      <w:r w:rsidR="00476F11">
        <w:rPr>
          <w:i w:val="0"/>
          <w:sz w:val="24"/>
          <w:szCs w:val="24"/>
          <w:lang w:val="kk-KZ"/>
        </w:rPr>
        <w:t>М</w:t>
      </w:r>
      <w:r w:rsidR="002E3617">
        <w:rPr>
          <w:i w:val="0"/>
          <w:sz w:val="24"/>
          <w:szCs w:val="24"/>
          <w:lang w:val="kk-KZ"/>
        </w:rPr>
        <w:t xml:space="preserve">инистрлігі </w:t>
      </w:r>
      <w:r w:rsidR="00476F11">
        <w:rPr>
          <w:i w:val="0"/>
          <w:sz w:val="24"/>
          <w:szCs w:val="24"/>
          <w:lang w:val="kk-KZ"/>
        </w:rPr>
        <w:t>М</w:t>
      </w:r>
      <w:r w:rsidR="002E3617">
        <w:rPr>
          <w:i w:val="0"/>
          <w:sz w:val="24"/>
          <w:szCs w:val="24"/>
          <w:lang w:val="kk-KZ"/>
        </w:rPr>
        <w:t>емлекеттік кірістер К</w:t>
      </w:r>
      <w:r w:rsidR="00824129" w:rsidRPr="00BB6B97">
        <w:rPr>
          <w:i w:val="0"/>
          <w:sz w:val="24"/>
          <w:szCs w:val="24"/>
          <w:lang w:val="kk-KZ"/>
        </w:rPr>
        <w:t xml:space="preserve">омитеті </w:t>
      </w:r>
      <w:r w:rsidR="00BB4A31">
        <w:rPr>
          <w:i w:val="0"/>
          <w:sz w:val="24"/>
          <w:szCs w:val="24"/>
          <w:lang w:val="kk-KZ"/>
        </w:rPr>
        <w:t>Шымкент қаласы</w:t>
      </w:r>
      <w:r w:rsidR="002E361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00824129" w:rsidRPr="00BB6B97">
        <w:rPr>
          <w:i w:val="0"/>
          <w:sz w:val="24"/>
          <w:szCs w:val="24"/>
          <w:lang w:val="kk-KZ"/>
        </w:rPr>
        <w:t xml:space="preserve">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476F11">
        <w:rPr>
          <w:i w:val="0"/>
          <w:sz w:val="24"/>
          <w:szCs w:val="24"/>
          <w:lang w:val="kk-KZ"/>
        </w:rPr>
        <w:t>М</w:t>
      </w:r>
      <w:r w:rsidR="00824129" w:rsidRPr="00BB6B97">
        <w:rPr>
          <w:i w:val="0"/>
          <w:sz w:val="24"/>
          <w:szCs w:val="24"/>
          <w:lang w:val="kk-KZ"/>
        </w:rPr>
        <w:t>емле</w:t>
      </w:r>
      <w:r w:rsidR="000F44A1" w:rsidRPr="00BB6B97">
        <w:rPr>
          <w:i w:val="0"/>
          <w:sz w:val="24"/>
          <w:szCs w:val="24"/>
          <w:lang w:val="kk-KZ"/>
        </w:rPr>
        <w:t xml:space="preserve">кеттік кірістер </w:t>
      </w:r>
      <w:r w:rsidR="00476F11">
        <w:rPr>
          <w:i w:val="0"/>
          <w:sz w:val="24"/>
          <w:szCs w:val="24"/>
          <w:lang w:val="kk-KZ"/>
        </w:rPr>
        <w:t>б</w:t>
      </w:r>
      <w:r w:rsidR="000F44A1" w:rsidRPr="00BB6B97">
        <w:rPr>
          <w:i w:val="0"/>
          <w:sz w:val="24"/>
          <w:szCs w:val="24"/>
          <w:lang w:val="kk-KZ"/>
        </w:rPr>
        <w:t>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Әл-Фараби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712BDC">
        <w:rPr>
          <w:i w:val="0"/>
          <w:sz w:val="24"/>
          <w:szCs w:val="24"/>
          <w:lang w:val="kk-KZ"/>
        </w:rPr>
        <w:t>мәжбүрлеп өндіріп алу</w:t>
      </w:r>
      <w:r w:rsidRPr="00A273B0">
        <w:rPr>
          <w:i w:val="0"/>
          <w:sz w:val="24"/>
          <w:szCs w:val="24"/>
          <w:lang w:val="kk-KZ"/>
        </w:rPr>
        <w:t xml:space="preserve"> бөлімінің </w:t>
      </w:r>
      <w:r w:rsidR="00712BDC" w:rsidRPr="002F25A6">
        <w:rPr>
          <w:i w:val="0"/>
          <w:sz w:val="24"/>
          <w:szCs w:val="24"/>
          <w:lang w:val="kk-KZ"/>
        </w:rPr>
        <w:t xml:space="preserve">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712BDC" w:rsidRDefault="000D79BD" w:rsidP="00712BDC">
      <w:pPr>
        <w:ind w:right="178"/>
        <w:jc w:val="both"/>
        <w:rPr>
          <w:b w:val="0"/>
          <w:i w:val="0"/>
          <w:sz w:val="24"/>
          <w:szCs w:val="24"/>
          <w:lang w:val="kk-KZ"/>
        </w:rPr>
      </w:pPr>
      <w:r w:rsidRPr="003D0B16">
        <w:rPr>
          <w:i w:val="0"/>
          <w:sz w:val="24"/>
          <w:szCs w:val="24"/>
          <w:lang w:val="kk-KZ"/>
        </w:rPr>
        <w:t xml:space="preserve">Функционалды міндеттері: </w:t>
      </w:r>
      <w:r w:rsidR="00712BDC" w:rsidRPr="003D0B16">
        <w:rPr>
          <w:b w:val="0"/>
          <w:i w:val="0"/>
          <w:sz w:val="24"/>
          <w:szCs w:val="24"/>
          <w:lang w:val="kk-KZ"/>
        </w:rPr>
        <w:t xml:space="preserve">бөлімнің орталықтандырылған тапсырмаларын орындау, салық </w:t>
      </w:r>
      <w:r w:rsidR="00712BDC">
        <w:rPr>
          <w:b w:val="0"/>
          <w:i w:val="0"/>
          <w:sz w:val="24"/>
          <w:szCs w:val="24"/>
          <w:lang w:val="kk-KZ"/>
        </w:rPr>
        <w:t xml:space="preserve">   </w:t>
      </w:r>
    </w:p>
    <w:p w:rsidR="00712BDC" w:rsidRDefault="00712BDC" w:rsidP="00712BDC">
      <w:pPr>
        <w:ind w:left="-284" w:right="178"/>
        <w:jc w:val="both"/>
        <w:rPr>
          <w:b w:val="0"/>
          <w:i w:val="0"/>
          <w:sz w:val="24"/>
          <w:szCs w:val="24"/>
          <w:lang w:val="kk-KZ"/>
        </w:rPr>
      </w:pPr>
      <w:r>
        <w:rPr>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p>
    <w:p w:rsidR="00712BDC" w:rsidRDefault="00712BDC" w:rsidP="00712BDC">
      <w:pPr>
        <w:ind w:left="-284"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p>
    <w:p w:rsidR="000D79BD" w:rsidRPr="001C3D91" w:rsidRDefault="00712BDC" w:rsidP="00712BDC">
      <w:pPr>
        <w:jc w:val="both"/>
        <w:rPr>
          <w:b w:val="0"/>
          <w:i w:val="0"/>
          <w:sz w:val="24"/>
          <w:szCs w:val="24"/>
          <w:lang w:val="kk-KZ"/>
        </w:rPr>
      </w:pPr>
      <w:r w:rsidRPr="003D0B16">
        <w:rPr>
          <w:b w:val="0"/>
          <w:i w:val="0"/>
          <w:sz w:val="24"/>
          <w:szCs w:val="24"/>
          <w:lang w:val="kk-KZ"/>
        </w:rPr>
        <w:t>хабарлама жіберу, борышкерлермен жұмыс жүргізу</w:t>
      </w:r>
      <w:r w:rsidR="000D79BD" w:rsidRPr="006B0FF3">
        <w:rPr>
          <w:b w:val="0"/>
          <w:i w:val="0"/>
          <w:sz w:val="24"/>
          <w:szCs w:val="24"/>
          <w:lang w:val="kk-KZ"/>
        </w:rPr>
        <w:t>.</w:t>
      </w:r>
    </w:p>
    <w:p w:rsidR="0094420F" w:rsidRDefault="0094420F" w:rsidP="0094420F">
      <w:pPr>
        <w:ind w:right="178"/>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94420F">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3D0B16">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94420F">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B746AE" w:rsidRPr="00B746AE" w:rsidRDefault="00B746AE" w:rsidP="00B746A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r w:rsidRPr="001D63F3">
        <w:rPr>
          <w:i w:val="0"/>
          <w:sz w:val="24"/>
          <w:szCs w:val="24"/>
          <w:u w:val="single"/>
          <w:lang w:val="kk-KZ"/>
        </w:rPr>
        <w:t>ra.asembekova@kgd.gov.kz</w:t>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Төле би 22, Әл-Фараби ауданы бойынша </w:t>
      </w:r>
      <w:r w:rsidR="00476F11">
        <w:rPr>
          <w:i w:val="0"/>
          <w:sz w:val="24"/>
          <w:szCs w:val="24"/>
          <w:lang w:val="kk-KZ"/>
        </w:rPr>
        <w:t>М</w:t>
      </w:r>
      <w:r w:rsidRPr="00DA47F5">
        <w:rPr>
          <w:i w:val="0"/>
          <w:sz w:val="24"/>
          <w:szCs w:val="24"/>
          <w:lang w:val="kk-KZ"/>
        </w:rPr>
        <w:t>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E2D18" w:rsidRDefault="007E1BAA" w:rsidP="001B0777">
      <w:pPr>
        <w:ind w:right="178" w:firstLine="567"/>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BB6B97">
        <w:rPr>
          <w:i w:val="0"/>
          <w:sz w:val="24"/>
          <w:szCs w:val="24"/>
          <w:lang w:val="kk-KZ"/>
        </w:rPr>
        <w:t xml:space="preserve">епартаментінің Әл-Фараби бойынша </w:t>
      </w:r>
      <w:r w:rsidR="00476F11">
        <w:rPr>
          <w:i w:val="0"/>
          <w:sz w:val="24"/>
          <w:szCs w:val="24"/>
          <w:lang w:val="kk-KZ"/>
        </w:rPr>
        <w:t>М</w:t>
      </w:r>
      <w:r>
        <w:rPr>
          <w:i w:val="0"/>
          <w:sz w:val="24"/>
          <w:szCs w:val="24"/>
          <w:lang w:val="kk-KZ"/>
        </w:rPr>
        <w:t xml:space="preserve">емлекеттік кірістер </w:t>
      </w:r>
      <w:r w:rsidR="00476F11">
        <w:rPr>
          <w:i w:val="0"/>
          <w:sz w:val="24"/>
          <w:szCs w:val="24"/>
          <w:lang w:val="kk-KZ"/>
        </w:rPr>
        <w:t>б</w:t>
      </w:r>
      <w:r>
        <w:rPr>
          <w:i w:val="0"/>
          <w:sz w:val="24"/>
          <w:szCs w:val="24"/>
          <w:lang w:val="kk-KZ"/>
        </w:rPr>
        <w:t>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электрондық мекен-жайы</w:t>
      </w:r>
      <w:r>
        <w:rPr>
          <w:i w:val="0"/>
          <w:sz w:val="24"/>
          <w:szCs w:val="24"/>
          <w:lang w:val="kk-KZ"/>
        </w:rPr>
        <w:t xml:space="preserve"> </w:t>
      </w:r>
      <w:r w:rsidRPr="00BB6B97">
        <w:rPr>
          <w:i w:val="0"/>
          <w:sz w:val="24"/>
          <w:szCs w:val="24"/>
          <w:lang w:val="kk-KZ"/>
        </w:rPr>
        <w:t xml:space="preserve"> </w:t>
      </w:r>
      <w:hyperlink r:id="rId10"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124FE" w:rsidRDefault="004124FE" w:rsidP="008A3FFB">
      <w:pPr>
        <w:ind w:right="178"/>
        <w:jc w:val="both"/>
        <w:rPr>
          <w:b w:val="0"/>
          <w:i w:val="0"/>
          <w:sz w:val="24"/>
          <w:szCs w:val="24"/>
          <w:lang w:val="kk-KZ"/>
        </w:rPr>
      </w:pPr>
      <w:bookmarkStart w:id="2" w:name="_GoBack"/>
      <w:bookmarkEnd w:id="2"/>
    </w:p>
    <w:p w:rsidR="004124FE" w:rsidRPr="008A3FFB" w:rsidRDefault="004124FE" w:rsidP="008A3FFB">
      <w:pPr>
        <w:ind w:right="178"/>
        <w:jc w:val="both"/>
        <w:rPr>
          <w:b w:val="0"/>
          <w:i w:val="0"/>
          <w:sz w:val="24"/>
          <w:szCs w:val="24"/>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36" w:rsidRDefault="005C3B36" w:rsidP="00B55B02">
      <w:r>
        <w:separator/>
      </w:r>
    </w:p>
  </w:endnote>
  <w:endnote w:type="continuationSeparator" w:id="0">
    <w:p w:rsidR="005C3B36" w:rsidRDefault="005C3B3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5368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36" w:rsidRDefault="005C3B36" w:rsidP="00B55B02">
      <w:r>
        <w:separator/>
      </w:r>
    </w:p>
  </w:footnote>
  <w:footnote w:type="continuationSeparator" w:id="0">
    <w:p w:rsidR="005C3B36" w:rsidRDefault="005C3B3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2AC9"/>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68B"/>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777"/>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4FE"/>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5DC"/>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B36"/>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826"/>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E94409"/>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766-5DC6-43E1-ACDF-561C6C25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3</Pages>
  <Words>1321</Words>
  <Characters>7531</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8835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127</cp:revision>
  <cp:lastPrinted>2017-11-02T05:03:00Z</cp:lastPrinted>
  <dcterms:created xsi:type="dcterms:W3CDTF">2016-04-09T09:16:00Z</dcterms:created>
  <dcterms:modified xsi:type="dcterms:W3CDTF">2020-01-06T09:31:00Z</dcterms:modified>
</cp:coreProperties>
</file>