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414134" w:rsidTr="00414134">
        <w:tc>
          <w:tcPr>
            <w:tcW w:w="9854" w:type="dxa"/>
            <w:shd w:val="clear" w:color="auto" w:fill="auto"/>
          </w:tcPr>
          <w:p w:rsidR="00414134" w:rsidRPr="00414134" w:rsidRDefault="00414134" w:rsidP="000D78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7616CA" w:rsidRPr="00EB7DCE" w:rsidRDefault="007616CA" w:rsidP="000D7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7DCE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7616CA" w:rsidRPr="00EB7DCE" w:rsidRDefault="007616CA" w:rsidP="000D78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B03C03" w:rsidRPr="00EB7DCE" w:rsidRDefault="00B03C03" w:rsidP="000D7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DCE">
        <w:rPr>
          <w:rFonts w:ascii="Times New Roman" w:hAnsi="Times New Roman" w:cs="Times New Roman"/>
          <w:b/>
          <w:sz w:val="28"/>
          <w:szCs w:val="28"/>
        </w:rPr>
        <w:t>г. Шымкент</w:t>
      </w:r>
      <w:r w:rsidRPr="00EB7DCE">
        <w:rPr>
          <w:rFonts w:ascii="Times New Roman" w:hAnsi="Times New Roman" w:cs="Times New Roman"/>
          <w:b/>
          <w:sz w:val="28"/>
          <w:szCs w:val="28"/>
        </w:rPr>
        <w:tab/>
      </w:r>
      <w:r w:rsidRPr="00EB7DCE">
        <w:rPr>
          <w:rFonts w:ascii="Times New Roman" w:hAnsi="Times New Roman" w:cs="Times New Roman"/>
          <w:b/>
          <w:sz w:val="28"/>
          <w:szCs w:val="28"/>
        </w:rPr>
        <w:tab/>
      </w:r>
      <w:r w:rsidRPr="00EB7DCE">
        <w:rPr>
          <w:rFonts w:ascii="Times New Roman" w:hAnsi="Times New Roman" w:cs="Times New Roman"/>
          <w:b/>
          <w:sz w:val="28"/>
          <w:szCs w:val="28"/>
        </w:rPr>
        <w:tab/>
      </w:r>
      <w:r w:rsidRPr="00EB7DCE">
        <w:rPr>
          <w:rFonts w:ascii="Times New Roman" w:hAnsi="Times New Roman" w:cs="Times New Roman"/>
          <w:b/>
          <w:sz w:val="28"/>
          <w:szCs w:val="28"/>
        </w:rPr>
        <w:tab/>
      </w:r>
      <w:r w:rsidRPr="00EB7DCE">
        <w:rPr>
          <w:rFonts w:ascii="Times New Roman" w:hAnsi="Times New Roman" w:cs="Times New Roman"/>
          <w:b/>
          <w:sz w:val="28"/>
          <w:szCs w:val="28"/>
        </w:rPr>
        <w:tab/>
      </w:r>
      <w:r w:rsidRPr="00EB7DCE">
        <w:rPr>
          <w:rFonts w:ascii="Times New Roman" w:hAnsi="Times New Roman" w:cs="Times New Roman"/>
          <w:b/>
          <w:sz w:val="28"/>
          <w:szCs w:val="28"/>
        </w:rPr>
        <w:tab/>
      </w:r>
      <w:r w:rsidRPr="00EB7DCE">
        <w:rPr>
          <w:rFonts w:ascii="Times New Roman" w:hAnsi="Times New Roman" w:cs="Times New Roman"/>
          <w:b/>
          <w:sz w:val="28"/>
          <w:szCs w:val="28"/>
        </w:rPr>
        <w:tab/>
      </w:r>
      <w:r w:rsidRPr="00EB7DCE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7616CA" w:rsidRPr="00EB7DCE">
        <w:rPr>
          <w:rFonts w:ascii="Times New Roman" w:hAnsi="Times New Roman" w:cs="Times New Roman"/>
          <w:b/>
          <w:sz w:val="28"/>
          <w:szCs w:val="28"/>
        </w:rPr>
        <w:t>«</w:t>
      </w:r>
      <w:r w:rsidRPr="00EB7DCE"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="007616CA" w:rsidRPr="00EB7DC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616CA" w:rsidRPr="00EB7DCE">
        <w:rPr>
          <w:rFonts w:ascii="Times New Roman" w:hAnsi="Times New Roman" w:cs="Times New Roman"/>
          <w:b/>
          <w:sz w:val="28"/>
          <w:szCs w:val="28"/>
          <w:lang w:val="kk-KZ"/>
        </w:rPr>
        <w:t>июня</w:t>
      </w:r>
      <w:r w:rsidR="007616CA" w:rsidRPr="00EB7DC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616CA" w:rsidRPr="00EB7DCE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EB7D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616CA" w:rsidRPr="00EB7DCE">
        <w:rPr>
          <w:rFonts w:ascii="Times New Roman" w:hAnsi="Times New Roman" w:cs="Times New Roman"/>
          <w:b/>
          <w:sz w:val="28"/>
          <w:szCs w:val="28"/>
        </w:rPr>
        <w:t>г.</w:t>
      </w:r>
    </w:p>
    <w:p w:rsidR="00B03C03" w:rsidRPr="00EB7DCE" w:rsidRDefault="00B03C03" w:rsidP="000D7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C03" w:rsidRPr="00EB7DCE" w:rsidRDefault="00B03C03" w:rsidP="000D789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  <w:r w:rsidRPr="00EB7DCE">
        <w:rPr>
          <w:rFonts w:ascii="Times New Roman" w:hAnsi="Times New Roman" w:cs="Times New Roman"/>
          <w:b/>
          <w:sz w:val="20"/>
          <w:szCs w:val="28"/>
        </w:rPr>
        <w:t xml:space="preserve"> </w:t>
      </w:r>
    </w:p>
    <w:p w:rsidR="00B03C03" w:rsidRPr="00EB7DCE" w:rsidRDefault="00B03C03" w:rsidP="000D789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B03C03" w:rsidRPr="00EB7DCE" w:rsidRDefault="007616CA" w:rsidP="000D7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bidi="en-US"/>
        </w:rPr>
      </w:pPr>
      <w:r w:rsidRPr="00EB7DCE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о исполнение приказа </w:t>
      </w:r>
      <w:r w:rsidR="00B03C03"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руководителя Департамента государственных доходов по г</w:t>
      </w:r>
      <w:proofErr w:type="gramStart"/>
      <w:r w:rsidR="00B03C03"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.Ш</w:t>
      </w:r>
      <w:proofErr w:type="gramEnd"/>
      <w:r w:rsidR="00B03C03"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ымкент </w:t>
      </w:r>
      <w:r w:rsidR="00B03C03" w:rsidRPr="00EB7DCE">
        <w:rPr>
          <w:rFonts w:ascii="Times New Roman" w:eastAsia="Times New Roman" w:hAnsi="Times New Roman" w:cs="Times New Roman"/>
          <w:i/>
          <w:sz w:val="24"/>
          <w:szCs w:val="28"/>
          <w:lang w:val="kk-KZ" w:bidi="en-US"/>
        </w:rPr>
        <w:t xml:space="preserve">(далее - Департамент) </w:t>
      </w:r>
      <w:r w:rsidR="00B03C03"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от 07.06.2019 года №175 «О проведении внутреннего анализа коррупционных рисков» в Департаменте проведен внутренний анализ коррупционных рисков в деятельности подразделений налогового и таможенного администрирования по следующему направлению:</w:t>
      </w:r>
    </w:p>
    <w:p w:rsidR="00B03C03" w:rsidRPr="00EB7DCE" w:rsidRDefault="00B03C03" w:rsidP="000D7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bidi="en-US"/>
        </w:rPr>
      </w:pPr>
      <w:r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Выявление коррупционных рисков в нормативных пр</w:t>
      </w:r>
      <w:r w:rsidR="00FE0B83"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а</w:t>
      </w:r>
      <w:r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вовых актах, затрагивающих деятельность подразделений  налогового и таможенного администрирования.</w:t>
      </w:r>
    </w:p>
    <w:p w:rsidR="00B03C03" w:rsidRPr="00EB7DCE" w:rsidRDefault="00B03C03" w:rsidP="000D78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bidi="en-US"/>
        </w:rPr>
      </w:pPr>
    </w:p>
    <w:p w:rsidR="007616CA" w:rsidRPr="00EB7DCE" w:rsidRDefault="007616CA" w:rsidP="000D78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7616CA" w:rsidRPr="00EB7DCE" w:rsidRDefault="007616CA" w:rsidP="000D789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DC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616CA" w:rsidRPr="00EB7DCE" w:rsidRDefault="007616CA" w:rsidP="000D78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8"/>
          <w:lang w:val="kk-KZ"/>
        </w:rPr>
      </w:pPr>
    </w:p>
    <w:p w:rsidR="007616CA" w:rsidRPr="00EB7DCE" w:rsidRDefault="007616CA" w:rsidP="000D78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DCE">
        <w:rPr>
          <w:rFonts w:ascii="Times New Roman" w:hAnsi="Times New Roman" w:cs="Times New Roman"/>
          <w:b/>
          <w:sz w:val="28"/>
          <w:szCs w:val="28"/>
        </w:rPr>
        <w:t>1.</w:t>
      </w:r>
      <w:r w:rsidR="00FE0B83" w:rsidRPr="00EB7DCE">
        <w:rPr>
          <w:rFonts w:ascii="Times New Roman" w:hAnsi="Times New Roman" w:cs="Times New Roman"/>
          <w:b/>
          <w:sz w:val="28"/>
          <w:szCs w:val="28"/>
        </w:rPr>
        <w:t>1</w:t>
      </w:r>
      <w:r w:rsidRPr="00EB7DCE">
        <w:rPr>
          <w:rFonts w:ascii="Times New Roman" w:hAnsi="Times New Roman" w:cs="Times New Roman"/>
          <w:b/>
          <w:sz w:val="28"/>
          <w:szCs w:val="28"/>
        </w:rPr>
        <w:t xml:space="preserve"> Цели и задачи проведения анализа</w:t>
      </w:r>
    </w:p>
    <w:p w:rsidR="007616CA" w:rsidRPr="00EB7DCE" w:rsidRDefault="007616CA" w:rsidP="000D78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7DCE">
        <w:rPr>
          <w:rFonts w:ascii="Times New Roman" w:hAnsi="Times New Roman" w:cs="Times New Roman"/>
          <w:sz w:val="28"/>
          <w:szCs w:val="28"/>
        </w:rPr>
        <w:t>Целью анализа является предупреждение и устранение коррупции</w:t>
      </w:r>
      <w:r w:rsidRPr="00EB7DCE">
        <w:rPr>
          <w:rFonts w:ascii="Times New Roman" w:hAnsi="Times New Roman" w:cs="Times New Roman"/>
          <w:sz w:val="28"/>
          <w:szCs w:val="28"/>
          <w:lang w:val="kk-KZ"/>
        </w:rPr>
        <w:t xml:space="preserve">онных проявлений в </w:t>
      </w:r>
      <w:r w:rsidR="00FE0B83"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нормативных правовых актах, затрагивающих деятельность подразделений</w:t>
      </w:r>
      <w:r w:rsidR="006D3D16"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 </w:t>
      </w:r>
      <w:r w:rsidR="00FE0B83"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налогового и таможенного администрирования</w:t>
      </w:r>
      <w:r w:rsidR="00FE0B83" w:rsidRPr="00EB7D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4F9F"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Департаме</w:t>
      </w:r>
      <w:r w:rsidR="00FE0B83"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н</w:t>
      </w:r>
      <w:r w:rsidR="002A4F9F"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та</w:t>
      </w:r>
      <w:r w:rsidR="00FE0B83"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.</w:t>
      </w:r>
      <w:r w:rsidR="002A4F9F"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 </w:t>
      </w:r>
    </w:p>
    <w:p w:rsidR="007616CA" w:rsidRPr="00EB7DCE" w:rsidRDefault="007616CA" w:rsidP="000D78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</w:rPr>
        <w:t>Задачей вн</w:t>
      </w:r>
      <w:r w:rsidR="00FE0B83" w:rsidRPr="00EB7DCE">
        <w:rPr>
          <w:rFonts w:ascii="Times New Roman" w:hAnsi="Times New Roman" w:cs="Times New Roman"/>
          <w:sz w:val="28"/>
          <w:szCs w:val="28"/>
        </w:rPr>
        <w:t xml:space="preserve">утреннего </w:t>
      </w:r>
      <w:r w:rsidRPr="00EB7DCE">
        <w:rPr>
          <w:rFonts w:ascii="Times New Roman" w:hAnsi="Times New Roman" w:cs="Times New Roman"/>
          <w:sz w:val="28"/>
          <w:szCs w:val="28"/>
        </w:rPr>
        <w:t xml:space="preserve">анализа коррупционных рисков является выявление условий, способствующих совершению коррупционных правонарушений, а также </w:t>
      </w:r>
      <w:r w:rsidR="00FE0B83" w:rsidRPr="00EB7DCE">
        <w:rPr>
          <w:rFonts w:ascii="Times New Roman" w:hAnsi="Times New Roman" w:cs="Times New Roman"/>
          <w:sz w:val="28"/>
          <w:szCs w:val="28"/>
        </w:rPr>
        <w:t xml:space="preserve">их </w:t>
      </w:r>
      <w:r w:rsidRPr="00EB7DCE">
        <w:rPr>
          <w:rFonts w:ascii="Times New Roman" w:hAnsi="Times New Roman" w:cs="Times New Roman"/>
          <w:sz w:val="28"/>
          <w:szCs w:val="28"/>
        </w:rPr>
        <w:t>устранени</w:t>
      </w:r>
      <w:r w:rsidR="00FE0B83" w:rsidRPr="00EB7DCE">
        <w:rPr>
          <w:rFonts w:ascii="Times New Roman" w:hAnsi="Times New Roman" w:cs="Times New Roman"/>
          <w:sz w:val="28"/>
          <w:szCs w:val="28"/>
        </w:rPr>
        <w:t>е</w:t>
      </w:r>
      <w:r w:rsidRPr="00EB7DCE">
        <w:rPr>
          <w:rFonts w:ascii="Times New Roman" w:hAnsi="Times New Roman" w:cs="Times New Roman"/>
          <w:sz w:val="28"/>
          <w:szCs w:val="28"/>
        </w:rPr>
        <w:t>.</w:t>
      </w:r>
    </w:p>
    <w:p w:rsidR="007616CA" w:rsidRPr="00EB7DCE" w:rsidRDefault="007616CA" w:rsidP="000D78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7616CA" w:rsidRPr="00EB7DCE" w:rsidRDefault="007616CA" w:rsidP="000D78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DCE">
        <w:rPr>
          <w:rFonts w:ascii="Times New Roman" w:hAnsi="Times New Roman" w:cs="Times New Roman"/>
          <w:b/>
          <w:sz w:val="28"/>
          <w:szCs w:val="28"/>
        </w:rPr>
        <w:t>1.</w:t>
      </w:r>
      <w:r w:rsidR="00A70DA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EB7DCE">
        <w:rPr>
          <w:rFonts w:ascii="Times New Roman" w:hAnsi="Times New Roman" w:cs="Times New Roman"/>
          <w:b/>
          <w:sz w:val="28"/>
          <w:szCs w:val="28"/>
        </w:rPr>
        <w:t xml:space="preserve"> Источники информации, использованные в ходе анализа</w:t>
      </w:r>
    </w:p>
    <w:p w:rsidR="00CA4710" w:rsidRPr="00EB7DCE" w:rsidRDefault="007616CA" w:rsidP="00CA47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EB7DCE">
        <w:rPr>
          <w:rFonts w:ascii="Times New Roman" w:hAnsi="Times New Roman" w:cs="Times New Roman"/>
          <w:sz w:val="28"/>
          <w:szCs w:val="28"/>
        </w:rPr>
        <w:t>сточниками</w:t>
      </w:r>
      <w:proofErr w:type="spellEnd"/>
      <w:r w:rsidR="00ED5B28" w:rsidRPr="00EB7DCE">
        <w:rPr>
          <w:rFonts w:ascii="Times New Roman" w:hAnsi="Times New Roman" w:cs="Times New Roman"/>
          <w:sz w:val="28"/>
          <w:szCs w:val="28"/>
        </w:rPr>
        <w:t xml:space="preserve"> </w:t>
      </w:r>
      <w:r w:rsidRPr="00EB7DCE">
        <w:rPr>
          <w:rFonts w:ascii="Times New Roman" w:hAnsi="Times New Roman" w:cs="Times New Roman"/>
          <w:sz w:val="28"/>
          <w:szCs w:val="28"/>
        </w:rPr>
        <w:t>информации</w:t>
      </w:r>
      <w:r w:rsidRPr="00EB7DCE">
        <w:rPr>
          <w:rFonts w:ascii="Times New Roman" w:hAnsi="Times New Roman" w:cs="Times New Roman"/>
          <w:sz w:val="28"/>
          <w:szCs w:val="28"/>
          <w:lang w:val="kk-KZ"/>
        </w:rPr>
        <w:t xml:space="preserve"> для проведения вн</w:t>
      </w:r>
      <w:r w:rsidR="00FE0B83" w:rsidRPr="00EB7DCE">
        <w:rPr>
          <w:rFonts w:ascii="Times New Roman" w:hAnsi="Times New Roman" w:cs="Times New Roman"/>
          <w:sz w:val="28"/>
          <w:szCs w:val="28"/>
          <w:lang w:val="kk-KZ"/>
        </w:rPr>
        <w:t>утреннего</w:t>
      </w:r>
      <w:r w:rsidRPr="00EB7DCE">
        <w:rPr>
          <w:rFonts w:ascii="Times New Roman" w:hAnsi="Times New Roman" w:cs="Times New Roman"/>
          <w:sz w:val="28"/>
          <w:szCs w:val="28"/>
          <w:lang w:val="kk-KZ"/>
        </w:rPr>
        <w:t xml:space="preserve"> анализа коррупционных рисков являются </w:t>
      </w:r>
      <w:r w:rsidRPr="00EB7DCE">
        <w:rPr>
          <w:rFonts w:ascii="Times New Roman" w:hAnsi="Times New Roman" w:cs="Times New Roman"/>
          <w:sz w:val="28"/>
          <w:szCs w:val="28"/>
        </w:rPr>
        <w:t xml:space="preserve">нормативные правовые акты, затрагивающие деятельность </w:t>
      </w:r>
      <w:r w:rsidR="00036386"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подразделений налогового и таможенного администрирования</w:t>
      </w:r>
      <w:r w:rsidR="00036386" w:rsidRPr="00EB7D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02D7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Департамента (</w:t>
      </w:r>
      <w:r w:rsidR="00CA4710" w:rsidRPr="00EB7DCE">
        <w:rPr>
          <w:rFonts w:ascii="Times New Roman" w:hAnsi="Times New Roman" w:cs="Times New Roman"/>
          <w:sz w:val="28"/>
          <w:szCs w:val="28"/>
        </w:rPr>
        <w:t xml:space="preserve">Кодекс Республики Казахстан «О налогах и других обязательных платежах в бюджет </w:t>
      </w:r>
      <w:r w:rsidR="00CA4710" w:rsidRPr="00EB7DCE">
        <w:rPr>
          <w:rFonts w:ascii="Times New Roman" w:hAnsi="Times New Roman" w:cs="Times New Roman"/>
          <w:i/>
          <w:sz w:val="24"/>
          <w:szCs w:val="24"/>
        </w:rPr>
        <w:t>(</w:t>
      </w:r>
      <w:r w:rsidR="00214CF6" w:rsidRPr="00EB7DCE">
        <w:rPr>
          <w:rFonts w:ascii="Times New Roman" w:hAnsi="Times New Roman" w:cs="Times New Roman"/>
          <w:i/>
          <w:sz w:val="24"/>
          <w:szCs w:val="24"/>
        </w:rPr>
        <w:t xml:space="preserve">далее - </w:t>
      </w:r>
      <w:r w:rsidR="00CA4710" w:rsidRPr="00EB7DCE">
        <w:rPr>
          <w:rFonts w:ascii="Times New Roman" w:hAnsi="Times New Roman" w:cs="Times New Roman"/>
          <w:i/>
          <w:sz w:val="24"/>
          <w:szCs w:val="24"/>
        </w:rPr>
        <w:t>Налоговый кодекс)</w:t>
      </w:r>
      <w:r w:rsidR="00CA4710" w:rsidRPr="00EB7DCE">
        <w:rPr>
          <w:rFonts w:ascii="Times New Roman" w:hAnsi="Times New Roman" w:cs="Times New Roman"/>
          <w:sz w:val="28"/>
          <w:szCs w:val="28"/>
        </w:rPr>
        <w:t>» от 25</w:t>
      </w:r>
      <w:r w:rsidR="00F202D7">
        <w:rPr>
          <w:rFonts w:ascii="Times New Roman" w:hAnsi="Times New Roman" w:cs="Times New Roman"/>
          <w:sz w:val="28"/>
          <w:szCs w:val="28"/>
        </w:rPr>
        <w:t xml:space="preserve"> декабря 2017 года № 120-VI ЗРК, </w:t>
      </w:r>
      <w:r w:rsidR="00F202D7" w:rsidRPr="00EB7DCE">
        <w:rPr>
          <w:rFonts w:ascii="Times New Roman" w:hAnsi="Times New Roman" w:cs="Times New Roman"/>
          <w:sz w:val="28"/>
          <w:szCs w:val="28"/>
        </w:rPr>
        <w:t xml:space="preserve">Кодекс Республики Казахстан «О таможенном регулировании в Республике Казахстан </w:t>
      </w:r>
      <w:r w:rsidR="00F202D7" w:rsidRPr="00EB7DCE">
        <w:rPr>
          <w:rFonts w:ascii="Times New Roman" w:hAnsi="Times New Roman" w:cs="Times New Roman"/>
          <w:i/>
          <w:sz w:val="24"/>
          <w:szCs w:val="24"/>
        </w:rPr>
        <w:t>(далее – Таможенный кодекс)</w:t>
      </w:r>
      <w:r w:rsidR="00F202D7" w:rsidRPr="00EB7DCE">
        <w:rPr>
          <w:rFonts w:ascii="Times New Roman" w:hAnsi="Times New Roman" w:cs="Times New Roman"/>
          <w:sz w:val="28"/>
          <w:szCs w:val="28"/>
        </w:rPr>
        <w:t>» от 26</w:t>
      </w:r>
      <w:r w:rsidR="00F202D7">
        <w:rPr>
          <w:rFonts w:ascii="Times New Roman" w:hAnsi="Times New Roman" w:cs="Times New Roman"/>
          <w:sz w:val="28"/>
          <w:szCs w:val="28"/>
        </w:rPr>
        <w:t xml:space="preserve"> декабря 2017 года № 123-VI ЗРК, </w:t>
      </w:r>
      <w:r w:rsidR="00CA4710" w:rsidRPr="00EB7DCE">
        <w:rPr>
          <w:rFonts w:ascii="Times New Roman" w:hAnsi="Times New Roman" w:cs="Times New Roman"/>
          <w:sz w:val="28"/>
          <w:szCs w:val="28"/>
        </w:rPr>
        <w:t>Таможенны</w:t>
      </w:r>
      <w:r w:rsidR="00F202D7">
        <w:rPr>
          <w:rFonts w:ascii="Times New Roman" w:hAnsi="Times New Roman" w:cs="Times New Roman"/>
          <w:sz w:val="28"/>
          <w:szCs w:val="28"/>
        </w:rPr>
        <w:t>й</w:t>
      </w:r>
      <w:r w:rsidR="00CA4710" w:rsidRPr="00EB7DCE">
        <w:rPr>
          <w:rFonts w:ascii="Times New Roman" w:hAnsi="Times New Roman" w:cs="Times New Roman"/>
          <w:sz w:val="28"/>
          <w:szCs w:val="28"/>
        </w:rPr>
        <w:t xml:space="preserve"> кодекс ЕАЭС, решения Евразийской экономической комиссии, соглашения</w:t>
      </w:r>
      <w:r w:rsidR="00F202D7">
        <w:rPr>
          <w:rFonts w:ascii="Times New Roman" w:hAnsi="Times New Roman" w:cs="Times New Roman"/>
          <w:sz w:val="28"/>
          <w:szCs w:val="28"/>
        </w:rPr>
        <w:t xml:space="preserve"> в рамках ЕАЭС,</w:t>
      </w:r>
      <w:r w:rsidR="00F202D7" w:rsidRPr="00F202D7">
        <w:rPr>
          <w:rFonts w:ascii="Times New Roman" w:hAnsi="Times New Roman" w:cs="Times New Roman"/>
          <w:sz w:val="28"/>
          <w:szCs w:val="28"/>
        </w:rPr>
        <w:t xml:space="preserve"> </w:t>
      </w:r>
      <w:r w:rsidR="00F202D7" w:rsidRPr="00EB7DCE">
        <w:rPr>
          <w:rFonts w:ascii="Times New Roman" w:hAnsi="Times New Roman" w:cs="Times New Roman"/>
          <w:sz w:val="28"/>
          <w:szCs w:val="28"/>
        </w:rPr>
        <w:t>приказы Министерства финансов Республики Казахстан</w:t>
      </w:r>
      <w:r w:rsidR="00F202D7">
        <w:rPr>
          <w:rFonts w:ascii="Times New Roman" w:hAnsi="Times New Roman" w:cs="Times New Roman"/>
          <w:sz w:val="28"/>
          <w:szCs w:val="28"/>
        </w:rPr>
        <w:t>)</w:t>
      </w:r>
    </w:p>
    <w:p w:rsidR="00CA4710" w:rsidRPr="00EB7DCE" w:rsidRDefault="00CA4710" w:rsidP="00CA47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8DE" w:rsidRPr="00EB7DCE" w:rsidRDefault="00036386" w:rsidP="000D78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 w:rsidRPr="00EB7DCE">
        <w:rPr>
          <w:rFonts w:ascii="Times New Roman" w:hAnsi="Times New Roman" w:cs="Times New Roman"/>
          <w:b/>
          <w:sz w:val="28"/>
          <w:szCs w:val="28"/>
        </w:rPr>
        <w:t>1.</w:t>
      </w:r>
      <w:r w:rsidR="00A70DA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EB7DCE">
        <w:rPr>
          <w:rFonts w:ascii="Times New Roman" w:hAnsi="Times New Roman" w:cs="Times New Roman"/>
          <w:b/>
          <w:sz w:val="28"/>
          <w:szCs w:val="28"/>
        </w:rPr>
        <w:t xml:space="preserve"> Коррупционные риски в </w:t>
      </w:r>
      <w:r w:rsidRPr="00EB7DCE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нормативных правовых актах, затрагивающих деятельность подразделений налогового администрирования.</w:t>
      </w:r>
    </w:p>
    <w:p w:rsidR="00831FFF" w:rsidRPr="00EB7DCE" w:rsidRDefault="00831FFF" w:rsidP="000D78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</w:p>
    <w:p w:rsidR="001829D0" w:rsidRPr="00EB7DCE" w:rsidRDefault="001829D0" w:rsidP="00CA4710">
      <w:pPr>
        <w:pStyle w:val="a4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</w:rPr>
        <w:t xml:space="preserve">Пунктом 8 статьи 48 Налогового кодекса </w:t>
      </w:r>
      <w:r w:rsidR="004F30FC" w:rsidRPr="00EB7DCE">
        <w:rPr>
          <w:rFonts w:ascii="Times New Roman" w:hAnsi="Times New Roman" w:cs="Times New Roman"/>
          <w:sz w:val="28"/>
          <w:szCs w:val="28"/>
        </w:rPr>
        <w:t xml:space="preserve">Республики Казахстан </w:t>
      </w:r>
      <w:r w:rsidRPr="00EB7DCE">
        <w:rPr>
          <w:rFonts w:ascii="Times New Roman" w:hAnsi="Times New Roman" w:cs="Times New Roman"/>
          <w:sz w:val="28"/>
          <w:szCs w:val="28"/>
        </w:rPr>
        <w:t xml:space="preserve">предусмотрены случаи приостановления </w:t>
      </w:r>
      <w:r w:rsidRPr="00EB7DCE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начисления или пересмотра исчисленной, начисленной суммы налогов и платежей в бюджет.</w:t>
      </w:r>
    </w:p>
    <w:p w:rsidR="001829D0" w:rsidRPr="00EB7DCE" w:rsidRDefault="001829D0" w:rsidP="00CA4710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B7DC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этом</w:t>
      </w:r>
      <w:proofErr w:type="gramStart"/>
      <w:r w:rsidRPr="00EB7DCE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EB7D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статьей 146 Налогового кодекса </w:t>
      </w:r>
      <w:r w:rsidR="004F30FC" w:rsidRPr="00EB7DCE">
        <w:rPr>
          <w:rFonts w:ascii="Times New Roman" w:hAnsi="Times New Roman" w:cs="Times New Roman"/>
          <w:sz w:val="28"/>
          <w:szCs w:val="28"/>
        </w:rPr>
        <w:t xml:space="preserve">Республики Казахстан </w:t>
      </w:r>
      <w:r w:rsidR="0039412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предусмотрено, что</w:t>
      </w:r>
      <w:r w:rsidRPr="00EB7D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срок проведения налоговой проверки, не должен превышать тридцать рабочих дней с даты вручения предписания, если иное не установлено настоящей статьей.</w:t>
      </w:r>
    </w:p>
    <w:p w:rsidR="001829D0" w:rsidRPr="00EB7DCE" w:rsidRDefault="001829D0" w:rsidP="00CA4710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Данной статьей допускается прод</w:t>
      </w:r>
      <w:r w:rsidR="00331F68" w:rsidRPr="00EB7DCE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ление сроков до</w:t>
      </w:r>
      <w:r w:rsidRPr="00EB7DCE">
        <w:rPr>
          <w:rFonts w:ascii="Times New Roman" w:hAnsi="Times New Roman" w:cs="Times New Roman"/>
          <w:sz w:val="28"/>
          <w:szCs w:val="28"/>
        </w:rPr>
        <w:t xml:space="preserve"> ста восьмидесяти рабочих дней, а также </w:t>
      </w:r>
      <w:r w:rsidR="00331F68" w:rsidRPr="00EB7DCE">
        <w:rPr>
          <w:rFonts w:ascii="Times New Roman" w:hAnsi="Times New Roman" w:cs="Times New Roman"/>
          <w:sz w:val="28"/>
          <w:szCs w:val="28"/>
        </w:rPr>
        <w:t>приостановление сроков проверки.</w:t>
      </w:r>
    </w:p>
    <w:p w:rsidR="00331F68" w:rsidRPr="00EB7DCE" w:rsidRDefault="00331F68" w:rsidP="00CA4710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</w:rPr>
        <w:t>При таких обстоятельствах, в случаях</w:t>
      </w:r>
      <w:r w:rsidR="00F135D0" w:rsidRPr="00EB7DCE">
        <w:rPr>
          <w:rFonts w:ascii="Times New Roman" w:hAnsi="Times New Roman" w:cs="Times New Roman"/>
          <w:sz w:val="28"/>
          <w:szCs w:val="28"/>
        </w:rPr>
        <w:t xml:space="preserve">, </w:t>
      </w:r>
      <w:r w:rsidRPr="00EB7DCE">
        <w:rPr>
          <w:rFonts w:ascii="Times New Roman" w:hAnsi="Times New Roman" w:cs="Times New Roman"/>
          <w:sz w:val="28"/>
          <w:szCs w:val="28"/>
        </w:rPr>
        <w:t xml:space="preserve">когда сроки </w:t>
      </w:r>
      <w:r w:rsidR="00F135D0" w:rsidRPr="00EB7DCE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Pr="00EB7DCE">
        <w:rPr>
          <w:rFonts w:ascii="Times New Roman" w:hAnsi="Times New Roman" w:cs="Times New Roman"/>
          <w:sz w:val="28"/>
          <w:szCs w:val="28"/>
        </w:rPr>
        <w:t>проверки приходятс</w:t>
      </w:r>
      <w:r w:rsidR="0027042B">
        <w:rPr>
          <w:rFonts w:ascii="Times New Roman" w:hAnsi="Times New Roman" w:cs="Times New Roman"/>
          <w:sz w:val="28"/>
          <w:szCs w:val="28"/>
        </w:rPr>
        <w:t xml:space="preserve">я на истекающий пятилетний срок, в ходе проверки по отдельным видам налогов истекают сроки исковой давности, что может создать коррупционные риски. </w:t>
      </w:r>
    </w:p>
    <w:p w:rsidR="00DE3C5E" w:rsidRPr="00EB7DCE" w:rsidRDefault="0063200D" w:rsidP="00CA471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7DCE">
        <w:rPr>
          <w:rFonts w:ascii="Times New Roman" w:hAnsi="Times New Roman" w:cs="Times New Roman"/>
          <w:sz w:val="28"/>
          <w:szCs w:val="28"/>
          <w:lang w:val="kk-KZ"/>
        </w:rPr>
        <w:t xml:space="preserve">На основании </w:t>
      </w:r>
      <w:r w:rsidR="00BD7881" w:rsidRPr="00EB7DCE">
        <w:rPr>
          <w:rFonts w:ascii="Times New Roman" w:hAnsi="Times New Roman" w:cs="Times New Roman"/>
          <w:sz w:val="28"/>
          <w:szCs w:val="28"/>
          <w:lang w:val="kk-KZ"/>
        </w:rPr>
        <w:t>выше</w:t>
      </w:r>
      <w:r w:rsidRPr="00EB7DCE">
        <w:rPr>
          <w:rFonts w:ascii="Times New Roman" w:hAnsi="Times New Roman" w:cs="Times New Roman"/>
          <w:sz w:val="28"/>
          <w:szCs w:val="28"/>
          <w:lang w:val="kk-KZ"/>
        </w:rPr>
        <w:t xml:space="preserve">изложенного, </w:t>
      </w:r>
      <w:r w:rsidRPr="00EB7DCE">
        <w:rPr>
          <w:rFonts w:ascii="Times New Roman" w:hAnsi="Times New Roman" w:cs="Times New Roman"/>
          <w:b/>
          <w:sz w:val="28"/>
          <w:szCs w:val="28"/>
          <w:lang w:val="kk-KZ"/>
        </w:rPr>
        <w:t>РЕКОМЕНДУЕМ:</w:t>
      </w:r>
    </w:p>
    <w:p w:rsidR="00F135D0" w:rsidRPr="00EB7DCE" w:rsidRDefault="00BD7881" w:rsidP="00CA47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bidi="en-US"/>
        </w:rPr>
      </w:pPr>
      <w:r w:rsidRPr="00EB7DCE">
        <w:rPr>
          <w:rFonts w:ascii="Times New Roman" w:hAnsi="Times New Roman" w:cs="Times New Roman"/>
          <w:spacing w:val="2"/>
          <w:sz w:val="28"/>
          <w:szCs w:val="28"/>
          <w:lang w:val="kk-KZ"/>
        </w:rPr>
        <w:t>- В</w:t>
      </w:r>
      <w:r w:rsidRPr="00EB7DCE">
        <w:rPr>
          <w:rFonts w:ascii="Times New Roman" w:hAnsi="Times New Roman" w:cs="Times New Roman"/>
          <w:sz w:val="28"/>
          <w:szCs w:val="28"/>
          <w:lang w:val="kk-KZ"/>
        </w:rPr>
        <w:t xml:space="preserve"> целях исключения условий для проявлени</w:t>
      </w:r>
      <w:r w:rsidR="005931A1" w:rsidRPr="00EB7DCE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EB7DCE">
        <w:rPr>
          <w:rFonts w:ascii="Times New Roman" w:hAnsi="Times New Roman" w:cs="Times New Roman"/>
          <w:sz w:val="28"/>
          <w:szCs w:val="28"/>
          <w:lang w:val="kk-KZ"/>
        </w:rPr>
        <w:t xml:space="preserve"> коррупции, </w:t>
      </w:r>
      <w:r w:rsidR="00F135D0" w:rsidRPr="00EB7DCE">
        <w:rPr>
          <w:rFonts w:ascii="Times New Roman" w:hAnsi="Times New Roman" w:cs="Times New Roman"/>
          <w:sz w:val="28"/>
          <w:szCs w:val="28"/>
          <w:lang w:val="kk-KZ"/>
        </w:rPr>
        <w:t>при проведении налоговых проверок</w:t>
      </w:r>
      <w:r w:rsidRPr="00EB7DCE">
        <w:rPr>
          <w:rFonts w:ascii="Times New Roman" w:hAnsi="Times New Roman" w:cs="Times New Roman"/>
          <w:sz w:val="28"/>
          <w:szCs w:val="28"/>
          <w:lang w:val="kk-KZ"/>
        </w:rPr>
        <w:t xml:space="preserve">, необходимо направить предложения в </w:t>
      </w:r>
      <w:r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Комитет государственных доходов Министерства финансов Республики Казахстан о внесении изменений </w:t>
      </w:r>
      <w:r w:rsidR="005931A1"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и/</w:t>
      </w:r>
      <w:r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или дополнений в </w:t>
      </w:r>
      <w:r w:rsidR="00FB5EFC"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стать</w:t>
      </w:r>
      <w:r w:rsidR="00F135D0"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ю 48 Налогового кодекса, предусматривающее приостановление сроков исковой давности в части начисления или пересмотра исчисленной, начисленной суммы налогов и платежей </w:t>
      </w:r>
      <w:r w:rsidR="002033D0"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с момента начала до завершения налоговой проверки.</w:t>
      </w:r>
    </w:p>
    <w:p w:rsidR="00831FFF" w:rsidRPr="00EB7DCE" w:rsidRDefault="00831FFF" w:rsidP="00CA471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5AEB" w:rsidRPr="00394120" w:rsidRDefault="00C25AEB" w:rsidP="00CA4710">
      <w:pPr>
        <w:pStyle w:val="a4"/>
        <w:widowControl w:val="0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  <w:lang w:val="kk-KZ"/>
        </w:rPr>
        <w:t xml:space="preserve">Пунктом </w:t>
      </w:r>
      <w:r w:rsidRPr="00EB7DCE">
        <w:rPr>
          <w:rFonts w:ascii="Times New Roman" w:hAnsi="Times New Roman" w:cs="Times New Roman"/>
          <w:sz w:val="28"/>
          <w:szCs w:val="28"/>
        </w:rPr>
        <w:t xml:space="preserve">9 статьи 493 Налогового кодекса Республики Казахстан предусмотрено что в целях определения сальдо расчетов по налогу на транспортные средства физических лиц за отчетный налоговый период </w:t>
      </w:r>
      <w:r w:rsidRPr="00394120">
        <w:rPr>
          <w:rFonts w:ascii="Times New Roman" w:hAnsi="Times New Roman" w:cs="Times New Roman"/>
          <w:sz w:val="28"/>
          <w:szCs w:val="28"/>
        </w:rPr>
        <w:t>налоговые органы производят исчисление налога в срок не позднее 1 марта года, следующего за отчетным налоговым периодом, на основании сведений, представляемых в автоматизированном режиме уполномоченными органами, осуществляющими учет и регистрацию транспортных средств.</w:t>
      </w:r>
    </w:p>
    <w:p w:rsidR="0085245A" w:rsidRPr="00EB7DCE" w:rsidRDefault="0085245A" w:rsidP="00CA4710">
      <w:pPr>
        <w:pStyle w:val="a4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120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3941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4120">
        <w:rPr>
          <w:rFonts w:ascii="Times New Roman" w:hAnsi="Times New Roman" w:cs="Times New Roman"/>
          <w:sz w:val="28"/>
          <w:szCs w:val="28"/>
        </w:rPr>
        <w:t xml:space="preserve"> в</w:t>
      </w:r>
      <w:r w:rsidRPr="00EB7DCE">
        <w:rPr>
          <w:rFonts w:ascii="Times New Roman" w:hAnsi="Times New Roman" w:cs="Times New Roman"/>
          <w:sz w:val="28"/>
          <w:szCs w:val="28"/>
        </w:rPr>
        <w:t xml:space="preserve"> настоящее время отсутствует автоматизированная система обмена информацией между налоговыми органами и уполномоченным органом. </w:t>
      </w:r>
    </w:p>
    <w:p w:rsidR="0085245A" w:rsidRPr="00EB7DCE" w:rsidRDefault="0085245A" w:rsidP="00CA4710">
      <w:pPr>
        <w:pStyle w:val="a4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</w:rPr>
        <w:t xml:space="preserve">В связи с чем, сведения по транспортным средствам предоставляются налоговому органу нарочно посредством </w:t>
      </w:r>
      <w:proofErr w:type="spellStart"/>
      <w:r w:rsidRPr="00EB7DCE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EB7DCE">
        <w:rPr>
          <w:rFonts w:ascii="Times New Roman" w:hAnsi="Times New Roman" w:cs="Times New Roman"/>
          <w:sz w:val="28"/>
          <w:szCs w:val="28"/>
        </w:rPr>
        <w:t xml:space="preserve">-карт (накопителей) в формате </w:t>
      </w:r>
      <w:proofErr w:type="spellStart"/>
      <w:r w:rsidRPr="00EB7DCE">
        <w:rPr>
          <w:rFonts w:ascii="Times New Roman" w:hAnsi="Times New Roman" w:cs="Times New Roman"/>
          <w:sz w:val="28"/>
          <w:szCs w:val="28"/>
        </w:rPr>
        <w:t>Excell</w:t>
      </w:r>
      <w:proofErr w:type="spellEnd"/>
      <w:r w:rsidRPr="00EB7DCE">
        <w:rPr>
          <w:rFonts w:ascii="Times New Roman" w:hAnsi="Times New Roman" w:cs="Times New Roman"/>
          <w:sz w:val="28"/>
          <w:szCs w:val="28"/>
        </w:rPr>
        <w:t>.</w:t>
      </w:r>
    </w:p>
    <w:p w:rsidR="0085245A" w:rsidRPr="00EB7DCE" w:rsidRDefault="0085245A" w:rsidP="00CA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</w:rPr>
        <w:t>Администрирование налога на транспортные средства производится должностными лицами налогового органа путем анализа полученной информации, начисления и внесения сведений в информационные системы (ЦУЛС) в ручном режиме.</w:t>
      </w:r>
    </w:p>
    <w:p w:rsidR="00C25AEB" w:rsidRPr="00EB7DCE" w:rsidRDefault="0085245A" w:rsidP="00CA4710">
      <w:pPr>
        <w:pStyle w:val="a4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</w:rPr>
        <w:t>В связи с чем, имеется коррупционные риски, заключающиеся в непринятии мер по исчислению налога в отношении транспортных средств.</w:t>
      </w:r>
    </w:p>
    <w:p w:rsidR="0085245A" w:rsidRPr="00EB7DCE" w:rsidRDefault="0085245A" w:rsidP="00CA471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7DCE">
        <w:rPr>
          <w:rFonts w:ascii="Times New Roman" w:hAnsi="Times New Roman" w:cs="Times New Roman"/>
          <w:sz w:val="28"/>
          <w:szCs w:val="28"/>
          <w:lang w:val="kk-KZ"/>
        </w:rPr>
        <w:t xml:space="preserve">На основании вышеизложенного, </w:t>
      </w:r>
      <w:r w:rsidRPr="00EB7DCE">
        <w:rPr>
          <w:rFonts w:ascii="Times New Roman" w:hAnsi="Times New Roman" w:cs="Times New Roman"/>
          <w:b/>
          <w:sz w:val="28"/>
          <w:szCs w:val="28"/>
          <w:lang w:val="kk-KZ"/>
        </w:rPr>
        <w:t>РЕКОМЕНДУЕМ:</w:t>
      </w:r>
    </w:p>
    <w:p w:rsidR="0085245A" w:rsidRPr="00EB7DCE" w:rsidRDefault="00214CF6" w:rsidP="00CA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hAnsi="Times New Roman" w:cs="Times New Roman"/>
          <w:spacing w:val="2"/>
          <w:sz w:val="28"/>
          <w:szCs w:val="28"/>
          <w:lang w:val="kk-KZ"/>
        </w:rPr>
        <w:t>- В</w:t>
      </w:r>
      <w:r w:rsidRPr="00EB7DCE">
        <w:rPr>
          <w:rFonts w:ascii="Times New Roman" w:hAnsi="Times New Roman" w:cs="Times New Roman"/>
          <w:sz w:val="28"/>
          <w:szCs w:val="28"/>
          <w:lang w:val="kk-KZ"/>
        </w:rPr>
        <w:t xml:space="preserve"> целях исключения условий для проявления коррупции, при адмнистрировании налога на транспортные средства, д</w:t>
      </w:r>
      <w:r w:rsidR="0085245A" w:rsidRPr="00EB7DCE">
        <w:rPr>
          <w:rFonts w:ascii="Times New Roman" w:hAnsi="Times New Roman" w:cs="Times New Roman"/>
          <w:sz w:val="28"/>
          <w:szCs w:val="28"/>
        </w:rPr>
        <w:t>о внедрения автоматизированного режима обмена информации между налоговыми органами и органами дорожной полиции предлагается разработать методические рекомендации (инструкции), регламентирующие конкретный порядок получения от уполномоченного органа информации по транспортным средствам.</w:t>
      </w:r>
    </w:p>
    <w:p w:rsidR="00C25AEB" w:rsidRPr="00EB7DCE" w:rsidRDefault="0085245A" w:rsidP="00CA4710">
      <w:pPr>
        <w:pStyle w:val="a4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</w:rPr>
        <w:t xml:space="preserve">Также следует разработать правила администрирования налога на </w:t>
      </w:r>
      <w:r w:rsidRPr="00EB7DCE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транспортные средства на основании сведений, полученных посредством </w:t>
      </w:r>
      <w:proofErr w:type="spellStart"/>
      <w:r w:rsidRPr="00EB7DCE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EB7DCE">
        <w:rPr>
          <w:rFonts w:ascii="Times New Roman" w:hAnsi="Times New Roman" w:cs="Times New Roman"/>
          <w:sz w:val="28"/>
          <w:szCs w:val="28"/>
        </w:rPr>
        <w:t>-карт (накопителей), алгоритм действий должностных лиц налоговых органов на всех этапах: от получения сведений уполномоченного органа до уплаты налогов.</w:t>
      </w:r>
    </w:p>
    <w:p w:rsidR="00CA4710" w:rsidRPr="00EB7DCE" w:rsidRDefault="00CA4710" w:rsidP="00CA4710">
      <w:pPr>
        <w:pStyle w:val="a4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4710" w:rsidRPr="00EB7DCE" w:rsidRDefault="00A70DA1" w:rsidP="00CA4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CA4710" w:rsidRPr="00EB7DCE">
        <w:rPr>
          <w:rFonts w:ascii="Times New Roman" w:hAnsi="Times New Roman" w:cs="Times New Roman"/>
          <w:b/>
          <w:sz w:val="28"/>
          <w:szCs w:val="28"/>
        </w:rPr>
        <w:t xml:space="preserve"> Коррупционные риски в </w:t>
      </w:r>
      <w:r w:rsidR="00CA4710" w:rsidRPr="00EB7DCE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нормативных правовых актах, затрагивающих деятельность подразделений </w:t>
      </w:r>
      <w:r w:rsidR="0062037B" w:rsidRPr="00EB7DCE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таможенного а</w:t>
      </w:r>
      <w:r w:rsidR="00CA4710" w:rsidRPr="00EB7DCE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дминистрирования.</w:t>
      </w:r>
    </w:p>
    <w:p w:rsidR="00CA4710" w:rsidRPr="00EB7DCE" w:rsidRDefault="00CA4710" w:rsidP="00CA47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4710" w:rsidRPr="00EB7DCE" w:rsidRDefault="00430D4E" w:rsidP="00214CF6">
      <w:pPr>
        <w:pStyle w:val="a4"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  <w:lang w:val="kk-KZ"/>
        </w:rPr>
        <w:t xml:space="preserve">Пунктом </w:t>
      </w:r>
      <w:r w:rsidRPr="00EB7DCE">
        <w:rPr>
          <w:rFonts w:ascii="Times New Roman" w:hAnsi="Times New Roman" w:cs="Times New Roman"/>
          <w:sz w:val="28"/>
          <w:szCs w:val="28"/>
        </w:rPr>
        <w:t xml:space="preserve">1 статьи 161 </w:t>
      </w:r>
      <w:r w:rsidR="00214CF6" w:rsidRPr="00EB7DCE">
        <w:rPr>
          <w:rFonts w:ascii="Times New Roman" w:hAnsi="Times New Roman" w:cs="Times New Roman"/>
          <w:sz w:val="28"/>
          <w:szCs w:val="28"/>
        </w:rPr>
        <w:t xml:space="preserve">Таможенного </w:t>
      </w:r>
      <w:r w:rsidRPr="00EB7DCE">
        <w:rPr>
          <w:rFonts w:ascii="Times New Roman" w:hAnsi="Times New Roman" w:cs="Times New Roman"/>
          <w:sz w:val="28"/>
          <w:szCs w:val="28"/>
        </w:rPr>
        <w:t>Республик</w:t>
      </w:r>
      <w:r w:rsidR="00214CF6" w:rsidRPr="00EB7DCE">
        <w:rPr>
          <w:rFonts w:ascii="Times New Roman" w:hAnsi="Times New Roman" w:cs="Times New Roman"/>
          <w:sz w:val="28"/>
          <w:szCs w:val="28"/>
        </w:rPr>
        <w:t>и</w:t>
      </w:r>
      <w:r w:rsidRPr="00EB7DCE"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214CF6" w:rsidRPr="00EB7DCE">
        <w:rPr>
          <w:rFonts w:ascii="Times New Roman" w:hAnsi="Times New Roman" w:cs="Times New Roman"/>
          <w:sz w:val="28"/>
          <w:szCs w:val="28"/>
        </w:rPr>
        <w:t>,</w:t>
      </w:r>
      <w:r w:rsidRPr="00EB7DCE">
        <w:rPr>
          <w:rFonts w:ascii="Times New Roman" w:hAnsi="Times New Roman" w:cs="Times New Roman"/>
          <w:bCs/>
          <w:sz w:val="28"/>
          <w:szCs w:val="28"/>
        </w:rPr>
        <w:t xml:space="preserve"> предусмотрено, что р</w:t>
      </w:r>
      <w:r w:rsidRPr="00EB7DCE">
        <w:rPr>
          <w:rFonts w:ascii="Times New Roman" w:hAnsi="Times New Roman" w:cs="Times New Roman"/>
          <w:sz w:val="28"/>
          <w:szCs w:val="28"/>
        </w:rPr>
        <w:t xml:space="preserve">азгрузка, перегрузка (перевалка) товаров и иные грузовые операции с товарами, находящимися под таможенным контролем и вывозимыми с таможенной территории Евразийского экономического союза, а также замена транспортных средств международной перевозки, перевозящих такие товары, другими транспортными средствами </w:t>
      </w:r>
      <w:r w:rsidRPr="00EB7DCE">
        <w:rPr>
          <w:rFonts w:ascii="Times New Roman" w:hAnsi="Times New Roman" w:cs="Times New Roman"/>
          <w:b/>
          <w:sz w:val="28"/>
          <w:szCs w:val="28"/>
        </w:rPr>
        <w:t>допускаются с разрешения таможенного органа</w:t>
      </w:r>
      <w:r w:rsidRPr="00EB7DCE">
        <w:rPr>
          <w:rFonts w:ascii="Times New Roman" w:hAnsi="Times New Roman" w:cs="Times New Roman"/>
          <w:sz w:val="28"/>
          <w:szCs w:val="28"/>
        </w:rPr>
        <w:t>, в зоне деятельности которого совершается соответствующая операция, а в случае, если такие операции в отношении товаров и транспортных средств международной перевозки могут быть совершены без повреждения наложенных таможенных пломб и печатей либо если на товары таможенные пломбы и печати не были наложены, – после уведомления таможенного органа в электронной или письменной форме.</w:t>
      </w:r>
    </w:p>
    <w:p w:rsidR="00214CF6" w:rsidRPr="00EB7DCE" w:rsidRDefault="00214CF6" w:rsidP="00214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</w:rPr>
        <w:t>Согласно данным нормам Таможенного кодекса для разгрузки, перегрузки (перевалки) товаров требуется разрешение таможенного органа.</w:t>
      </w:r>
    </w:p>
    <w:p w:rsidR="00214CF6" w:rsidRPr="00EB7DCE" w:rsidRDefault="00214CF6" w:rsidP="00214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</w:rPr>
        <w:t>Данная норма не содержит обязательства таможенного органа по выдаче разрешения. Соответственно таможенный орган оставляет за собой право отказа в выдаче разрешения.</w:t>
      </w:r>
    </w:p>
    <w:p w:rsidR="00214CF6" w:rsidRPr="00EB7DCE" w:rsidRDefault="00214CF6" w:rsidP="00214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EB7D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7DCE">
        <w:rPr>
          <w:rFonts w:ascii="Times New Roman" w:hAnsi="Times New Roman" w:cs="Times New Roman"/>
          <w:sz w:val="28"/>
          <w:szCs w:val="28"/>
        </w:rPr>
        <w:t xml:space="preserve"> отсутствие причин для отказа либо в разрешении перегруза, создает коррупционные риски при принятии решении по данному вопросу.</w:t>
      </w:r>
    </w:p>
    <w:p w:rsidR="00214CF6" w:rsidRPr="00EB7DCE" w:rsidRDefault="00214CF6" w:rsidP="00214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</w:rPr>
        <w:t>Кроме того, не регламентирован порядок обращения участника ВЭД за получением</w:t>
      </w:r>
      <w:r w:rsidR="00A960C2" w:rsidRPr="00EB7DCE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Pr="00EB7DCE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A960C2" w:rsidRPr="00EB7DCE">
        <w:rPr>
          <w:rFonts w:ascii="Times New Roman" w:hAnsi="Times New Roman" w:cs="Times New Roman"/>
          <w:sz w:val="28"/>
          <w:szCs w:val="28"/>
        </w:rPr>
        <w:t xml:space="preserve">не определено: </w:t>
      </w:r>
      <w:r w:rsidRPr="00EB7DCE">
        <w:rPr>
          <w:rFonts w:ascii="Times New Roman" w:hAnsi="Times New Roman" w:cs="Times New Roman"/>
          <w:sz w:val="28"/>
          <w:szCs w:val="28"/>
        </w:rPr>
        <w:t xml:space="preserve">должен ли </w:t>
      </w:r>
      <w:r w:rsidR="00A960C2" w:rsidRPr="00EB7DCE">
        <w:rPr>
          <w:rFonts w:ascii="Times New Roman" w:hAnsi="Times New Roman" w:cs="Times New Roman"/>
          <w:sz w:val="28"/>
          <w:szCs w:val="28"/>
        </w:rPr>
        <w:t>участник В</w:t>
      </w:r>
      <w:r w:rsidR="00D45366">
        <w:rPr>
          <w:rFonts w:ascii="Times New Roman" w:hAnsi="Times New Roman" w:cs="Times New Roman"/>
          <w:sz w:val="28"/>
          <w:szCs w:val="28"/>
        </w:rPr>
        <w:t>ЭД</w:t>
      </w:r>
      <w:r w:rsidR="00A960C2" w:rsidRPr="00EB7DCE">
        <w:rPr>
          <w:rFonts w:ascii="Times New Roman" w:hAnsi="Times New Roman" w:cs="Times New Roman"/>
          <w:sz w:val="28"/>
          <w:szCs w:val="28"/>
        </w:rPr>
        <w:t xml:space="preserve"> </w:t>
      </w:r>
      <w:r w:rsidRPr="00EB7DCE">
        <w:rPr>
          <w:rFonts w:ascii="Times New Roman" w:hAnsi="Times New Roman" w:cs="Times New Roman"/>
          <w:sz w:val="28"/>
          <w:szCs w:val="28"/>
        </w:rPr>
        <w:t>обращаться</w:t>
      </w:r>
      <w:r w:rsidR="000B4D59" w:rsidRPr="00EB7DCE">
        <w:rPr>
          <w:rFonts w:ascii="Times New Roman" w:hAnsi="Times New Roman" w:cs="Times New Roman"/>
          <w:sz w:val="28"/>
          <w:szCs w:val="28"/>
        </w:rPr>
        <w:t xml:space="preserve"> </w:t>
      </w:r>
      <w:r w:rsidRPr="00EB7DCE">
        <w:rPr>
          <w:rFonts w:ascii="Times New Roman" w:hAnsi="Times New Roman" w:cs="Times New Roman"/>
          <w:sz w:val="28"/>
          <w:szCs w:val="28"/>
        </w:rPr>
        <w:t xml:space="preserve">в территориальный орган государственных доходов либо непосредственно на таможенный пост. </w:t>
      </w:r>
    </w:p>
    <w:p w:rsidR="00214CF6" w:rsidRPr="00EB7DCE" w:rsidRDefault="00214CF6" w:rsidP="00214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</w:rPr>
        <w:t>Также отсу</w:t>
      </w:r>
      <w:r w:rsidR="00A960C2" w:rsidRPr="00EB7DCE">
        <w:rPr>
          <w:rFonts w:ascii="Times New Roman" w:hAnsi="Times New Roman" w:cs="Times New Roman"/>
          <w:sz w:val="28"/>
          <w:szCs w:val="28"/>
        </w:rPr>
        <w:t>тствуют форма выдачи разрешения, алгоритм действий должностных лиц при разгрузке, перегрузке (перевалке) товаров, что также несет коррупционные риски.</w:t>
      </w:r>
    </w:p>
    <w:p w:rsidR="00214CF6" w:rsidRPr="00EB7DCE" w:rsidRDefault="00214CF6" w:rsidP="00214CF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7DCE">
        <w:rPr>
          <w:rFonts w:ascii="Times New Roman" w:hAnsi="Times New Roman" w:cs="Times New Roman"/>
          <w:sz w:val="28"/>
          <w:szCs w:val="28"/>
          <w:lang w:val="kk-KZ"/>
        </w:rPr>
        <w:t xml:space="preserve">На основании вышеизложенного, </w:t>
      </w:r>
      <w:r w:rsidRPr="00EB7DCE">
        <w:rPr>
          <w:rFonts w:ascii="Times New Roman" w:hAnsi="Times New Roman" w:cs="Times New Roman"/>
          <w:b/>
          <w:sz w:val="28"/>
          <w:szCs w:val="28"/>
          <w:lang w:val="kk-KZ"/>
        </w:rPr>
        <w:t>РЕКОМЕНДУЕМ:</w:t>
      </w:r>
    </w:p>
    <w:p w:rsidR="00214CF6" w:rsidRPr="00EB7DCE" w:rsidRDefault="00214CF6" w:rsidP="00214CF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bidi="en-US"/>
        </w:rPr>
      </w:pPr>
      <w:r w:rsidRPr="00EB7DCE">
        <w:rPr>
          <w:rFonts w:ascii="Times New Roman" w:hAnsi="Times New Roman" w:cs="Times New Roman"/>
          <w:spacing w:val="2"/>
          <w:sz w:val="28"/>
          <w:szCs w:val="28"/>
          <w:lang w:val="kk-KZ"/>
        </w:rPr>
        <w:t>- В</w:t>
      </w:r>
      <w:r w:rsidRPr="00EB7DCE">
        <w:rPr>
          <w:rFonts w:ascii="Times New Roman" w:hAnsi="Times New Roman" w:cs="Times New Roman"/>
          <w:sz w:val="28"/>
          <w:szCs w:val="28"/>
          <w:lang w:val="kk-KZ"/>
        </w:rPr>
        <w:t xml:space="preserve"> целях исключения условий для проявления коррупции, при таможенном администрировании, необходимо направить предложения в </w:t>
      </w:r>
      <w:r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Комитет государственных доходов Министерства финансов Республики Казахстан о внесении изменений и/или дополнений в статью 161  Таможенного кодекса, предусматривающее конкретные случаи </w:t>
      </w:r>
      <w:r w:rsidRPr="00EB7DCE">
        <w:rPr>
          <w:rFonts w:ascii="Times New Roman" w:hAnsi="Times New Roman" w:cs="Times New Roman"/>
          <w:sz w:val="28"/>
          <w:szCs w:val="28"/>
        </w:rPr>
        <w:t>когда таможенный орган разрешает, а когда отказывает в разгрузке, перегрузке (перевалке) товаров либо отсылочную норму на правовой акт уполномоченного органа (Министерства финансов РК) по данному вопросу.</w:t>
      </w:r>
    </w:p>
    <w:p w:rsidR="00214CF6" w:rsidRPr="00EB7DCE" w:rsidRDefault="00214CF6" w:rsidP="00214CF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</w:rPr>
        <w:t xml:space="preserve">Также, целесообразно законодательно определить </w:t>
      </w:r>
      <w:r w:rsidRPr="00EB7DCE">
        <w:rPr>
          <w:rFonts w:ascii="Times New Roman" w:hAnsi="Times New Roman" w:cs="Times New Roman"/>
          <w:i/>
          <w:sz w:val="28"/>
          <w:szCs w:val="28"/>
        </w:rPr>
        <w:t>(включить в список государственных услуг)</w:t>
      </w:r>
      <w:r w:rsidRPr="00EB7DCE">
        <w:rPr>
          <w:rFonts w:ascii="Times New Roman" w:hAnsi="Times New Roman" w:cs="Times New Roman"/>
          <w:sz w:val="28"/>
          <w:szCs w:val="28"/>
        </w:rPr>
        <w:t xml:space="preserve"> порядок обращения за получением разрешения, форму </w:t>
      </w:r>
      <w:r w:rsidRPr="00EB7DCE">
        <w:rPr>
          <w:rFonts w:ascii="Times New Roman" w:hAnsi="Times New Roman" w:cs="Times New Roman"/>
          <w:sz w:val="28"/>
          <w:szCs w:val="28"/>
        </w:rPr>
        <w:lastRenderedPageBreak/>
        <w:t>предоставления либо отк</w:t>
      </w:r>
      <w:r w:rsidR="00A960C2" w:rsidRPr="00EB7DCE">
        <w:rPr>
          <w:rFonts w:ascii="Times New Roman" w:hAnsi="Times New Roman" w:cs="Times New Roman"/>
          <w:sz w:val="28"/>
          <w:szCs w:val="28"/>
        </w:rPr>
        <w:t>аза в предоставлении разрешения, разработать алгоритм действий должностных лиц таможенных органов при разгрузке, перегрузке (перевалке) товаров</w:t>
      </w:r>
      <w:r w:rsidR="00831FFF" w:rsidRPr="00EB7DCE">
        <w:rPr>
          <w:rFonts w:ascii="Times New Roman" w:hAnsi="Times New Roman" w:cs="Times New Roman"/>
          <w:sz w:val="28"/>
          <w:szCs w:val="28"/>
        </w:rPr>
        <w:t>.</w:t>
      </w:r>
    </w:p>
    <w:p w:rsidR="000B4D59" w:rsidRPr="00EB7DCE" w:rsidRDefault="000B4D59" w:rsidP="00214CF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851" w:rsidRPr="00EB7DCE" w:rsidRDefault="00EF1851" w:rsidP="00EF1851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hAnsi="Times New Roman" w:cs="Times New Roman"/>
          <w:bCs/>
          <w:sz w:val="28"/>
          <w:szCs w:val="28"/>
        </w:rPr>
        <w:t>Пунктом 44 «Правил проведения таможенных досмотра и осмотра», у</w:t>
      </w:r>
      <w:r w:rsidRPr="00EB7DCE">
        <w:rPr>
          <w:rFonts w:ascii="Times New Roman" w:hAnsi="Times New Roman" w:cs="Times New Roman"/>
          <w:sz w:val="28"/>
          <w:szCs w:val="28"/>
        </w:rPr>
        <w:t>твержденных приказом Министра финансов Республики Казахстан от 14 февраля 2018 года №188, предусмотрено, что хранение фотоснимков (видеозаписей) в цифровом формате осуществляется на серверах органов государственных доходов и в автоматизированной системе управления рисками.</w:t>
      </w:r>
    </w:p>
    <w:p w:rsidR="00EF1851" w:rsidRPr="00EB7DCE" w:rsidRDefault="00EF1851" w:rsidP="00EF18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</w:rPr>
        <w:t>В случае различия места декларирования и места хранения товаров, хранение фотоснимков (видеозаписей) в цифровом формате производится одновременно на серверах органов государственных доходов, в регионе деятельности, которого осуществлялось декларирование товаров, и органа государственных доходов, в регионе деятельности которого производился таможенный досмотр (осмотр) товаров.</w:t>
      </w:r>
    </w:p>
    <w:p w:rsidR="00EF1851" w:rsidRPr="00EB7DCE" w:rsidRDefault="00EF1851" w:rsidP="00EF18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</w:rPr>
        <w:t>Сбор, обработку информации и обновление баз данных фото и видеоархива осуществляется уполномоченными подразделениями информационно-технических служб органов государственных доходов.</w:t>
      </w:r>
    </w:p>
    <w:p w:rsidR="00EF1851" w:rsidRPr="00EB7DCE" w:rsidRDefault="00EF1851" w:rsidP="00EF18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eastAsia="Times New Roman" w:hAnsi="Times New Roman" w:cs="Times New Roman"/>
          <w:bCs/>
          <w:sz w:val="28"/>
          <w:szCs w:val="28"/>
        </w:rPr>
        <w:t>Однако</w:t>
      </w:r>
      <w:proofErr w:type="gramStart"/>
      <w:r w:rsidRPr="00EB7DC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  <w:r w:rsidRPr="00EB7DCE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Pr="00EB7DCE">
        <w:rPr>
          <w:rFonts w:ascii="Times New Roman" w:hAnsi="Times New Roman" w:cs="Times New Roman"/>
          <w:sz w:val="28"/>
          <w:szCs w:val="28"/>
        </w:rPr>
        <w:t xml:space="preserve"> настоящее время отсутствует конкретный алгоритм действий должностных лиц таможенных </w:t>
      </w:r>
      <w:r w:rsidR="00831FFF" w:rsidRPr="00EB7DCE">
        <w:rPr>
          <w:rFonts w:ascii="Times New Roman" w:hAnsi="Times New Roman" w:cs="Times New Roman"/>
          <w:sz w:val="28"/>
          <w:szCs w:val="28"/>
        </w:rPr>
        <w:t>постов</w:t>
      </w:r>
      <w:r w:rsidRPr="00EB7DCE">
        <w:rPr>
          <w:rFonts w:ascii="Times New Roman" w:hAnsi="Times New Roman" w:cs="Times New Roman"/>
          <w:sz w:val="28"/>
          <w:szCs w:val="28"/>
        </w:rPr>
        <w:t xml:space="preserve"> по предоставлению носителей видеозаписей таможенных досмотров в соответствующие подразделения территориального органа государственных доходов </w:t>
      </w:r>
      <w:r w:rsidRPr="00EB7DCE">
        <w:rPr>
          <w:rFonts w:ascii="Times New Roman" w:hAnsi="Times New Roman" w:cs="Times New Roman"/>
          <w:i/>
          <w:sz w:val="28"/>
          <w:szCs w:val="28"/>
        </w:rPr>
        <w:t>(к примеру, не регламентирован периодичность предоставления информации)</w:t>
      </w:r>
      <w:r w:rsidRPr="00EB7DCE">
        <w:rPr>
          <w:rFonts w:ascii="Times New Roman" w:hAnsi="Times New Roman" w:cs="Times New Roman"/>
          <w:sz w:val="28"/>
          <w:szCs w:val="28"/>
        </w:rPr>
        <w:t>.</w:t>
      </w:r>
    </w:p>
    <w:p w:rsidR="00943F13" w:rsidRPr="00EB7DCE" w:rsidRDefault="00EF1851" w:rsidP="00943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</w:rPr>
        <w:t>Имеется коррупционный риск преднамеренной утери (утраты) видеозаписей с предпосылками оказания предпочтения участнику ВЭД.</w:t>
      </w:r>
    </w:p>
    <w:p w:rsidR="00FB7302" w:rsidRPr="00EB7DCE" w:rsidRDefault="00FB7302" w:rsidP="00FB73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7DCE">
        <w:rPr>
          <w:rFonts w:ascii="Times New Roman" w:hAnsi="Times New Roman" w:cs="Times New Roman"/>
          <w:sz w:val="28"/>
          <w:szCs w:val="28"/>
          <w:lang w:val="kk-KZ"/>
        </w:rPr>
        <w:t xml:space="preserve">На основании вышеизложенного, </w:t>
      </w:r>
      <w:r w:rsidRPr="00EB7DCE">
        <w:rPr>
          <w:rFonts w:ascii="Times New Roman" w:hAnsi="Times New Roman" w:cs="Times New Roman"/>
          <w:b/>
          <w:sz w:val="28"/>
          <w:szCs w:val="28"/>
          <w:lang w:val="kk-KZ"/>
        </w:rPr>
        <w:t>РЕКОМЕНДУЕМ:</w:t>
      </w:r>
    </w:p>
    <w:p w:rsidR="00FB7302" w:rsidRPr="00EB7DCE" w:rsidRDefault="00FB7302" w:rsidP="00FB730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bidi="en-US"/>
        </w:rPr>
      </w:pPr>
      <w:r w:rsidRPr="00EB7DCE">
        <w:rPr>
          <w:rFonts w:ascii="Times New Roman" w:hAnsi="Times New Roman" w:cs="Times New Roman"/>
          <w:spacing w:val="2"/>
          <w:sz w:val="28"/>
          <w:szCs w:val="28"/>
          <w:lang w:val="kk-KZ"/>
        </w:rPr>
        <w:t>- В</w:t>
      </w:r>
      <w:r w:rsidRPr="00EB7DCE">
        <w:rPr>
          <w:rFonts w:ascii="Times New Roman" w:hAnsi="Times New Roman" w:cs="Times New Roman"/>
          <w:sz w:val="28"/>
          <w:szCs w:val="28"/>
          <w:lang w:val="kk-KZ"/>
        </w:rPr>
        <w:t xml:space="preserve"> целях исключения условий для проявления коррупции, при осуществлении таможенного досмотра с видеофиксацией, </w:t>
      </w:r>
      <w:r w:rsidR="00831FFF" w:rsidRPr="00EB7DCE">
        <w:rPr>
          <w:rFonts w:ascii="Times New Roman" w:hAnsi="Times New Roman" w:cs="Times New Roman"/>
          <w:sz w:val="28"/>
          <w:szCs w:val="28"/>
          <w:lang w:val="kk-KZ"/>
        </w:rPr>
        <w:t xml:space="preserve">учета </w:t>
      </w:r>
      <w:r w:rsidRPr="00EB7DCE">
        <w:rPr>
          <w:rFonts w:ascii="Times New Roman" w:hAnsi="Times New Roman" w:cs="Times New Roman"/>
          <w:sz w:val="28"/>
          <w:szCs w:val="28"/>
          <w:lang w:val="kk-KZ"/>
        </w:rPr>
        <w:t xml:space="preserve">и хранения результатов видеозаписей, необходимо направить предложения в </w:t>
      </w:r>
      <w:r w:rsidRPr="00EB7DC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Комитет государственных доходов Министерства финансов Республики Казахстан о внесении изменений и/или дополнений в п</w:t>
      </w:r>
      <w:proofErr w:type="spellStart"/>
      <w:r w:rsidRPr="00EB7DCE">
        <w:rPr>
          <w:rFonts w:ascii="Times New Roman" w:hAnsi="Times New Roman" w:cs="Times New Roman"/>
          <w:bCs/>
          <w:sz w:val="28"/>
          <w:szCs w:val="28"/>
        </w:rPr>
        <w:t>ункт</w:t>
      </w:r>
      <w:proofErr w:type="spellEnd"/>
      <w:r w:rsidRPr="00EB7DCE">
        <w:rPr>
          <w:rFonts w:ascii="Times New Roman" w:hAnsi="Times New Roman" w:cs="Times New Roman"/>
          <w:bCs/>
          <w:sz w:val="28"/>
          <w:szCs w:val="28"/>
        </w:rPr>
        <w:t xml:space="preserve"> 44 «Правил проведения таможенных досмотра и осмотра», у</w:t>
      </w:r>
      <w:r w:rsidRPr="00EB7DCE">
        <w:rPr>
          <w:rFonts w:ascii="Times New Roman" w:hAnsi="Times New Roman" w:cs="Times New Roman"/>
          <w:sz w:val="28"/>
          <w:szCs w:val="28"/>
        </w:rPr>
        <w:t xml:space="preserve">твержденных приказом Министра финансов Республики Казахстан от 14 февраля 2018 года №188, в части </w:t>
      </w:r>
      <w:r w:rsidR="00831FFF" w:rsidRPr="00EB7DCE">
        <w:rPr>
          <w:rFonts w:ascii="Times New Roman" w:hAnsi="Times New Roman" w:cs="Times New Roman"/>
          <w:sz w:val="28"/>
          <w:szCs w:val="28"/>
        </w:rPr>
        <w:t>определения круга лиц, ответственных за предоставление видеозаписей в подразделения территориального органа государственных доходов, четкого алгоритма действий должностных лиц, периодичность предоставления видеозаписей.</w:t>
      </w:r>
    </w:p>
    <w:p w:rsidR="00FB7302" w:rsidRPr="00EB7DCE" w:rsidRDefault="00FB7302" w:rsidP="00FB730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bidi="en-US"/>
        </w:rPr>
      </w:pPr>
    </w:p>
    <w:p w:rsidR="00964B1E" w:rsidRPr="00EB7DCE" w:rsidRDefault="00831FFF" w:rsidP="000B4D59">
      <w:pPr>
        <w:pStyle w:val="af3"/>
        <w:pBdr>
          <w:bottom w:val="single" w:sz="4" w:space="31" w:color="FFFFFF"/>
        </w:pBdr>
        <w:ind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B7DCE">
        <w:rPr>
          <w:rFonts w:ascii="Times New Roman" w:hAnsi="Times New Roman"/>
          <w:b/>
          <w:sz w:val="28"/>
          <w:szCs w:val="28"/>
          <w:lang w:val="kk-KZ"/>
        </w:rPr>
        <w:t>2</w:t>
      </w:r>
      <w:r w:rsidR="007616CA" w:rsidRPr="00EB7DCE">
        <w:rPr>
          <w:rFonts w:ascii="Times New Roman" w:hAnsi="Times New Roman"/>
          <w:b/>
          <w:sz w:val="28"/>
          <w:szCs w:val="28"/>
          <w:lang w:val="kk-KZ"/>
        </w:rPr>
        <w:t>. РЕКОМЕНДАЦИИ ПО УСТРАНЕНИЮ ВЫЯВЛЕННЫХ КОРРУПЦИОННЫХ РИСКОВ</w:t>
      </w:r>
    </w:p>
    <w:p w:rsidR="000B4D59" w:rsidRPr="00EB7DCE" w:rsidRDefault="000B4D59" w:rsidP="000B4D59">
      <w:pPr>
        <w:pStyle w:val="af3"/>
        <w:pBdr>
          <w:bottom w:val="single" w:sz="4" w:space="31" w:color="FFFFFF"/>
        </w:pBdr>
        <w:ind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31FFF" w:rsidRPr="00EB7DCE" w:rsidRDefault="00831FFF" w:rsidP="00ED5CEC">
      <w:pPr>
        <w:pStyle w:val="af3"/>
        <w:numPr>
          <w:ilvl w:val="0"/>
          <w:numId w:val="24"/>
        </w:numPr>
        <w:pBdr>
          <w:bottom w:val="single" w:sz="4" w:space="31" w:color="FFFFFF"/>
        </w:pBd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B7DCE">
        <w:rPr>
          <w:rFonts w:ascii="Times New Roman" w:hAnsi="Times New Roman"/>
          <w:spacing w:val="2"/>
          <w:sz w:val="28"/>
          <w:szCs w:val="28"/>
          <w:lang w:val="kk-KZ"/>
        </w:rPr>
        <w:t>В</w:t>
      </w:r>
      <w:r w:rsidRPr="00EB7DCE">
        <w:rPr>
          <w:rFonts w:ascii="Times New Roman" w:hAnsi="Times New Roman"/>
          <w:sz w:val="28"/>
          <w:szCs w:val="28"/>
          <w:lang w:val="kk-KZ"/>
        </w:rPr>
        <w:t xml:space="preserve"> целях исключения условий для проявления коррупции, при проведении налоговых проверок, необходимо направить предложения в </w:t>
      </w:r>
      <w:r w:rsidRPr="00EB7DCE">
        <w:rPr>
          <w:rFonts w:ascii="Times New Roman" w:hAnsi="Times New Roman"/>
          <w:sz w:val="28"/>
          <w:szCs w:val="28"/>
          <w:lang w:val="kk-KZ" w:bidi="en-US"/>
        </w:rPr>
        <w:t xml:space="preserve">Комитет государственных доходов Министерства финансов Республики Казахстан о внесении изменений и/или дополнений в статью 48 Налогового </w:t>
      </w:r>
      <w:r w:rsidRPr="00EB7DCE">
        <w:rPr>
          <w:rFonts w:ascii="Times New Roman" w:hAnsi="Times New Roman"/>
          <w:sz w:val="28"/>
          <w:szCs w:val="28"/>
          <w:lang w:val="kk-KZ" w:bidi="en-US"/>
        </w:rPr>
        <w:lastRenderedPageBreak/>
        <w:t>кодекса, предусматривающее приостановление сроков исковой давности в части начисления или пересмотра исчисленной, начисленной суммы налогов и платежей с момента начала до завершения налоговой проверки.</w:t>
      </w:r>
    </w:p>
    <w:p w:rsidR="00D40777" w:rsidRPr="00EB7DCE" w:rsidRDefault="00831FFF" w:rsidP="00D40777">
      <w:pPr>
        <w:pStyle w:val="af3"/>
        <w:widowControl w:val="0"/>
        <w:numPr>
          <w:ilvl w:val="0"/>
          <w:numId w:val="24"/>
        </w:numPr>
        <w:pBdr>
          <w:bottom w:val="single" w:sz="4" w:space="31" w:color="FFFFFF"/>
        </w:pBd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B7DCE">
        <w:rPr>
          <w:rFonts w:ascii="Times New Roman" w:hAnsi="Times New Roman"/>
          <w:spacing w:val="2"/>
          <w:sz w:val="28"/>
          <w:szCs w:val="28"/>
          <w:lang w:val="kk-KZ"/>
        </w:rPr>
        <w:t>В</w:t>
      </w:r>
      <w:r w:rsidRPr="00EB7DCE">
        <w:rPr>
          <w:rFonts w:ascii="Times New Roman" w:hAnsi="Times New Roman"/>
          <w:sz w:val="28"/>
          <w:szCs w:val="28"/>
          <w:lang w:val="kk-KZ"/>
        </w:rPr>
        <w:t xml:space="preserve"> целях исключения условий для проявления коррупции, при адмнистрировании налога на транспортные средства, д</w:t>
      </w:r>
      <w:r w:rsidRPr="00EB7DCE">
        <w:rPr>
          <w:rFonts w:ascii="Times New Roman" w:hAnsi="Times New Roman"/>
          <w:sz w:val="28"/>
          <w:szCs w:val="28"/>
        </w:rPr>
        <w:t>о внедрения автоматизированного режима обмена информации между налоговыми органами и органами дорожной полиции предлагается разработать методические рекомендации (инструкции), регламентирующие конкретный порядок получения от уполномоченного органа информации по транспортным средствам.</w:t>
      </w:r>
    </w:p>
    <w:p w:rsidR="00831FFF" w:rsidRPr="00EB7DCE" w:rsidRDefault="00831FFF" w:rsidP="00D40777">
      <w:pPr>
        <w:pStyle w:val="af3"/>
        <w:widowControl w:val="0"/>
        <w:pBdr>
          <w:bottom w:val="single" w:sz="4" w:space="31" w:color="FFFFFF"/>
        </w:pBdr>
        <w:tabs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 w:rsidRPr="00EB7DCE">
        <w:rPr>
          <w:rFonts w:ascii="Times New Roman" w:hAnsi="Times New Roman"/>
          <w:sz w:val="28"/>
          <w:szCs w:val="28"/>
        </w:rPr>
        <w:t xml:space="preserve">Также следует разработать правила администрирования налога на транспортные средства на основании сведений, полученных посредством </w:t>
      </w:r>
      <w:proofErr w:type="spellStart"/>
      <w:r w:rsidRPr="00EB7DCE">
        <w:rPr>
          <w:rFonts w:ascii="Times New Roman" w:hAnsi="Times New Roman"/>
          <w:sz w:val="28"/>
          <w:szCs w:val="28"/>
        </w:rPr>
        <w:t>флеш</w:t>
      </w:r>
      <w:proofErr w:type="spellEnd"/>
      <w:r w:rsidRPr="00EB7DCE">
        <w:rPr>
          <w:rFonts w:ascii="Times New Roman" w:hAnsi="Times New Roman"/>
          <w:sz w:val="28"/>
          <w:szCs w:val="28"/>
        </w:rPr>
        <w:t>-карт (накопителей), алгоритм действий должностных лиц налоговых органов на всех этапах: от получения сведений уполномоченного органа до уплаты налогов.</w:t>
      </w:r>
    </w:p>
    <w:p w:rsidR="00D40777" w:rsidRPr="00EB7DCE" w:rsidRDefault="00831FFF" w:rsidP="00D40777">
      <w:pPr>
        <w:pStyle w:val="af3"/>
        <w:widowControl w:val="0"/>
        <w:numPr>
          <w:ilvl w:val="0"/>
          <w:numId w:val="24"/>
        </w:numPr>
        <w:pBdr>
          <w:bottom w:val="single" w:sz="4" w:space="31" w:color="FFFFFF"/>
        </w:pBd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B7DCE">
        <w:rPr>
          <w:rFonts w:ascii="Times New Roman" w:hAnsi="Times New Roman"/>
          <w:spacing w:val="2"/>
          <w:sz w:val="28"/>
          <w:szCs w:val="28"/>
          <w:lang w:val="kk-KZ"/>
        </w:rPr>
        <w:t>В</w:t>
      </w:r>
      <w:r w:rsidRPr="00EB7DCE">
        <w:rPr>
          <w:rFonts w:ascii="Times New Roman" w:hAnsi="Times New Roman"/>
          <w:sz w:val="28"/>
          <w:szCs w:val="28"/>
          <w:lang w:val="kk-KZ"/>
        </w:rPr>
        <w:t xml:space="preserve"> целях исключения условий для проявления коррупции, при таможенном администрировании, необходимо направить предложения в </w:t>
      </w:r>
      <w:r w:rsidRPr="00EB7DCE">
        <w:rPr>
          <w:rFonts w:ascii="Times New Roman" w:hAnsi="Times New Roman"/>
          <w:sz w:val="28"/>
          <w:szCs w:val="28"/>
          <w:lang w:val="kk-KZ" w:bidi="en-US"/>
        </w:rPr>
        <w:t xml:space="preserve">Комитет государственных доходов Министерства финансов Республики Казахстан о внесении изменений и/или дополнений в статью 161  Таможенного кодекса, предусматривающее конкретные случаи </w:t>
      </w:r>
      <w:r w:rsidRPr="00EB7DCE">
        <w:rPr>
          <w:rFonts w:ascii="Times New Roman" w:hAnsi="Times New Roman"/>
          <w:sz w:val="28"/>
          <w:szCs w:val="28"/>
        </w:rPr>
        <w:t>когда таможенный орган разрешает, а когда отказывает в разгрузке, перегрузке (перевалке) товаров либо отсылочную норму на правовой акт уполномоченного органа (Министерства финансов РК) по данному вопросу.</w:t>
      </w:r>
    </w:p>
    <w:p w:rsidR="00D40777" w:rsidRPr="00EB7DCE" w:rsidRDefault="00831FFF" w:rsidP="00D40777">
      <w:pPr>
        <w:pStyle w:val="af3"/>
        <w:widowControl w:val="0"/>
        <w:pBdr>
          <w:bottom w:val="single" w:sz="4" w:space="31" w:color="FFFFFF"/>
        </w:pBdr>
        <w:tabs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 w:rsidRPr="00EB7DCE">
        <w:rPr>
          <w:rFonts w:ascii="Times New Roman" w:hAnsi="Times New Roman"/>
          <w:sz w:val="28"/>
          <w:szCs w:val="28"/>
        </w:rPr>
        <w:t xml:space="preserve">Также, целесообразно законодательно определить </w:t>
      </w:r>
      <w:r w:rsidRPr="00EB7DCE">
        <w:rPr>
          <w:rFonts w:ascii="Times New Roman" w:hAnsi="Times New Roman"/>
          <w:i/>
          <w:sz w:val="28"/>
          <w:szCs w:val="28"/>
        </w:rPr>
        <w:t>(включить в список государственных услуг)</w:t>
      </w:r>
      <w:r w:rsidRPr="00EB7DCE">
        <w:rPr>
          <w:rFonts w:ascii="Times New Roman" w:hAnsi="Times New Roman"/>
          <w:sz w:val="28"/>
          <w:szCs w:val="28"/>
        </w:rPr>
        <w:t xml:space="preserve"> порядок обращения за получением разрешения, форму предоставления либо отказа в предоставлении разрешения, разработать алгоритм действий должностных лиц таможенных органов при разгрузке, перегрузке (перевалке) товаров.</w:t>
      </w:r>
    </w:p>
    <w:p w:rsidR="00831FFF" w:rsidRPr="00EB7DCE" w:rsidRDefault="00831FFF" w:rsidP="00D40777">
      <w:pPr>
        <w:pStyle w:val="af3"/>
        <w:widowControl w:val="0"/>
        <w:numPr>
          <w:ilvl w:val="0"/>
          <w:numId w:val="24"/>
        </w:numPr>
        <w:pBdr>
          <w:bottom w:val="single" w:sz="4" w:space="31" w:color="FFFFFF"/>
        </w:pBd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B7DCE">
        <w:rPr>
          <w:rFonts w:ascii="Times New Roman" w:hAnsi="Times New Roman"/>
          <w:spacing w:val="2"/>
          <w:sz w:val="28"/>
          <w:szCs w:val="28"/>
          <w:lang w:val="kk-KZ"/>
        </w:rPr>
        <w:t>В</w:t>
      </w:r>
      <w:r w:rsidRPr="00EB7DCE">
        <w:rPr>
          <w:rFonts w:ascii="Times New Roman" w:hAnsi="Times New Roman"/>
          <w:sz w:val="28"/>
          <w:szCs w:val="28"/>
          <w:lang w:val="kk-KZ"/>
        </w:rPr>
        <w:t xml:space="preserve"> целях исключения условий для проявления коррупции, при осуществлении таможенного досмотра с видеофиксацией, учета и хранения результатов видеозаписей, необходимо направить предложения в </w:t>
      </w:r>
      <w:r w:rsidRPr="00EB7DCE">
        <w:rPr>
          <w:rFonts w:ascii="Times New Roman" w:hAnsi="Times New Roman"/>
          <w:sz w:val="28"/>
          <w:szCs w:val="28"/>
          <w:lang w:val="kk-KZ" w:bidi="en-US"/>
        </w:rPr>
        <w:t>Комитет государственных доходов Министерства финансов Республики Казахстан о внесении изменений и/или дополнений в п</w:t>
      </w:r>
      <w:proofErr w:type="spellStart"/>
      <w:r w:rsidRPr="00EB7DCE">
        <w:rPr>
          <w:rFonts w:ascii="Times New Roman" w:hAnsi="Times New Roman"/>
          <w:bCs/>
          <w:sz w:val="28"/>
          <w:szCs w:val="28"/>
        </w:rPr>
        <w:t>ункт</w:t>
      </w:r>
      <w:proofErr w:type="spellEnd"/>
      <w:r w:rsidRPr="00EB7DCE">
        <w:rPr>
          <w:rFonts w:ascii="Times New Roman" w:hAnsi="Times New Roman"/>
          <w:bCs/>
          <w:sz w:val="28"/>
          <w:szCs w:val="28"/>
        </w:rPr>
        <w:t xml:space="preserve"> 44 «Правил проведения таможенных досмотра и осмотра», у</w:t>
      </w:r>
      <w:r w:rsidRPr="00EB7DCE">
        <w:rPr>
          <w:rFonts w:ascii="Times New Roman" w:hAnsi="Times New Roman"/>
          <w:sz w:val="28"/>
          <w:szCs w:val="28"/>
        </w:rPr>
        <w:t>твержденных приказом Министра финансов Республики Казахстан от 14 февраля 2018 года №188, в части определения круга лиц, ответственных за предоставление видеозаписей в подразделения территориального органа государственных доходов, четкого алгоритма действий должностных лиц, периодичность предоставления видеозаписей.</w:t>
      </w:r>
    </w:p>
    <w:p w:rsidR="00831FFF" w:rsidRDefault="00831FFF" w:rsidP="00964B1E">
      <w:pPr>
        <w:pStyle w:val="af3"/>
        <w:pBdr>
          <w:bottom w:val="single" w:sz="4" w:space="31" w:color="FFFFFF"/>
        </w:pBdr>
        <w:ind w:firstLine="851"/>
        <w:rPr>
          <w:rFonts w:ascii="Times New Roman" w:hAnsi="Times New Roman"/>
          <w:b/>
          <w:sz w:val="28"/>
          <w:szCs w:val="28"/>
        </w:rPr>
      </w:pPr>
    </w:p>
    <w:p w:rsidR="00603C64" w:rsidRPr="00EB7DCE" w:rsidRDefault="00603C64" w:rsidP="00964B1E">
      <w:pPr>
        <w:pStyle w:val="af3"/>
        <w:pBdr>
          <w:bottom w:val="single" w:sz="4" w:space="31" w:color="FFFFFF"/>
        </w:pBdr>
        <w:ind w:firstLine="851"/>
        <w:rPr>
          <w:rFonts w:ascii="Times New Roman" w:hAnsi="Times New Roman"/>
          <w:b/>
          <w:sz w:val="28"/>
          <w:szCs w:val="28"/>
        </w:rPr>
      </w:pPr>
    </w:p>
    <w:p w:rsidR="004774E3" w:rsidRPr="00EB7DCE" w:rsidRDefault="00C6236E" w:rsidP="00C6236E">
      <w:pPr>
        <w:pStyle w:val="af3"/>
        <w:pBdr>
          <w:bottom w:val="single" w:sz="4" w:space="31" w:color="FFFFFF"/>
        </w:pBdr>
        <w:ind w:firstLine="0"/>
        <w:rPr>
          <w:rFonts w:ascii="Times New Roman" w:hAnsi="Times New Roman"/>
          <w:b/>
          <w:sz w:val="28"/>
          <w:szCs w:val="28"/>
          <w:lang w:val="kk-KZ"/>
        </w:rPr>
      </w:pPr>
      <w:r w:rsidRPr="00EB7DCE">
        <w:rPr>
          <w:rFonts w:ascii="Times New Roman" w:hAnsi="Times New Roman"/>
          <w:b/>
          <w:sz w:val="28"/>
          <w:szCs w:val="28"/>
          <w:lang w:val="kk-KZ"/>
        </w:rPr>
        <w:t>Руководитель рабочей группы</w:t>
      </w:r>
      <w:r w:rsidRPr="00EB7DCE">
        <w:rPr>
          <w:rFonts w:ascii="Times New Roman" w:hAnsi="Times New Roman"/>
          <w:b/>
          <w:sz w:val="28"/>
          <w:szCs w:val="28"/>
          <w:lang w:val="kk-KZ"/>
        </w:rPr>
        <w:tab/>
      </w:r>
      <w:r w:rsidRPr="00EB7DCE">
        <w:rPr>
          <w:rFonts w:ascii="Times New Roman" w:hAnsi="Times New Roman"/>
          <w:b/>
          <w:sz w:val="28"/>
          <w:szCs w:val="28"/>
          <w:lang w:val="kk-KZ"/>
        </w:rPr>
        <w:tab/>
      </w:r>
      <w:r w:rsidRPr="00EB7DCE">
        <w:rPr>
          <w:rFonts w:ascii="Times New Roman" w:hAnsi="Times New Roman"/>
          <w:b/>
          <w:sz w:val="28"/>
          <w:szCs w:val="28"/>
          <w:lang w:val="kk-KZ"/>
        </w:rPr>
        <w:tab/>
      </w:r>
      <w:r w:rsidRPr="00EB7DCE">
        <w:rPr>
          <w:rFonts w:ascii="Times New Roman" w:hAnsi="Times New Roman"/>
          <w:b/>
          <w:sz w:val="28"/>
          <w:szCs w:val="28"/>
          <w:lang w:val="kk-KZ"/>
        </w:rPr>
        <w:tab/>
      </w:r>
      <w:r w:rsidRPr="00EB7DCE">
        <w:rPr>
          <w:rFonts w:ascii="Times New Roman" w:hAnsi="Times New Roman"/>
          <w:b/>
          <w:sz w:val="28"/>
          <w:szCs w:val="28"/>
          <w:lang w:val="kk-KZ"/>
        </w:rPr>
        <w:tab/>
      </w:r>
      <w:r w:rsidRPr="00EB7DCE">
        <w:rPr>
          <w:rFonts w:ascii="Times New Roman" w:hAnsi="Times New Roman"/>
          <w:b/>
          <w:sz w:val="28"/>
          <w:szCs w:val="28"/>
          <w:lang w:val="kk-KZ"/>
        </w:rPr>
        <w:tab/>
      </w:r>
      <w:r w:rsidR="007B6C39" w:rsidRPr="00EB7DCE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603C64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EB7DCE">
        <w:rPr>
          <w:rFonts w:ascii="Times New Roman" w:hAnsi="Times New Roman"/>
          <w:b/>
          <w:sz w:val="28"/>
          <w:szCs w:val="28"/>
          <w:lang w:val="kk-KZ"/>
        </w:rPr>
        <w:t>Е.Турысов</w:t>
      </w:r>
    </w:p>
    <w:p w:rsidR="00C6236E" w:rsidRPr="00EB7DCE" w:rsidRDefault="00C6236E" w:rsidP="00964B1E">
      <w:pPr>
        <w:pStyle w:val="af3"/>
        <w:pBdr>
          <w:bottom w:val="single" w:sz="4" w:space="31" w:color="FFFFFF"/>
        </w:pBdr>
        <w:ind w:firstLine="851"/>
        <w:rPr>
          <w:rFonts w:ascii="Times New Roman" w:hAnsi="Times New Roman"/>
          <w:b/>
          <w:sz w:val="20"/>
          <w:szCs w:val="28"/>
          <w:lang w:val="kk-KZ"/>
        </w:rPr>
      </w:pPr>
    </w:p>
    <w:p w:rsidR="007616CA" w:rsidRPr="00EB7DCE" w:rsidRDefault="007616CA" w:rsidP="00964B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236E" w:rsidRPr="00EB7DCE" w:rsidRDefault="00C6236E" w:rsidP="00964B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236E" w:rsidRPr="00EB7DCE" w:rsidRDefault="00C6236E" w:rsidP="00964B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236E" w:rsidRPr="00EB7DCE" w:rsidRDefault="00C6236E" w:rsidP="00964B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236E" w:rsidRPr="00EB7DCE" w:rsidRDefault="00C6236E" w:rsidP="00964B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236E" w:rsidRPr="00EB7DCE" w:rsidRDefault="00C6236E" w:rsidP="00964B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236E" w:rsidRPr="00EB7DCE" w:rsidRDefault="00C6236E" w:rsidP="00964B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236E" w:rsidRPr="00EB7DCE" w:rsidRDefault="00C6236E" w:rsidP="00964B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236E" w:rsidRPr="00EB7DCE" w:rsidRDefault="00C6236E" w:rsidP="00964B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C5984" w:rsidRDefault="001C5984" w:rsidP="00964B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45366" w:rsidRDefault="00D45366" w:rsidP="00964B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45366" w:rsidRDefault="00D45366" w:rsidP="00964B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45366" w:rsidRDefault="00D45366" w:rsidP="00964B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45366" w:rsidRDefault="00D45366" w:rsidP="00964B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78D2" w:rsidRDefault="00B678D2" w:rsidP="00C6236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616CA" w:rsidRDefault="007616CA" w:rsidP="00C6236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B7DCE">
        <w:rPr>
          <w:rFonts w:ascii="Times New Roman" w:eastAsia="Times New Roman" w:hAnsi="Times New Roman" w:cs="Times New Roman"/>
          <w:sz w:val="28"/>
          <w:szCs w:val="28"/>
          <w:lang w:val="kk-KZ"/>
        </w:rPr>
        <w:t>Со</w:t>
      </w:r>
      <w:r w:rsidR="006706DB" w:rsidRPr="00EB7DCE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EB7D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тав </w:t>
      </w:r>
      <w:r w:rsidR="00C6236E" w:rsidRPr="00EB7DCE">
        <w:rPr>
          <w:rFonts w:ascii="Times New Roman" w:eastAsia="Times New Roman" w:hAnsi="Times New Roman" w:cs="Times New Roman"/>
          <w:sz w:val="28"/>
          <w:szCs w:val="28"/>
          <w:lang w:val="kk-KZ"/>
        </w:rPr>
        <w:t>рабочей</w:t>
      </w:r>
      <w:r w:rsidRPr="00EB7D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группы</w:t>
      </w:r>
    </w:p>
    <w:p w:rsidR="00F202D7" w:rsidRPr="00EB7DCE" w:rsidRDefault="00F202D7" w:rsidP="00C6236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236E" w:rsidRPr="00EB7DCE" w:rsidRDefault="00C6236E" w:rsidP="00C6236E">
      <w:pPr>
        <w:pStyle w:val="a4"/>
        <w:numPr>
          <w:ilvl w:val="0"/>
          <w:numId w:val="25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B7D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Н.Кулимбетов </w:t>
      </w:r>
      <w:r w:rsidRPr="00EB7DCE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C6236E" w:rsidRPr="00EB7DCE" w:rsidRDefault="00C6236E" w:rsidP="00C6236E">
      <w:pPr>
        <w:pStyle w:val="a4"/>
        <w:numPr>
          <w:ilvl w:val="0"/>
          <w:numId w:val="25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B7DCE">
        <w:rPr>
          <w:rFonts w:ascii="Times New Roman" w:eastAsia="Times New Roman" w:hAnsi="Times New Roman" w:cs="Times New Roman"/>
          <w:sz w:val="28"/>
          <w:szCs w:val="28"/>
          <w:lang w:val="kk-KZ"/>
        </w:rPr>
        <w:t>Б.Ескараев ______________________________________</w:t>
      </w:r>
    </w:p>
    <w:p w:rsidR="00C6236E" w:rsidRPr="00EB7DCE" w:rsidRDefault="00C6236E" w:rsidP="00C6236E">
      <w:pPr>
        <w:pStyle w:val="a4"/>
        <w:numPr>
          <w:ilvl w:val="0"/>
          <w:numId w:val="25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B7DCE">
        <w:rPr>
          <w:rFonts w:ascii="Times New Roman" w:eastAsia="Times New Roman" w:hAnsi="Times New Roman" w:cs="Times New Roman"/>
          <w:sz w:val="28"/>
          <w:szCs w:val="28"/>
          <w:lang w:val="kk-KZ"/>
        </w:rPr>
        <w:t>Н.Дайырбеков ___________________________________</w:t>
      </w:r>
    </w:p>
    <w:p w:rsidR="00C6236E" w:rsidRPr="00EB7DCE" w:rsidRDefault="00C6236E" w:rsidP="00C6236E">
      <w:pPr>
        <w:pStyle w:val="a4"/>
        <w:numPr>
          <w:ilvl w:val="0"/>
          <w:numId w:val="25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B7DCE">
        <w:rPr>
          <w:rFonts w:ascii="Times New Roman" w:eastAsia="Times New Roman" w:hAnsi="Times New Roman" w:cs="Times New Roman"/>
          <w:sz w:val="28"/>
          <w:szCs w:val="28"/>
          <w:lang w:val="kk-KZ"/>
        </w:rPr>
        <w:t>Б.Әбіт __________________________________________</w:t>
      </w:r>
    </w:p>
    <w:p w:rsidR="00C6236E" w:rsidRPr="00EB7DCE" w:rsidRDefault="00C6236E" w:rsidP="00C6236E">
      <w:pPr>
        <w:pStyle w:val="a4"/>
        <w:numPr>
          <w:ilvl w:val="0"/>
          <w:numId w:val="25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B7DCE">
        <w:rPr>
          <w:rFonts w:ascii="Times New Roman" w:eastAsia="Times New Roman" w:hAnsi="Times New Roman" w:cs="Times New Roman"/>
          <w:sz w:val="28"/>
          <w:szCs w:val="28"/>
          <w:lang w:val="kk-KZ"/>
        </w:rPr>
        <w:t>Н.Матжанов _____________________________________</w:t>
      </w:r>
    </w:p>
    <w:p w:rsidR="00C6236E" w:rsidRDefault="00603C64" w:rsidP="00C6236E">
      <w:pPr>
        <w:pStyle w:val="a4"/>
        <w:numPr>
          <w:ilvl w:val="0"/>
          <w:numId w:val="25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А.Арапбаев</w:t>
      </w:r>
      <w:r w:rsidR="00C6236E" w:rsidRPr="00EB7D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_____________________________________</w:t>
      </w:r>
    </w:p>
    <w:p w:rsidR="00603C64" w:rsidRDefault="00603C64" w:rsidP="00C6236E">
      <w:pPr>
        <w:pStyle w:val="a4"/>
        <w:numPr>
          <w:ilvl w:val="0"/>
          <w:numId w:val="25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Т.Якименко </w:t>
      </w:r>
      <w:r w:rsidRPr="00EB7DCE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_____________________________________</w:t>
      </w:r>
    </w:p>
    <w:p w:rsidR="00603C64" w:rsidRPr="00603C64" w:rsidRDefault="00603C64" w:rsidP="00603C64">
      <w:pPr>
        <w:tabs>
          <w:tab w:val="left" w:pos="70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236E" w:rsidRDefault="00C6236E" w:rsidP="00C6236E">
      <w:pPr>
        <w:pStyle w:val="a4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03C64" w:rsidRPr="00EB7DCE" w:rsidRDefault="00603C64" w:rsidP="00C6236E">
      <w:pPr>
        <w:pStyle w:val="a4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603C64" w:rsidRPr="00EB7DCE" w:rsidSect="000B4D59">
      <w:footerReference w:type="default" r:id="rId9"/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2A" w:rsidRDefault="00363F2A" w:rsidP="00414134">
      <w:pPr>
        <w:spacing w:after="0" w:line="240" w:lineRule="auto"/>
      </w:pPr>
      <w:r>
        <w:separator/>
      </w:r>
    </w:p>
  </w:endnote>
  <w:endnote w:type="continuationSeparator" w:id="0">
    <w:p w:rsidR="00363F2A" w:rsidRDefault="00363F2A" w:rsidP="0041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34" w:rsidRDefault="00414134">
    <w:pPr>
      <w:pStyle w:val="af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4134" w:rsidRPr="00414134" w:rsidRDefault="0041413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11.12.2019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414134" w:rsidRPr="00414134" w:rsidRDefault="0041413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11.12.2019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2A" w:rsidRDefault="00363F2A" w:rsidP="00414134">
      <w:pPr>
        <w:spacing w:after="0" w:line="240" w:lineRule="auto"/>
      </w:pPr>
      <w:r>
        <w:separator/>
      </w:r>
    </w:p>
  </w:footnote>
  <w:footnote w:type="continuationSeparator" w:id="0">
    <w:p w:rsidR="00363F2A" w:rsidRDefault="00363F2A" w:rsidP="00414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A4E"/>
    <w:multiLevelType w:val="hybridMultilevel"/>
    <w:tmpl w:val="B4B033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D3C7B77"/>
    <w:multiLevelType w:val="hybridMultilevel"/>
    <w:tmpl w:val="8F70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B4255"/>
    <w:multiLevelType w:val="hybridMultilevel"/>
    <w:tmpl w:val="2372368E"/>
    <w:lvl w:ilvl="0" w:tplc="91E69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8549D"/>
    <w:multiLevelType w:val="hybridMultilevel"/>
    <w:tmpl w:val="F0E0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69AB"/>
    <w:multiLevelType w:val="hybridMultilevel"/>
    <w:tmpl w:val="27765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53D09"/>
    <w:multiLevelType w:val="hybridMultilevel"/>
    <w:tmpl w:val="0FF0B7A0"/>
    <w:lvl w:ilvl="0" w:tplc="978EA64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44444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76C335A"/>
    <w:multiLevelType w:val="hybridMultilevel"/>
    <w:tmpl w:val="96EC53FC"/>
    <w:lvl w:ilvl="0" w:tplc="6B7015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6140BB"/>
    <w:multiLevelType w:val="hybridMultilevel"/>
    <w:tmpl w:val="0082CEDC"/>
    <w:lvl w:ilvl="0" w:tplc="510EE1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B616B2"/>
    <w:multiLevelType w:val="hybridMultilevel"/>
    <w:tmpl w:val="CEBA4C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FE42E1"/>
    <w:multiLevelType w:val="hybridMultilevel"/>
    <w:tmpl w:val="FC608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F81794"/>
    <w:multiLevelType w:val="hybridMultilevel"/>
    <w:tmpl w:val="FB1E40C4"/>
    <w:lvl w:ilvl="0" w:tplc="7A20888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9801C7"/>
    <w:multiLevelType w:val="hybridMultilevel"/>
    <w:tmpl w:val="48CAFA92"/>
    <w:lvl w:ilvl="0" w:tplc="69C2B48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EC6275"/>
    <w:multiLevelType w:val="hybridMultilevel"/>
    <w:tmpl w:val="BB0412EE"/>
    <w:lvl w:ilvl="0" w:tplc="C23AD4E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7C30DE"/>
    <w:multiLevelType w:val="hybridMultilevel"/>
    <w:tmpl w:val="988EE9AE"/>
    <w:lvl w:ilvl="0" w:tplc="A64894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BF628F"/>
    <w:multiLevelType w:val="hybridMultilevel"/>
    <w:tmpl w:val="48660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85C8D"/>
    <w:multiLevelType w:val="hybridMultilevel"/>
    <w:tmpl w:val="E5E2B56C"/>
    <w:lvl w:ilvl="0" w:tplc="F91C4F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96F61CB"/>
    <w:multiLevelType w:val="hybridMultilevel"/>
    <w:tmpl w:val="80D86B8A"/>
    <w:lvl w:ilvl="0" w:tplc="2F9E44B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975FD0"/>
    <w:multiLevelType w:val="hybridMultilevel"/>
    <w:tmpl w:val="72965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C24908"/>
    <w:multiLevelType w:val="multilevel"/>
    <w:tmpl w:val="1D12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100035"/>
    <w:multiLevelType w:val="hybridMultilevel"/>
    <w:tmpl w:val="5DC0E1DE"/>
    <w:lvl w:ilvl="0" w:tplc="AF0E3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632B35"/>
    <w:multiLevelType w:val="hybridMultilevel"/>
    <w:tmpl w:val="B2282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35738"/>
    <w:multiLevelType w:val="hybridMultilevel"/>
    <w:tmpl w:val="AC9ED2EC"/>
    <w:lvl w:ilvl="0" w:tplc="96C45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E60F6"/>
    <w:multiLevelType w:val="hybridMultilevel"/>
    <w:tmpl w:val="DE2492AC"/>
    <w:lvl w:ilvl="0" w:tplc="742E7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B08FA"/>
    <w:multiLevelType w:val="hybridMultilevel"/>
    <w:tmpl w:val="0FBAB258"/>
    <w:lvl w:ilvl="0" w:tplc="C23AD4EA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4">
    <w:nsid w:val="782D39C6"/>
    <w:multiLevelType w:val="hybridMultilevel"/>
    <w:tmpl w:val="79B0B4D0"/>
    <w:lvl w:ilvl="0" w:tplc="2FC877BE">
      <w:start w:val="1"/>
      <w:numFmt w:val="decimal"/>
      <w:lvlText w:val="%1."/>
      <w:lvlJc w:val="left"/>
      <w:pPr>
        <w:ind w:left="1849" w:hanging="11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5"/>
  </w:num>
  <w:num w:numId="3">
    <w:abstractNumId w:val="18"/>
  </w:num>
  <w:num w:numId="4">
    <w:abstractNumId w:val="2"/>
  </w:num>
  <w:num w:numId="5">
    <w:abstractNumId w:val="12"/>
  </w:num>
  <w:num w:numId="6">
    <w:abstractNumId w:val="23"/>
  </w:num>
  <w:num w:numId="7">
    <w:abstractNumId w:val="13"/>
  </w:num>
  <w:num w:numId="8">
    <w:abstractNumId w:val="7"/>
  </w:num>
  <w:num w:numId="9">
    <w:abstractNumId w:val="15"/>
  </w:num>
  <w:num w:numId="10">
    <w:abstractNumId w:val="24"/>
  </w:num>
  <w:num w:numId="11">
    <w:abstractNumId w:val="10"/>
  </w:num>
  <w:num w:numId="12">
    <w:abstractNumId w:val="17"/>
  </w:num>
  <w:num w:numId="13">
    <w:abstractNumId w:val="19"/>
  </w:num>
  <w:num w:numId="14">
    <w:abstractNumId w:val="9"/>
  </w:num>
  <w:num w:numId="15">
    <w:abstractNumId w:val="21"/>
  </w:num>
  <w:num w:numId="16">
    <w:abstractNumId w:val="8"/>
  </w:num>
  <w:num w:numId="17">
    <w:abstractNumId w:val="0"/>
  </w:num>
  <w:num w:numId="18">
    <w:abstractNumId w:val="3"/>
  </w:num>
  <w:num w:numId="19">
    <w:abstractNumId w:val="1"/>
  </w:num>
  <w:num w:numId="20">
    <w:abstractNumId w:val="4"/>
  </w:num>
  <w:num w:numId="21">
    <w:abstractNumId w:val="16"/>
  </w:num>
  <w:num w:numId="22">
    <w:abstractNumId w:val="6"/>
  </w:num>
  <w:num w:numId="23">
    <w:abstractNumId w:val="11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BC"/>
    <w:rsid w:val="00006D20"/>
    <w:rsid w:val="000110DF"/>
    <w:rsid w:val="00036386"/>
    <w:rsid w:val="00066BC1"/>
    <w:rsid w:val="000750CB"/>
    <w:rsid w:val="000961CE"/>
    <w:rsid w:val="000A156F"/>
    <w:rsid w:val="000A1E72"/>
    <w:rsid w:val="000B4D59"/>
    <w:rsid w:val="000B7376"/>
    <w:rsid w:val="000C1C20"/>
    <w:rsid w:val="000C7DAF"/>
    <w:rsid w:val="000D7896"/>
    <w:rsid w:val="000F042D"/>
    <w:rsid w:val="00103B58"/>
    <w:rsid w:val="00116408"/>
    <w:rsid w:val="00132172"/>
    <w:rsid w:val="00140D7C"/>
    <w:rsid w:val="00144969"/>
    <w:rsid w:val="001518A0"/>
    <w:rsid w:val="00157032"/>
    <w:rsid w:val="001736AF"/>
    <w:rsid w:val="00177E21"/>
    <w:rsid w:val="001829D0"/>
    <w:rsid w:val="001837E9"/>
    <w:rsid w:val="001C5984"/>
    <w:rsid w:val="002008B2"/>
    <w:rsid w:val="002033D0"/>
    <w:rsid w:val="00212F22"/>
    <w:rsid w:val="00214CF6"/>
    <w:rsid w:val="00222B0C"/>
    <w:rsid w:val="00234971"/>
    <w:rsid w:val="00266E10"/>
    <w:rsid w:val="0027042B"/>
    <w:rsid w:val="0029621D"/>
    <w:rsid w:val="002A298B"/>
    <w:rsid w:val="002A4F9F"/>
    <w:rsid w:val="002B57B1"/>
    <w:rsid w:val="002D3A62"/>
    <w:rsid w:val="00302BF5"/>
    <w:rsid w:val="00316D3D"/>
    <w:rsid w:val="003228BB"/>
    <w:rsid w:val="00331F68"/>
    <w:rsid w:val="00347B3B"/>
    <w:rsid w:val="003565D8"/>
    <w:rsid w:val="00363F2A"/>
    <w:rsid w:val="00394120"/>
    <w:rsid w:val="003B022F"/>
    <w:rsid w:val="003B3DF9"/>
    <w:rsid w:val="003C1145"/>
    <w:rsid w:val="003C2207"/>
    <w:rsid w:val="003C247E"/>
    <w:rsid w:val="003E4ABB"/>
    <w:rsid w:val="00406343"/>
    <w:rsid w:val="0041046A"/>
    <w:rsid w:val="00414134"/>
    <w:rsid w:val="00415336"/>
    <w:rsid w:val="00415721"/>
    <w:rsid w:val="00430D4E"/>
    <w:rsid w:val="00431B7C"/>
    <w:rsid w:val="0044067D"/>
    <w:rsid w:val="00442750"/>
    <w:rsid w:val="00442A7B"/>
    <w:rsid w:val="00442D99"/>
    <w:rsid w:val="004476B8"/>
    <w:rsid w:val="004564CA"/>
    <w:rsid w:val="00463A8E"/>
    <w:rsid w:val="0046433C"/>
    <w:rsid w:val="004774E3"/>
    <w:rsid w:val="00484C94"/>
    <w:rsid w:val="004934EC"/>
    <w:rsid w:val="00497C25"/>
    <w:rsid w:val="004A4C0E"/>
    <w:rsid w:val="004E7DBF"/>
    <w:rsid w:val="004F284F"/>
    <w:rsid w:val="004F30FC"/>
    <w:rsid w:val="00505262"/>
    <w:rsid w:val="005123F0"/>
    <w:rsid w:val="00515D87"/>
    <w:rsid w:val="00533E96"/>
    <w:rsid w:val="00535A93"/>
    <w:rsid w:val="00561389"/>
    <w:rsid w:val="00572167"/>
    <w:rsid w:val="00580245"/>
    <w:rsid w:val="005919B0"/>
    <w:rsid w:val="005931A1"/>
    <w:rsid w:val="00597280"/>
    <w:rsid w:val="005A2719"/>
    <w:rsid w:val="005A5F2D"/>
    <w:rsid w:val="005B6674"/>
    <w:rsid w:val="005C173C"/>
    <w:rsid w:val="005C6F53"/>
    <w:rsid w:val="005D12C2"/>
    <w:rsid w:val="00603C64"/>
    <w:rsid w:val="006052F8"/>
    <w:rsid w:val="0062037B"/>
    <w:rsid w:val="00620CA4"/>
    <w:rsid w:val="00630304"/>
    <w:rsid w:val="0063200D"/>
    <w:rsid w:val="0063233A"/>
    <w:rsid w:val="00651752"/>
    <w:rsid w:val="00653E9C"/>
    <w:rsid w:val="00664A21"/>
    <w:rsid w:val="006706DB"/>
    <w:rsid w:val="00695A56"/>
    <w:rsid w:val="00695FD5"/>
    <w:rsid w:val="006A4E3B"/>
    <w:rsid w:val="006C283A"/>
    <w:rsid w:val="006D3D16"/>
    <w:rsid w:val="006E7150"/>
    <w:rsid w:val="006E7928"/>
    <w:rsid w:val="006F24D1"/>
    <w:rsid w:val="006F5249"/>
    <w:rsid w:val="00712F1F"/>
    <w:rsid w:val="00726F50"/>
    <w:rsid w:val="00732C5D"/>
    <w:rsid w:val="00751F58"/>
    <w:rsid w:val="00756F0D"/>
    <w:rsid w:val="007616CA"/>
    <w:rsid w:val="0077331E"/>
    <w:rsid w:val="007745E9"/>
    <w:rsid w:val="00776A03"/>
    <w:rsid w:val="00777756"/>
    <w:rsid w:val="00780B29"/>
    <w:rsid w:val="007A79A9"/>
    <w:rsid w:val="007B55F5"/>
    <w:rsid w:val="007B6C39"/>
    <w:rsid w:val="007D6AC7"/>
    <w:rsid w:val="007E4291"/>
    <w:rsid w:val="007F502C"/>
    <w:rsid w:val="00801B70"/>
    <w:rsid w:val="00807520"/>
    <w:rsid w:val="00822B11"/>
    <w:rsid w:val="00831102"/>
    <w:rsid w:val="00831FFF"/>
    <w:rsid w:val="0083539C"/>
    <w:rsid w:val="008413DA"/>
    <w:rsid w:val="00850D10"/>
    <w:rsid w:val="0085245A"/>
    <w:rsid w:val="00890718"/>
    <w:rsid w:val="008A2867"/>
    <w:rsid w:val="008A79F8"/>
    <w:rsid w:val="008B1D7D"/>
    <w:rsid w:val="008D58D5"/>
    <w:rsid w:val="008E21E3"/>
    <w:rsid w:val="00901AE8"/>
    <w:rsid w:val="009174F8"/>
    <w:rsid w:val="00943F13"/>
    <w:rsid w:val="00950BC0"/>
    <w:rsid w:val="00964B1E"/>
    <w:rsid w:val="0097059A"/>
    <w:rsid w:val="0098044D"/>
    <w:rsid w:val="00985518"/>
    <w:rsid w:val="009953FD"/>
    <w:rsid w:val="009D0EBC"/>
    <w:rsid w:val="009D6B8B"/>
    <w:rsid w:val="009F0902"/>
    <w:rsid w:val="009F3BA6"/>
    <w:rsid w:val="00A02DF1"/>
    <w:rsid w:val="00A05F0E"/>
    <w:rsid w:val="00A70DA1"/>
    <w:rsid w:val="00A748DE"/>
    <w:rsid w:val="00A74D56"/>
    <w:rsid w:val="00A77374"/>
    <w:rsid w:val="00A8010A"/>
    <w:rsid w:val="00A80AA7"/>
    <w:rsid w:val="00A81447"/>
    <w:rsid w:val="00A914FC"/>
    <w:rsid w:val="00A960C2"/>
    <w:rsid w:val="00AA4DB6"/>
    <w:rsid w:val="00AC3009"/>
    <w:rsid w:val="00AC4AAB"/>
    <w:rsid w:val="00AE48DF"/>
    <w:rsid w:val="00AE4EBC"/>
    <w:rsid w:val="00AF209A"/>
    <w:rsid w:val="00B03C03"/>
    <w:rsid w:val="00B147ED"/>
    <w:rsid w:val="00B23449"/>
    <w:rsid w:val="00B43976"/>
    <w:rsid w:val="00B678D2"/>
    <w:rsid w:val="00B727EF"/>
    <w:rsid w:val="00B763E1"/>
    <w:rsid w:val="00B869A3"/>
    <w:rsid w:val="00B91C44"/>
    <w:rsid w:val="00BC5D92"/>
    <w:rsid w:val="00BD7881"/>
    <w:rsid w:val="00BF2D2F"/>
    <w:rsid w:val="00BF55FC"/>
    <w:rsid w:val="00C11A00"/>
    <w:rsid w:val="00C14B25"/>
    <w:rsid w:val="00C25AEB"/>
    <w:rsid w:val="00C2686E"/>
    <w:rsid w:val="00C31D4B"/>
    <w:rsid w:val="00C437D4"/>
    <w:rsid w:val="00C60F14"/>
    <w:rsid w:val="00C6236E"/>
    <w:rsid w:val="00C96F1B"/>
    <w:rsid w:val="00C978DF"/>
    <w:rsid w:val="00CA4710"/>
    <w:rsid w:val="00CD5F51"/>
    <w:rsid w:val="00CE0B43"/>
    <w:rsid w:val="00CE35F4"/>
    <w:rsid w:val="00D219AE"/>
    <w:rsid w:val="00D2754B"/>
    <w:rsid w:val="00D32605"/>
    <w:rsid w:val="00D36EA0"/>
    <w:rsid w:val="00D37304"/>
    <w:rsid w:val="00D40777"/>
    <w:rsid w:val="00D45366"/>
    <w:rsid w:val="00D45884"/>
    <w:rsid w:val="00D5335A"/>
    <w:rsid w:val="00D60F1A"/>
    <w:rsid w:val="00D61D27"/>
    <w:rsid w:val="00D76381"/>
    <w:rsid w:val="00D80CE3"/>
    <w:rsid w:val="00D95ECC"/>
    <w:rsid w:val="00D9600A"/>
    <w:rsid w:val="00DA34CD"/>
    <w:rsid w:val="00DB0377"/>
    <w:rsid w:val="00DB48F3"/>
    <w:rsid w:val="00DB4A7B"/>
    <w:rsid w:val="00DB6280"/>
    <w:rsid w:val="00DC059A"/>
    <w:rsid w:val="00DD134A"/>
    <w:rsid w:val="00DD387E"/>
    <w:rsid w:val="00DE019F"/>
    <w:rsid w:val="00DE1E92"/>
    <w:rsid w:val="00DE3C5E"/>
    <w:rsid w:val="00DE7C7B"/>
    <w:rsid w:val="00DF3D05"/>
    <w:rsid w:val="00E00126"/>
    <w:rsid w:val="00E06D0D"/>
    <w:rsid w:val="00E07763"/>
    <w:rsid w:val="00E310B3"/>
    <w:rsid w:val="00E31858"/>
    <w:rsid w:val="00E32A72"/>
    <w:rsid w:val="00E340E5"/>
    <w:rsid w:val="00E4594D"/>
    <w:rsid w:val="00E51C2C"/>
    <w:rsid w:val="00E83DF5"/>
    <w:rsid w:val="00E92B8D"/>
    <w:rsid w:val="00EB01F8"/>
    <w:rsid w:val="00EB3D70"/>
    <w:rsid w:val="00EB7DCE"/>
    <w:rsid w:val="00ED5B28"/>
    <w:rsid w:val="00EF041D"/>
    <w:rsid w:val="00EF1851"/>
    <w:rsid w:val="00F135D0"/>
    <w:rsid w:val="00F202D7"/>
    <w:rsid w:val="00F448E5"/>
    <w:rsid w:val="00F67E04"/>
    <w:rsid w:val="00F7419A"/>
    <w:rsid w:val="00F82589"/>
    <w:rsid w:val="00F84338"/>
    <w:rsid w:val="00FB5EFC"/>
    <w:rsid w:val="00FB7302"/>
    <w:rsid w:val="00FC5082"/>
    <w:rsid w:val="00FE0B83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F5"/>
  </w:style>
  <w:style w:type="paragraph" w:styleId="1">
    <w:name w:val="heading 1"/>
    <w:basedOn w:val="a"/>
    <w:next w:val="a"/>
    <w:link w:val="10"/>
    <w:uiPriority w:val="9"/>
    <w:qFormat/>
    <w:rsid w:val="00761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80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0B737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7928"/>
    <w:rPr>
      <w:color w:val="0000FF"/>
      <w:u w:val="single"/>
    </w:rPr>
  </w:style>
  <w:style w:type="character" w:styleId="a7">
    <w:name w:val="Strong"/>
    <w:basedOn w:val="a0"/>
    <w:uiPriority w:val="22"/>
    <w:qFormat/>
    <w:rsid w:val="006E792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80A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6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link w:val="a9"/>
    <w:uiPriority w:val="1"/>
    <w:qFormat/>
    <w:rsid w:val="007616CA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7616CA"/>
  </w:style>
  <w:style w:type="paragraph" w:customStyle="1" w:styleId="11">
    <w:name w:val="Обычный1"/>
    <w:basedOn w:val="a"/>
    <w:uiPriority w:val="99"/>
    <w:rsid w:val="0076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61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ica">
    <w:name w:val="tablica"/>
    <w:basedOn w:val="a"/>
    <w:rsid w:val="0076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ragraphstyle">
    <w:name w:val="noparagraphstyle"/>
    <w:basedOn w:val="a"/>
    <w:rsid w:val="0076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">
    <w:name w:val="inline"/>
    <w:basedOn w:val="a0"/>
    <w:rsid w:val="007616CA"/>
  </w:style>
  <w:style w:type="character" w:customStyle="1" w:styleId="delimiter">
    <w:name w:val="delimiter"/>
    <w:basedOn w:val="a0"/>
    <w:rsid w:val="007616CA"/>
  </w:style>
  <w:style w:type="paragraph" w:customStyle="1" w:styleId="j11">
    <w:name w:val="j11"/>
    <w:basedOn w:val="a"/>
    <w:rsid w:val="0076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616CA"/>
  </w:style>
  <w:style w:type="paragraph" w:customStyle="1" w:styleId="j16">
    <w:name w:val="j16"/>
    <w:basedOn w:val="a"/>
    <w:rsid w:val="0076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7616CA"/>
  </w:style>
  <w:style w:type="paragraph" w:customStyle="1" w:styleId="j17">
    <w:name w:val="j17"/>
    <w:basedOn w:val="a"/>
    <w:rsid w:val="0076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616CA"/>
  </w:style>
  <w:style w:type="character" w:customStyle="1" w:styleId="s9">
    <w:name w:val="s9"/>
    <w:basedOn w:val="a0"/>
    <w:rsid w:val="007616CA"/>
  </w:style>
  <w:style w:type="paragraph" w:customStyle="1" w:styleId="j12">
    <w:name w:val="j12"/>
    <w:basedOn w:val="a"/>
    <w:rsid w:val="0076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76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16CA"/>
    <w:rPr>
      <w:rFonts w:ascii="Tahoma" w:hAnsi="Tahoma" w:cs="Tahoma"/>
      <w:sz w:val="16"/>
      <w:szCs w:val="16"/>
    </w:rPr>
  </w:style>
  <w:style w:type="paragraph" w:customStyle="1" w:styleId="j120">
    <w:name w:val="j120"/>
    <w:basedOn w:val="a"/>
    <w:rsid w:val="0076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a"/>
    <w:basedOn w:val="a0"/>
    <w:rsid w:val="007616CA"/>
  </w:style>
  <w:style w:type="character" w:customStyle="1" w:styleId="w">
    <w:name w:val="w"/>
    <w:basedOn w:val="a0"/>
    <w:rsid w:val="007616CA"/>
  </w:style>
  <w:style w:type="character" w:styleId="ae">
    <w:name w:val="Emphasis"/>
    <w:basedOn w:val="a0"/>
    <w:uiPriority w:val="20"/>
    <w:qFormat/>
    <w:rsid w:val="007616CA"/>
    <w:rPr>
      <w:i/>
      <w:iCs/>
    </w:rPr>
  </w:style>
  <w:style w:type="paragraph" w:customStyle="1" w:styleId="j15">
    <w:name w:val="j15"/>
    <w:basedOn w:val="a"/>
    <w:rsid w:val="0076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a"/>
    <w:rsid w:val="0076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7616CA"/>
  </w:style>
  <w:style w:type="paragraph" w:styleId="af">
    <w:name w:val="header"/>
    <w:basedOn w:val="a"/>
    <w:link w:val="af0"/>
    <w:uiPriority w:val="99"/>
    <w:unhideWhenUsed/>
    <w:rsid w:val="00761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616CA"/>
  </w:style>
  <w:style w:type="paragraph" w:styleId="af1">
    <w:name w:val="footer"/>
    <w:basedOn w:val="a"/>
    <w:link w:val="af2"/>
    <w:uiPriority w:val="99"/>
    <w:unhideWhenUsed/>
    <w:rsid w:val="00761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616CA"/>
  </w:style>
  <w:style w:type="character" w:customStyle="1" w:styleId="gogofoundword">
    <w:name w:val="gogofoundword"/>
    <w:basedOn w:val="a0"/>
    <w:rsid w:val="009D6B8B"/>
  </w:style>
  <w:style w:type="character" w:customStyle="1" w:styleId="a5">
    <w:name w:val="Абзац списка Знак"/>
    <w:link w:val="a4"/>
    <w:uiPriority w:val="34"/>
    <w:locked/>
    <w:rsid w:val="009D6B8B"/>
  </w:style>
  <w:style w:type="character" w:customStyle="1" w:styleId="tlid-translation">
    <w:name w:val="tlid-translation"/>
    <w:basedOn w:val="a0"/>
    <w:rsid w:val="00A81447"/>
  </w:style>
  <w:style w:type="paragraph" w:styleId="af3">
    <w:name w:val="Body Text Indent"/>
    <w:basedOn w:val="a"/>
    <w:link w:val="af4"/>
    <w:rsid w:val="00964B1E"/>
    <w:pPr>
      <w:spacing w:after="0" w:line="240" w:lineRule="auto"/>
      <w:ind w:firstLine="540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964B1E"/>
    <w:rPr>
      <w:rFonts w:ascii="Tahoma" w:eastAsia="Times New Roman" w:hAnsi="Tahom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F5"/>
  </w:style>
  <w:style w:type="paragraph" w:styleId="1">
    <w:name w:val="heading 1"/>
    <w:basedOn w:val="a"/>
    <w:next w:val="a"/>
    <w:link w:val="10"/>
    <w:uiPriority w:val="9"/>
    <w:qFormat/>
    <w:rsid w:val="00761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80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0B737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7928"/>
    <w:rPr>
      <w:color w:val="0000FF"/>
      <w:u w:val="single"/>
    </w:rPr>
  </w:style>
  <w:style w:type="character" w:styleId="a7">
    <w:name w:val="Strong"/>
    <w:basedOn w:val="a0"/>
    <w:uiPriority w:val="22"/>
    <w:qFormat/>
    <w:rsid w:val="006E792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80A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6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link w:val="a9"/>
    <w:uiPriority w:val="1"/>
    <w:qFormat/>
    <w:rsid w:val="007616CA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7616CA"/>
  </w:style>
  <w:style w:type="paragraph" w:customStyle="1" w:styleId="11">
    <w:name w:val="Обычный1"/>
    <w:basedOn w:val="a"/>
    <w:uiPriority w:val="99"/>
    <w:rsid w:val="0076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61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ica">
    <w:name w:val="tablica"/>
    <w:basedOn w:val="a"/>
    <w:rsid w:val="0076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ragraphstyle">
    <w:name w:val="noparagraphstyle"/>
    <w:basedOn w:val="a"/>
    <w:rsid w:val="0076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">
    <w:name w:val="inline"/>
    <w:basedOn w:val="a0"/>
    <w:rsid w:val="007616CA"/>
  </w:style>
  <w:style w:type="character" w:customStyle="1" w:styleId="delimiter">
    <w:name w:val="delimiter"/>
    <w:basedOn w:val="a0"/>
    <w:rsid w:val="007616CA"/>
  </w:style>
  <w:style w:type="paragraph" w:customStyle="1" w:styleId="j11">
    <w:name w:val="j11"/>
    <w:basedOn w:val="a"/>
    <w:rsid w:val="0076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616CA"/>
  </w:style>
  <w:style w:type="paragraph" w:customStyle="1" w:styleId="j16">
    <w:name w:val="j16"/>
    <w:basedOn w:val="a"/>
    <w:rsid w:val="0076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7616CA"/>
  </w:style>
  <w:style w:type="paragraph" w:customStyle="1" w:styleId="j17">
    <w:name w:val="j17"/>
    <w:basedOn w:val="a"/>
    <w:rsid w:val="0076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616CA"/>
  </w:style>
  <w:style w:type="character" w:customStyle="1" w:styleId="s9">
    <w:name w:val="s9"/>
    <w:basedOn w:val="a0"/>
    <w:rsid w:val="007616CA"/>
  </w:style>
  <w:style w:type="paragraph" w:customStyle="1" w:styleId="j12">
    <w:name w:val="j12"/>
    <w:basedOn w:val="a"/>
    <w:rsid w:val="0076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76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16CA"/>
    <w:rPr>
      <w:rFonts w:ascii="Tahoma" w:hAnsi="Tahoma" w:cs="Tahoma"/>
      <w:sz w:val="16"/>
      <w:szCs w:val="16"/>
    </w:rPr>
  </w:style>
  <w:style w:type="paragraph" w:customStyle="1" w:styleId="j120">
    <w:name w:val="j120"/>
    <w:basedOn w:val="a"/>
    <w:rsid w:val="0076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a"/>
    <w:basedOn w:val="a0"/>
    <w:rsid w:val="007616CA"/>
  </w:style>
  <w:style w:type="character" w:customStyle="1" w:styleId="w">
    <w:name w:val="w"/>
    <w:basedOn w:val="a0"/>
    <w:rsid w:val="007616CA"/>
  </w:style>
  <w:style w:type="character" w:styleId="ae">
    <w:name w:val="Emphasis"/>
    <w:basedOn w:val="a0"/>
    <w:uiPriority w:val="20"/>
    <w:qFormat/>
    <w:rsid w:val="007616CA"/>
    <w:rPr>
      <w:i/>
      <w:iCs/>
    </w:rPr>
  </w:style>
  <w:style w:type="paragraph" w:customStyle="1" w:styleId="j15">
    <w:name w:val="j15"/>
    <w:basedOn w:val="a"/>
    <w:rsid w:val="0076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a"/>
    <w:rsid w:val="0076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7616CA"/>
  </w:style>
  <w:style w:type="paragraph" w:styleId="af">
    <w:name w:val="header"/>
    <w:basedOn w:val="a"/>
    <w:link w:val="af0"/>
    <w:uiPriority w:val="99"/>
    <w:unhideWhenUsed/>
    <w:rsid w:val="00761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616CA"/>
  </w:style>
  <w:style w:type="paragraph" w:styleId="af1">
    <w:name w:val="footer"/>
    <w:basedOn w:val="a"/>
    <w:link w:val="af2"/>
    <w:uiPriority w:val="99"/>
    <w:unhideWhenUsed/>
    <w:rsid w:val="00761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616CA"/>
  </w:style>
  <w:style w:type="character" w:customStyle="1" w:styleId="gogofoundword">
    <w:name w:val="gogofoundword"/>
    <w:basedOn w:val="a0"/>
    <w:rsid w:val="009D6B8B"/>
  </w:style>
  <w:style w:type="character" w:customStyle="1" w:styleId="a5">
    <w:name w:val="Абзац списка Знак"/>
    <w:link w:val="a4"/>
    <w:uiPriority w:val="34"/>
    <w:locked/>
    <w:rsid w:val="009D6B8B"/>
  </w:style>
  <w:style w:type="character" w:customStyle="1" w:styleId="tlid-translation">
    <w:name w:val="tlid-translation"/>
    <w:basedOn w:val="a0"/>
    <w:rsid w:val="00A81447"/>
  </w:style>
  <w:style w:type="paragraph" w:styleId="af3">
    <w:name w:val="Body Text Indent"/>
    <w:basedOn w:val="a"/>
    <w:link w:val="af4"/>
    <w:rsid w:val="00964B1E"/>
    <w:pPr>
      <w:spacing w:after="0" w:line="240" w:lineRule="auto"/>
      <w:ind w:firstLine="540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964B1E"/>
    <w:rPr>
      <w:rFonts w:ascii="Tahoma" w:eastAsia="Times New Roman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864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D1C3-CC18-4FE7-9543-06F2E7BF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Гонохов</cp:lastModifiedBy>
  <cp:revision>49</cp:revision>
  <cp:lastPrinted>2019-06-25T09:03:00Z</cp:lastPrinted>
  <dcterms:created xsi:type="dcterms:W3CDTF">2019-06-17T04:22:00Z</dcterms:created>
  <dcterms:modified xsi:type="dcterms:W3CDTF">2019-12-11T03:15:00Z</dcterms:modified>
</cp:coreProperties>
</file>