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2E" w:rsidRPr="001E2A63" w:rsidRDefault="00981E2E" w:rsidP="00981E2E">
      <w:pPr>
        <w:pStyle w:val="a3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981E2E" w:rsidRPr="00C33523" w:rsidRDefault="00981E2E" w:rsidP="00981E2E">
      <w:pPr>
        <w:ind w:firstLine="709"/>
        <w:jc w:val="both"/>
        <w:rPr>
          <w:i/>
          <w:sz w:val="22"/>
          <w:szCs w:val="22"/>
          <w:lang w:val="kk-KZ"/>
        </w:rPr>
      </w:pPr>
      <w:r w:rsidRPr="00C33523">
        <w:rPr>
          <w:i/>
          <w:sz w:val="22"/>
          <w:szCs w:val="22"/>
          <w:lang w:val="kk-KZ"/>
        </w:rPr>
        <w:t>«</w:t>
      </w:r>
      <w:r>
        <w:rPr>
          <w:i/>
          <w:sz w:val="22"/>
          <w:szCs w:val="22"/>
          <w:lang w:val="kk-KZ"/>
        </w:rPr>
        <w:t>Ютекс</w:t>
      </w:r>
      <w:r w:rsidRPr="00C33523">
        <w:rPr>
          <w:i/>
          <w:sz w:val="22"/>
          <w:szCs w:val="22"/>
          <w:lang w:val="kk-KZ"/>
        </w:rPr>
        <w:t xml:space="preserve">» </w:t>
      </w:r>
      <w:r>
        <w:rPr>
          <w:i/>
          <w:sz w:val="22"/>
          <w:szCs w:val="22"/>
          <w:lang w:val="kk-KZ"/>
        </w:rPr>
        <w:t xml:space="preserve">АҚ </w:t>
      </w:r>
      <w:r w:rsidRPr="00C33523">
        <w:rPr>
          <w:i/>
          <w:sz w:val="22"/>
          <w:szCs w:val="22"/>
          <w:lang w:val="kk-KZ"/>
        </w:rPr>
        <w:t xml:space="preserve">  (заңды мекен-жайы: </w:t>
      </w:r>
      <w:r w:rsidRPr="00D20394">
        <w:rPr>
          <w:i/>
          <w:sz w:val="24"/>
          <w:szCs w:val="24"/>
          <w:lang w:val="kk-KZ"/>
        </w:rPr>
        <w:t>Шымкент қ., Жансугуров көш., н/с</w:t>
      </w:r>
      <w:r>
        <w:rPr>
          <w:i/>
          <w:sz w:val="24"/>
          <w:szCs w:val="24"/>
          <w:lang w:val="kk-KZ"/>
        </w:rPr>
        <w:t>,</w:t>
      </w:r>
      <w:r w:rsidRPr="00C33523">
        <w:rPr>
          <w:i/>
          <w:sz w:val="22"/>
          <w:szCs w:val="22"/>
          <w:lang w:val="kk-KZ"/>
        </w:rPr>
        <w:t xml:space="preserve"> БИН </w:t>
      </w:r>
      <w:r w:rsidRPr="00D20394">
        <w:rPr>
          <w:rFonts w:ascii="Microsoft Sans Serif" w:hAnsi="Microsoft Sans Serif" w:cs="Microsoft Sans Serif"/>
          <w:bCs/>
          <w:i/>
          <w:lang w:val="kk-KZ" w:eastAsia="ru-RU"/>
        </w:rPr>
        <w:t>040340000166</w:t>
      </w:r>
      <w:r w:rsidRPr="00C33523">
        <w:rPr>
          <w:i/>
          <w:sz w:val="22"/>
          <w:szCs w:val="22"/>
          <w:lang w:val="kk-KZ"/>
        </w:rPr>
        <w:t xml:space="preserve">) банкроттық басқарушысы Дильдебаева Эльмира Рахимжановна </w:t>
      </w:r>
      <w:r w:rsidRPr="00D20394">
        <w:rPr>
          <w:i/>
          <w:sz w:val="24"/>
          <w:szCs w:val="24"/>
          <w:lang w:val="kk-KZ"/>
        </w:rPr>
        <w:t>Шымкент қ., Жансугуров көш., н/с</w:t>
      </w:r>
      <w:r w:rsidRPr="00C33523">
        <w:rPr>
          <w:i/>
          <w:sz w:val="22"/>
          <w:szCs w:val="22"/>
          <w:lang w:val="kk-KZ"/>
        </w:rPr>
        <w:t xml:space="preserve"> орналасқан борышкердің мүлкін (активтерін) бағалау бойынша көрсетілетін қызметтерді сатып алу жөнінде конкурс жариялайды.</w:t>
      </w:r>
    </w:p>
    <w:p w:rsidR="00981E2E" w:rsidRPr="00C33523" w:rsidRDefault="00981E2E" w:rsidP="00981E2E">
      <w:pPr>
        <w:ind w:firstLine="709"/>
        <w:jc w:val="both"/>
        <w:rPr>
          <w:i/>
          <w:sz w:val="22"/>
          <w:szCs w:val="22"/>
          <w:lang w:val="kk-KZ"/>
        </w:rPr>
      </w:pPr>
      <w:r w:rsidRPr="00C33523">
        <w:rPr>
          <w:i/>
          <w:sz w:val="22"/>
          <w:szCs w:val="22"/>
          <w:lang w:val="kk-KZ"/>
        </w:rPr>
        <w:t>Борышкер мүлкінің (активтерінің) құрамына:</w:t>
      </w:r>
    </w:p>
    <w:tbl>
      <w:tblPr>
        <w:tblW w:w="6772" w:type="dxa"/>
        <w:tblInd w:w="849" w:type="dxa"/>
        <w:tblLook w:val="04A0"/>
      </w:tblPr>
      <w:tblGrid>
        <w:gridCol w:w="822"/>
        <w:gridCol w:w="5950"/>
      </w:tblGrid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val="kk-KZ"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Кипоразрыхлитель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(А11),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Дөрекі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тазалағыш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(В11)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41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Араластырғыш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(В70)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Жұқа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тазалағыш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(В60)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Бергіш-араластырғыш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(В34)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 (3 </w:t>
            </w:r>
            <w:r w:rsidRPr="006975E2">
              <w:rPr>
                <w:i/>
                <w:sz w:val="22"/>
                <w:szCs w:val="22"/>
                <w:lang w:val="kk-KZ"/>
              </w:rPr>
              <w:t>жәшік</w:t>
            </w:r>
            <w:r w:rsidRPr="006975E2">
              <w:rPr>
                <w:i/>
                <w:sz w:val="22"/>
                <w:szCs w:val="22"/>
              </w:rPr>
              <w:t xml:space="preserve">, 2 </w:t>
            </w:r>
            <w:proofErr w:type="spellStart"/>
            <w:r w:rsidRPr="006975E2">
              <w:rPr>
                <w:i/>
                <w:sz w:val="22"/>
                <w:szCs w:val="22"/>
              </w:rPr>
              <w:t>подставк</w:t>
            </w:r>
            <w:proofErr w:type="spellEnd"/>
            <w:r w:rsidRPr="006975E2">
              <w:rPr>
                <w:i/>
                <w:sz w:val="22"/>
                <w:szCs w:val="22"/>
                <w:lang w:val="kk-KZ"/>
              </w:rPr>
              <w:t>асы</w:t>
            </w:r>
            <w:r w:rsidRPr="006975E2">
              <w:rPr>
                <w:i/>
                <w:sz w:val="22"/>
                <w:szCs w:val="22"/>
              </w:rPr>
              <w:t>)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Жұқа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тазалағыш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(В51)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35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eastAsia="ru-RU"/>
              </w:rPr>
              <w:t xml:space="preserve">Дозатор (А81)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.,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 (3 </w:t>
            </w:r>
            <w:proofErr w:type="spellStart"/>
            <w:r w:rsidRPr="006975E2">
              <w:rPr>
                <w:i/>
                <w:sz w:val="22"/>
                <w:szCs w:val="22"/>
              </w:rPr>
              <w:t>жәшік</w:t>
            </w:r>
            <w:proofErr w:type="spellEnd"/>
            <w:r w:rsidRPr="006975E2">
              <w:rPr>
                <w:i/>
                <w:sz w:val="22"/>
                <w:szCs w:val="22"/>
              </w:rPr>
              <w:t>)</w:t>
            </w:r>
          </w:p>
        </w:tc>
      </w:tr>
      <w:tr w:rsidR="00981E2E" w:rsidRPr="00390B72" w:rsidTr="007F298D">
        <w:trPr>
          <w:trHeight w:val="141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eastAsia="ru-RU"/>
              </w:rPr>
              <w:t xml:space="preserve">Конденсатор (А21)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470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eastAsia="ru-RU"/>
              </w:rPr>
              <w:t>Чесальная машина</w:t>
            </w:r>
            <w:r w:rsidRPr="006975E2">
              <w:rPr>
                <w:i/>
                <w:sz w:val="22"/>
                <w:szCs w:val="22"/>
                <w:lang w:val="kk-KZ" w:eastAsia="ru-RU"/>
              </w:rPr>
              <w:t xml:space="preserve">сы 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(С60) </w:t>
            </w: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қ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уат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беру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 w:eastAsia="ru-RU"/>
              </w:rPr>
              <w:t>б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ункер</w:t>
            </w:r>
            <w:proofErr w:type="spellEnd"/>
            <w:r w:rsidRPr="006975E2">
              <w:rPr>
                <w:i/>
                <w:sz w:val="22"/>
                <w:szCs w:val="22"/>
                <w:lang w:val="kk-KZ" w:eastAsia="ru-RU"/>
              </w:rPr>
              <w:t>ы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к С60 </w:t>
            </w: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Т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аспаорналастырушы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СВА кС60 (Сва-4/С60)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347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val="kk-KZ" w:eastAsia="ru-RU"/>
              </w:rPr>
              <w:t>П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невмотранспорт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талшық</w:t>
            </w:r>
            <w:proofErr w:type="spellEnd"/>
            <w:r w:rsidRPr="006975E2">
              <w:rPr>
                <w:i/>
                <w:sz w:val="22"/>
                <w:szCs w:val="22"/>
                <w:lang w:val="kk-KZ" w:eastAsia="ru-RU"/>
              </w:rPr>
              <w:t>тың с</w:t>
            </w:r>
            <w:proofErr w:type="spellStart"/>
            <w:r w:rsidRPr="006975E2">
              <w:rPr>
                <w:i/>
                <w:sz w:val="22"/>
                <w:szCs w:val="22"/>
                <w:lang w:eastAsia="ru-RU"/>
              </w:rPr>
              <w:t>истема</w:t>
            </w:r>
            <w:proofErr w:type="spellEnd"/>
            <w:r w:rsidRPr="006975E2">
              <w:rPr>
                <w:i/>
                <w:sz w:val="22"/>
                <w:szCs w:val="22"/>
                <w:lang w:val="kk-KZ" w:eastAsia="ru-RU"/>
              </w:rPr>
              <w:t>сы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 (4 </w:t>
            </w:r>
            <w:proofErr w:type="spellStart"/>
            <w:r w:rsidRPr="006975E2">
              <w:rPr>
                <w:i/>
                <w:sz w:val="22"/>
                <w:szCs w:val="22"/>
              </w:rPr>
              <w:t>жәшік</w:t>
            </w:r>
            <w:proofErr w:type="spellEnd"/>
            <w:r w:rsidRPr="006975E2">
              <w:rPr>
                <w:i/>
                <w:sz w:val="22"/>
                <w:szCs w:val="22"/>
              </w:rPr>
              <w:t>)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val="kk-KZ" w:eastAsia="ru-RU"/>
              </w:rPr>
              <w:t>Электрлықбасқарушы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(А)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 (1 </w:t>
            </w:r>
            <w:proofErr w:type="spellStart"/>
            <w:r w:rsidRPr="006975E2">
              <w:rPr>
                <w:i/>
                <w:sz w:val="22"/>
                <w:szCs w:val="22"/>
              </w:rPr>
              <w:t>жәшік</w:t>
            </w:r>
            <w:proofErr w:type="spellEnd"/>
            <w:r w:rsidRPr="006975E2">
              <w:rPr>
                <w:i/>
                <w:sz w:val="22"/>
                <w:szCs w:val="22"/>
              </w:rPr>
              <w:t>)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Т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аспалы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машина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(SB-D40)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3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lang w:val="kk-KZ" w:eastAsia="ru-RU"/>
              </w:rPr>
              <w:t>Ленталық машинасы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автореттеуіш</w:t>
            </w:r>
            <w:proofErr w:type="spellEnd"/>
            <w:r w:rsidRPr="006975E2">
              <w:rPr>
                <w:i/>
                <w:sz w:val="22"/>
                <w:szCs w:val="22"/>
                <w:lang w:val="kk-KZ" w:eastAsia="ru-RU"/>
              </w:rPr>
              <w:t xml:space="preserve">пен 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(RSB-D-40)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Пневмно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иіретін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машина</w:t>
            </w: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сы</w:t>
            </w:r>
            <w:r w:rsidRPr="006975E2">
              <w:rPr>
                <w:i/>
                <w:sz w:val="22"/>
                <w:szCs w:val="22"/>
                <w:lang w:eastAsia="ru-RU"/>
              </w:rPr>
              <w:t xml:space="preserve"> (R40) 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бұрын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пайдаланылған</w:t>
            </w:r>
            <w:proofErr w:type="spellEnd"/>
            <w:r w:rsidRPr="006975E2">
              <w:rPr>
                <w:i/>
                <w:sz w:val="22"/>
                <w:szCs w:val="22"/>
                <w:lang w:val="kk-KZ"/>
              </w:rPr>
              <w:t xml:space="preserve">, </w:t>
            </w:r>
            <w:proofErr w:type="spellStart"/>
            <w:r w:rsidRPr="006975E2">
              <w:rPr>
                <w:i/>
                <w:sz w:val="22"/>
                <w:szCs w:val="22"/>
              </w:rPr>
              <w:t>жұмыс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</w:rPr>
              <w:t>күйінде</w:t>
            </w:r>
            <w:proofErr w:type="spellEnd"/>
            <w:r w:rsidRPr="006975E2">
              <w:rPr>
                <w:i/>
                <w:sz w:val="22"/>
                <w:szCs w:val="22"/>
              </w:rPr>
              <w:t xml:space="preserve">, </w:t>
            </w:r>
            <w:r w:rsidRPr="006975E2">
              <w:rPr>
                <w:i/>
                <w:sz w:val="22"/>
                <w:szCs w:val="22"/>
                <w:lang w:val="kk-KZ"/>
              </w:rPr>
              <w:t>орнатылған</w:t>
            </w:r>
          </w:p>
        </w:tc>
      </w:tr>
      <w:tr w:rsidR="00981E2E" w:rsidRPr="00390B72" w:rsidTr="007F298D">
        <w:trPr>
          <w:trHeight w:val="282"/>
        </w:trPr>
        <w:tc>
          <w:tcPr>
            <w:tcW w:w="822" w:type="dxa"/>
            <w:shd w:val="clear" w:color="auto" w:fill="auto"/>
            <w:hideMark/>
          </w:tcPr>
          <w:p w:rsidR="00981E2E" w:rsidRPr="00390B72" w:rsidRDefault="00981E2E" w:rsidP="007F298D">
            <w:pPr>
              <w:jc w:val="right"/>
              <w:rPr>
                <w:i/>
                <w:sz w:val="22"/>
                <w:szCs w:val="22"/>
                <w:lang w:eastAsia="ru-RU"/>
              </w:rPr>
            </w:pPr>
            <w:r w:rsidRPr="00390B72">
              <w:rPr>
                <w:i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950" w:type="dxa"/>
            <w:shd w:val="clear" w:color="auto" w:fill="auto"/>
            <w:hideMark/>
          </w:tcPr>
          <w:p w:rsidR="00981E2E" w:rsidRPr="006975E2" w:rsidRDefault="00981E2E" w:rsidP="007F298D">
            <w:pPr>
              <w:rPr>
                <w:i/>
                <w:sz w:val="22"/>
                <w:szCs w:val="22"/>
                <w:lang w:eastAsia="ru-RU"/>
              </w:rPr>
            </w:pPr>
            <w:r w:rsidRPr="006975E2">
              <w:rPr>
                <w:i/>
                <w:sz w:val="22"/>
                <w:szCs w:val="22"/>
                <w:shd w:val="clear" w:color="auto" w:fill="FFFFFF"/>
                <w:lang w:val="kk-KZ"/>
              </w:rPr>
              <w:t>К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омпрессорлық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қондырғы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 xml:space="preserve">, 2006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жылы</w:t>
            </w:r>
            <w:proofErr w:type="spellEnd"/>
            <w:r w:rsidRPr="006975E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75E2">
              <w:rPr>
                <w:i/>
                <w:sz w:val="22"/>
                <w:szCs w:val="22"/>
                <w:shd w:val="clear" w:color="auto" w:fill="FFFFFF"/>
              </w:rPr>
              <w:t>шыққан</w:t>
            </w:r>
            <w:proofErr w:type="spellEnd"/>
            <w:r w:rsidRPr="006975E2">
              <w:rPr>
                <w:i/>
                <w:sz w:val="22"/>
                <w:szCs w:val="22"/>
                <w:lang w:eastAsia="ru-RU"/>
              </w:rPr>
              <w:t>,</w:t>
            </w:r>
            <w:r w:rsidRPr="006975E2">
              <w:rPr>
                <w:i/>
                <w:sz w:val="22"/>
                <w:szCs w:val="22"/>
              </w:rPr>
              <w:t xml:space="preserve"> </w:t>
            </w:r>
            <w:r w:rsidRPr="006975E2">
              <w:rPr>
                <w:i/>
                <w:sz w:val="22"/>
                <w:szCs w:val="22"/>
                <w:lang w:val="kk-KZ"/>
              </w:rPr>
              <w:t>жаңа</w:t>
            </w:r>
            <w:r w:rsidRPr="006975E2">
              <w:rPr>
                <w:i/>
                <w:sz w:val="22"/>
                <w:szCs w:val="22"/>
              </w:rPr>
              <w:t xml:space="preserve"> (2 </w:t>
            </w:r>
            <w:proofErr w:type="spellStart"/>
            <w:r w:rsidRPr="006975E2">
              <w:rPr>
                <w:i/>
                <w:sz w:val="22"/>
                <w:szCs w:val="22"/>
              </w:rPr>
              <w:t>жәшік</w:t>
            </w:r>
            <w:proofErr w:type="spellEnd"/>
            <w:r w:rsidRPr="006975E2">
              <w:rPr>
                <w:i/>
                <w:sz w:val="22"/>
                <w:szCs w:val="22"/>
              </w:rPr>
              <w:t>)</w:t>
            </w:r>
          </w:p>
        </w:tc>
      </w:tr>
    </w:tbl>
    <w:p w:rsidR="00981E2E" w:rsidRPr="00390B72" w:rsidRDefault="00981E2E" w:rsidP="00981E2E">
      <w:pPr>
        <w:ind w:firstLine="709"/>
        <w:jc w:val="both"/>
        <w:rPr>
          <w:i/>
          <w:sz w:val="22"/>
          <w:szCs w:val="22"/>
        </w:rPr>
      </w:pPr>
    </w:p>
    <w:p w:rsidR="00981E2E" w:rsidRPr="00C33523" w:rsidRDefault="00981E2E" w:rsidP="00981E2E">
      <w:pPr>
        <w:ind w:firstLine="709"/>
        <w:jc w:val="both"/>
        <w:rPr>
          <w:i/>
          <w:sz w:val="22"/>
          <w:szCs w:val="22"/>
          <w:lang w:val="kk-KZ"/>
        </w:rPr>
      </w:pPr>
      <w:r w:rsidRPr="00C33523">
        <w:rPr>
          <w:i/>
          <w:sz w:val="22"/>
          <w:szCs w:val="22"/>
          <w:lang w:val="kk-KZ"/>
        </w:rPr>
        <w:t>Конкурсқа қатысу үшін өтінімдер, осы хабарлама жарияланған күннен бастап он жұмыс күні ішінде Шымкент қ., Төлеби көш., 39А  мекен-жайы бойынша 9-00  бастап 18-00 дейін қабылданады, түскі үзіліс сағ. 13-00 ден 14-00 дейін.</w:t>
      </w:r>
    </w:p>
    <w:p w:rsidR="00981E2E" w:rsidRPr="00C33523" w:rsidRDefault="00981E2E" w:rsidP="00981E2E">
      <w:pPr>
        <w:ind w:firstLine="709"/>
        <w:jc w:val="both"/>
        <w:rPr>
          <w:i/>
          <w:sz w:val="22"/>
          <w:szCs w:val="22"/>
          <w:lang w:val="kk-KZ"/>
        </w:rPr>
      </w:pPr>
      <w:r w:rsidRPr="00C33523">
        <w:rPr>
          <w:i/>
          <w:sz w:val="22"/>
          <w:szCs w:val="22"/>
          <w:lang w:val="kk-KZ"/>
        </w:rPr>
        <w:t xml:space="preserve">Конкурсты ұйымдастыру бойынша кінәрат-талаптар Шымкент қ., </w:t>
      </w:r>
      <w:r>
        <w:rPr>
          <w:i/>
          <w:sz w:val="22"/>
          <w:szCs w:val="22"/>
          <w:lang w:val="kk-KZ"/>
        </w:rPr>
        <w:t>Момышұлы</w:t>
      </w:r>
      <w:r w:rsidRPr="00C33523">
        <w:rPr>
          <w:i/>
          <w:sz w:val="22"/>
          <w:szCs w:val="22"/>
          <w:lang w:val="kk-KZ"/>
        </w:rPr>
        <w:t xml:space="preserve"> көш., </w:t>
      </w:r>
      <w:r>
        <w:rPr>
          <w:i/>
          <w:sz w:val="22"/>
          <w:szCs w:val="22"/>
          <w:lang w:val="kk-KZ"/>
        </w:rPr>
        <w:t>33</w:t>
      </w:r>
      <w:r w:rsidRPr="00C33523">
        <w:rPr>
          <w:i/>
          <w:sz w:val="22"/>
          <w:szCs w:val="22"/>
          <w:lang w:val="kk-KZ"/>
        </w:rPr>
        <w:t xml:space="preserve"> үй, эл.пошта: </w:t>
      </w:r>
      <w:r w:rsidRPr="005B1385">
        <w:rPr>
          <w:i/>
          <w:sz w:val="22"/>
          <w:szCs w:val="22"/>
          <w:lang w:val="kk-KZ"/>
        </w:rPr>
        <w:t xml:space="preserve">ba.barbolov@kgd.gov.kz </w:t>
      </w:r>
      <w:r w:rsidRPr="00C33523">
        <w:rPr>
          <w:i/>
          <w:sz w:val="22"/>
          <w:szCs w:val="22"/>
          <w:lang w:val="kk-KZ"/>
        </w:rPr>
        <w:t>мекенжайы бойынша жұмыс күндері сағ.9-00 ден 18-30  дейін, түскі үзіліс сағ.13-00 ден 14-30 дейін қабылданады.</w:t>
      </w:r>
    </w:p>
    <w:p w:rsidR="00981E2E" w:rsidRPr="00D20394" w:rsidRDefault="00981E2E" w:rsidP="00981E2E">
      <w:pPr>
        <w:pStyle w:val="a6"/>
        <w:spacing w:after="0"/>
        <w:ind w:firstLine="567"/>
        <w:jc w:val="both"/>
      </w:pPr>
    </w:p>
    <w:p w:rsidR="00981E2E" w:rsidRDefault="00981E2E" w:rsidP="00981E2E">
      <w:pPr>
        <w:pStyle w:val="a5"/>
        <w:ind w:left="0"/>
        <w:jc w:val="both"/>
        <w:rPr>
          <w:sz w:val="24"/>
          <w:szCs w:val="24"/>
          <w:lang w:val="kk-KZ"/>
        </w:rPr>
      </w:pPr>
    </w:p>
    <w:p w:rsidR="00BF6F2B" w:rsidRPr="00981E2E" w:rsidRDefault="00BF6F2B">
      <w:pPr>
        <w:rPr>
          <w:lang w:val="kk-KZ"/>
        </w:rPr>
      </w:pPr>
    </w:p>
    <w:sectPr w:rsidR="00BF6F2B" w:rsidRPr="00981E2E" w:rsidSect="000312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BC7"/>
    <w:rsid w:val="00031215"/>
    <w:rsid w:val="00156BC7"/>
    <w:rsid w:val="00981E2E"/>
    <w:rsid w:val="00BF6F2B"/>
    <w:rsid w:val="00E0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81E2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81E2E"/>
    <w:rPr>
      <w:rFonts w:ascii="Courier New" w:eastAsia="Times New Roman" w:hAnsi="Courier New" w:cs="Times New Roman"/>
      <w:sz w:val="20"/>
      <w:szCs w:val="20"/>
      <w:lang w:val="ru-RU" w:eastAsia="kk-KZ"/>
    </w:rPr>
  </w:style>
  <w:style w:type="paragraph" w:styleId="a5">
    <w:name w:val="List Paragraph"/>
    <w:basedOn w:val="a"/>
    <w:uiPriority w:val="34"/>
    <w:qFormat/>
    <w:rsid w:val="00981E2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81E2E"/>
    <w:pPr>
      <w:spacing w:after="120"/>
    </w:pPr>
    <w:rPr>
      <w:sz w:val="24"/>
      <w:szCs w:val="24"/>
      <w:lang w:val="kk-KZ"/>
    </w:rPr>
  </w:style>
  <w:style w:type="character" w:customStyle="1" w:styleId="a7">
    <w:name w:val="Основной текст Знак"/>
    <w:basedOn w:val="a0"/>
    <w:link w:val="a6"/>
    <w:uiPriority w:val="99"/>
    <w:rsid w:val="00981E2E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b_barbolov</dc:creator>
  <cp:keywords/>
  <dc:description/>
  <cp:lastModifiedBy>s_karnakbaeva</cp:lastModifiedBy>
  <cp:revision>2</cp:revision>
  <dcterms:created xsi:type="dcterms:W3CDTF">2019-01-03T11:37:00Z</dcterms:created>
  <dcterms:modified xsi:type="dcterms:W3CDTF">2019-01-03T11:37:00Z</dcterms:modified>
</cp:coreProperties>
</file>