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4A" w:rsidRDefault="00FB354A" w:rsidP="00570343">
      <w:pPr>
        <w:pStyle w:val="3"/>
        <w:spacing w:before="0" w:after="0"/>
        <w:rPr>
          <w:rFonts w:ascii="Times New Roman" w:hAnsi="Times New Roman"/>
          <w:bCs w:val="0"/>
          <w:sz w:val="24"/>
          <w:szCs w:val="24"/>
          <w:lang w:val="kk-KZ"/>
        </w:rPr>
      </w:pPr>
    </w:p>
    <w:p w:rsidR="00507531"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r w:rsidR="00BB4A31">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BB4A31" w:rsidRDefault="00E53CFC" w:rsidP="00F05EE8">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p>
    <w:p w:rsidR="00507531" w:rsidRPr="00507531" w:rsidRDefault="00507531" w:rsidP="00507531">
      <w:pPr>
        <w:pStyle w:val="3"/>
        <w:spacing w:before="0" w:after="0"/>
        <w:jc w:val="center"/>
        <w:rPr>
          <w:rFonts w:ascii="Times New Roman" w:hAnsi="Times New Roman"/>
          <w:bCs w:val="0"/>
          <w:sz w:val="24"/>
          <w:szCs w:val="24"/>
          <w:lang w:val="kk-KZ"/>
        </w:rPr>
      </w:pPr>
      <w:r w:rsidRPr="00742B93">
        <w:rPr>
          <w:rFonts w:ascii="Times New Roman" w:hAnsi="Times New Roman"/>
          <w:bCs w:val="0"/>
          <w:sz w:val="24"/>
          <w:szCs w:val="24"/>
          <w:lang w:val="kk-KZ"/>
        </w:rPr>
        <w:t>ішкі конкурс</w:t>
      </w:r>
    </w:p>
    <w:p w:rsidR="003A0939" w:rsidRPr="003A0939" w:rsidRDefault="003A0939" w:rsidP="000006D6">
      <w:pPr>
        <w:jc w:val="both"/>
        <w:rPr>
          <w:lang w:val="kk-KZ"/>
        </w:rPr>
      </w:pPr>
    </w:p>
    <w:p w:rsidR="005F0D7F" w:rsidRPr="000006D6" w:rsidRDefault="003D0B16" w:rsidP="000006D6">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0006D6" w:rsidRPr="006E43DF" w:rsidRDefault="000006D6" w:rsidP="000006D6">
      <w:pPr>
        <w:widowControl/>
        <w:tabs>
          <w:tab w:val="left" w:pos="0"/>
          <w:tab w:val="left" w:pos="142"/>
          <w:tab w:val="left" w:pos="9554"/>
          <w:tab w:val="left" w:pos="9923"/>
        </w:tabs>
        <w:snapToGrid/>
        <w:ind w:right="178"/>
        <w:jc w:val="both"/>
        <w:outlineLvl w:val="0"/>
        <w:rPr>
          <w:b w:val="0"/>
          <w:i w:val="0"/>
          <w:sz w:val="24"/>
          <w:szCs w:val="24"/>
          <w:lang w:val="kk-KZ"/>
        </w:rPr>
      </w:pPr>
    </w:p>
    <w:p w:rsidR="000006D6" w:rsidRPr="00FC6018" w:rsidRDefault="000006D6" w:rsidP="000006D6">
      <w:pPr>
        <w:widowControl/>
        <w:autoSpaceDE w:val="0"/>
        <w:autoSpaceDN w:val="0"/>
        <w:adjustRightInd w:val="0"/>
        <w:snapToGrid/>
        <w:ind w:firstLine="709"/>
        <w:jc w:val="both"/>
        <w:rPr>
          <w:rFonts w:eastAsiaTheme="minorHAnsi"/>
          <w:bCs w:val="0"/>
          <w:i w:val="0"/>
          <w:iCs w:val="0"/>
          <w:color w:val="000000"/>
          <w:sz w:val="24"/>
          <w:szCs w:val="24"/>
          <w:lang w:val="kk-KZ" w:eastAsia="en-US"/>
        </w:rPr>
      </w:pPr>
      <w:r w:rsidRPr="00FC6018">
        <w:rPr>
          <w:rFonts w:eastAsiaTheme="minorHAnsi"/>
          <w:bCs w:val="0"/>
          <w:i w:val="0"/>
          <w:iCs w:val="0"/>
          <w:color w:val="000000"/>
          <w:sz w:val="24"/>
          <w:szCs w:val="24"/>
          <w:lang w:val="kk-KZ" w:eastAsia="en-US"/>
        </w:rPr>
        <w:t xml:space="preserve">C-R-3 санатының мемлекеттік әкімшілік лауазымдарына мынадай талаптар белгіленеді: </w:t>
      </w:r>
    </w:p>
    <w:p w:rsidR="000006D6" w:rsidRPr="00FC6018" w:rsidRDefault="000006D6" w:rsidP="000006D6">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Жоғары немесе жоғары оқу орнынан кейінгі білім. </w:t>
      </w:r>
    </w:p>
    <w:p w:rsidR="000006D6" w:rsidRPr="00FC6018" w:rsidRDefault="000006D6" w:rsidP="000006D6">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мынадай құзыреттердің бар болуы: стресске орнықтылық, бастамашылдық, жауапкершілік, қызметті тұтынушыға және оны хабардар етуге бағдарлану, парасаттылық, ынтымақтастық және өзара іс-қимыл, қызметті басқару, шешім қабылдау, көшбасшылық. </w:t>
      </w:r>
    </w:p>
    <w:p w:rsidR="000006D6" w:rsidRPr="00FC6018" w:rsidRDefault="000006D6" w:rsidP="000006D6">
      <w:pPr>
        <w:jc w:val="both"/>
        <w:rPr>
          <w:b w:val="0"/>
          <w:i w:val="0"/>
          <w:color w:val="000000"/>
          <w:sz w:val="24"/>
          <w:szCs w:val="24"/>
          <w:lang w:val="kk-KZ"/>
        </w:rPr>
      </w:pPr>
      <w:r w:rsidRPr="00FC6018">
        <w:rPr>
          <w:b w:val="0"/>
          <w:i w:val="0"/>
          <w:color w:val="000000"/>
          <w:sz w:val="24"/>
          <w:szCs w:val="24"/>
          <w:lang w:val="kk-KZ"/>
        </w:rPr>
        <w:t>жұмыс тәжірибесі келесі талаптардың біріне сәйкес болуы тиіс:</w:t>
      </w:r>
    </w:p>
    <w:p w:rsidR="000006D6" w:rsidRPr="00FC6018" w:rsidRDefault="000006D6" w:rsidP="000006D6">
      <w:pPr>
        <w:jc w:val="both"/>
        <w:rPr>
          <w:sz w:val="24"/>
          <w:szCs w:val="24"/>
          <w:lang w:val="kk-KZ"/>
        </w:rPr>
      </w:pPr>
      <w:r w:rsidRPr="00FC6018">
        <w:rPr>
          <w:b w:val="0"/>
          <w:i w:val="0"/>
          <w:color w:val="000000"/>
          <w:sz w:val="24"/>
          <w:szCs w:val="24"/>
          <w:lang w:val="kk-KZ"/>
        </w:rPr>
        <w:t>1) жұмыс өтілі бір жылдан кем емес;</w:t>
      </w:r>
    </w:p>
    <w:p w:rsidR="000006D6" w:rsidRPr="00FC6018" w:rsidRDefault="000006D6" w:rsidP="000006D6">
      <w:pPr>
        <w:jc w:val="both"/>
        <w:rPr>
          <w:sz w:val="24"/>
          <w:szCs w:val="24"/>
          <w:lang w:val="kk-KZ"/>
        </w:rPr>
      </w:pPr>
      <w:bookmarkStart w:id="0" w:name="z222"/>
      <w:r w:rsidRPr="00FC6018">
        <w:rPr>
          <w:b w:val="0"/>
          <w:i w:val="0"/>
          <w:color w:val="000000"/>
          <w:sz w:val="24"/>
          <w:szCs w:val="24"/>
          <w:lang w:val="kk-KZ"/>
        </w:rPr>
        <w:t>2) осы санаттағы нақты лауазымның функционалдық бағыттарына сәйкес салаларда бір жылдан кем емес жұмыс өтілі.</w:t>
      </w:r>
      <w:bookmarkEnd w:id="0"/>
    </w:p>
    <w:p w:rsidR="006C620B" w:rsidRPr="00887E74" w:rsidRDefault="006C620B" w:rsidP="00C408F4">
      <w:pPr>
        <w:widowControl/>
        <w:tabs>
          <w:tab w:val="left" w:pos="0"/>
          <w:tab w:val="left" w:pos="142"/>
          <w:tab w:val="left" w:pos="9554"/>
          <w:tab w:val="left" w:pos="9923"/>
        </w:tabs>
        <w:snapToGrid/>
        <w:ind w:right="178"/>
        <w:jc w:val="both"/>
        <w:outlineLvl w:val="0"/>
        <w:rPr>
          <w:i w:val="0"/>
          <w:iCs w:val="0"/>
          <w:sz w:val="24"/>
          <w:szCs w:val="24"/>
          <w:lang w:val="kk-KZ"/>
        </w:rPr>
      </w:pP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864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693"/>
        <w:gridCol w:w="2693"/>
      </w:tblGrid>
      <w:tr w:rsidR="002823FC" w:rsidRPr="003D0B16" w:rsidTr="00FB354A">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FB354A">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2693"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0658D6" w:rsidRPr="003D0B16" w:rsidTr="0020282A">
        <w:trPr>
          <w:cantSplit/>
          <w:trHeight w:val="20"/>
        </w:trPr>
        <w:tc>
          <w:tcPr>
            <w:tcW w:w="3254" w:type="dxa"/>
            <w:tcBorders>
              <w:top w:val="single" w:sz="4" w:space="0" w:color="auto"/>
              <w:left w:val="single" w:sz="4" w:space="0" w:color="auto"/>
              <w:bottom w:val="single" w:sz="4" w:space="0" w:color="auto"/>
              <w:right w:val="single" w:sz="4" w:space="0" w:color="auto"/>
            </w:tcBorders>
          </w:tcPr>
          <w:p w:rsidR="000658D6" w:rsidRDefault="000658D6" w:rsidP="000658D6">
            <w:pPr>
              <w:jc w:val="left"/>
            </w:pPr>
            <w:r w:rsidRPr="00CA5846">
              <w:rPr>
                <w:i w:val="0"/>
                <w:snapToGrid w:val="0"/>
                <w:sz w:val="24"/>
                <w:szCs w:val="24"/>
                <w:lang w:val="kk-KZ"/>
              </w:rPr>
              <w:t>С-</w:t>
            </w:r>
            <w:r w:rsidR="000006D6">
              <w:rPr>
                <w:i w:val="0"/>
                <w:snapToGrid w:val="0"/>
                <w:sz w:val="24"/>
                <w:szCs w:val="24"/>
                <w:lang w:val="en-US"/>
              </w:rPr>
              <w:t>R-3</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0658D6" w:rsidRPr="000006D6" w:rsidRDefault="000006D6" w:rsidP="000658D6">
            <w:pPr>
              <w:jc w:val="left"/>
              <w:rPr>
                <w:i w:val="0"/>
                <w:sz w:val="24"/>
                <w:szCs w:val="24"/>
                <w:lang w:val="en-US"/>
              </w:rPr>
            </w:pPr>
            <w:r>
              <w:rPr>
                <w:i w:val="0"/>
                <w:sz w:val="24"/>
                <w:szCs w:val="24"/>
                <w:lang w:val="en-US"/>
              </w:rPr>
              <w:t>305 232</w:t>
            </w:r>
          </w:p>
        </w:tc>
        <w:tc>
          <w:tcPr>
            <w:tcW w:w="2693" w:type="dxa"/>
            <w:tcBorders>
              <w:top w:val="single" w:sz="4" w:space="0" w:color="auto"/>
              <w:left w:val="single" w:sz="4" w:space="0" w:color="auto"/>
              <w:bottom w:val="single" w:sz="4" w:space="0" w:color="auto"/>
              <w:right w:val="single" w:sz="4" w:space="0" w:color="auto"/>
            </w:tcBorders>
          </w:tcPr>
          <w:p w:rsidR="000658D6" w:rsidRPr="000006D6" w:rsidRDefault="000006D6" w:rsidP="000658D6">
            <w:pPr>
              <w:jc w:val="left"/>
              <w:rPr>
                <w:i w:val="0"/>
                <w:sz w:val="24"/>
                <w:szCs w:val="24"/>
                <w:lang w:val="en-US"/>
              </w:rPr>
            </w:pPr>
            <w:r>
              <w:rPr>
                <w:i w:val="0"/>
                <w:sz w:val="24"/>
                <w:szCs w:val="24"/>
                <w:lang w:val="en-US"/>
              </w:rPr>
              <w:t>343 741</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Pr="00FB354A">
        <w:rPr>
          <w:rFonts w:eastAsiaTheme="majorEastAsia"/>
          <w:bCs w:val="0"/>
          <w:i w:val="0"/>
          <w:i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5578AA" w:rsidRDefault="00FB354A" w:rsidP="00D109C3">
      <w:pPr>
        <w:ind w:right="142"/>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0F44A1"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p>
    <w:p w:rsidR="000249C3" w:rsidRDefault="000249C3" w:rsidP="000249C3">
      <w:pPr>
        <w:ind w:right="178"/>
        <w:jc w:val="both"/>
        <w:rPr>
          <w:b w:val="0"/>
          <w:i w:val="0"/>
          <w:sz w:val="24"/>
          <w:szCs w:val="24"/>
          <w:lang w:val="kk-KZ"/>
        </w:rPr>
      </w:pPr>
    </w:p>
    <w:p w:rsidR="000658D6" w:rsidRPr="000658D6" w:rsidRDefault="000658D6" w:rsidP="004716F7">
      <w:pPr>
        <w:pStyle w:val="aff3"/>
        <w:numPr>
          <w:ilvl w:val="0"/>
          <w:numId w:val="29"/>
        </w:numPr>
        <w:tabs>
          <w:tab w:val="left" w:pos="142"/>
        </w:tabs>
        <w:ind w:left="0" w:firstLine="360"/>
        <w:jc w:val="both"/>
        <w:rPr>
          <w:rFonts w:eastAsiaTheme="minorEastAsia"/>
          <w:b/>
          <w:sz w:val="24"/>
          <w:szCs w:val="24"/>
          <w:lang w:val="kk-KZ"/>
        </w:rPr>
      </w:pPr>
      <w:r w:rsidRPr="000658D6">
        <w:rPr>
          <w:rFonts w:eastAsiaTheme="minorEastAsia"/>
          <w:b/>
          <w:sz w:val="24"/>
          <w:szCs w:val="24"/>
          <w:lang w:val="kk-KZ"/>
        </w:rPr>
        <w:t>Шымкент қаласы бойынша Мемлекеттік кірістер департаментінің Абай ауданы бойынша Мемл</w:t>
      </w:r>
      <w:r w:rsidR="005D2388">
        <w:rPr>
          <w:rFonts w:eastAsiaTheme="minorEastAsia"/>
          <w:b/>
          <w:sz w:val="24"/>
          <w:szCs w:val="24"/>
          <w:lang w:val="kk-KZ"/>
        </w:rPr>
        <w:t>екеттік кірістер басқармасының Е</w:t>
      </w:r>
      <w:r w:rsidRPr="000658D6">
        <w:rPr>
          <w:rFonts w:eastAsiaTheme="minorEastAsia"/>
          <w:b/>
          <w:sz w:val="24"/>
          <w:szCs w:val="24"/>
          <w:lang w:val="kk-KZ"/>
        </w:rPr>
        <w:t xml:space="preserve">сепке алу, талдау және ақпараттық технологиялар бөлімінің </w:t>
      </w:r>
      <w:r w:rsidR="005D2388">
        <w:rPr>
          <w:rFonts w:eastAsiaTheme="minorEastAsia"/>
          <w:b/>
          <w:sz w:val="24"/>
          <w:szCs w:val="24"/>
          <w:lang w:val="kk-KZ"/>
        </w:rPr>
        <w:t>басшысы</w:t>
      </w:r>
      <w:r w:rsidRPr="000658D6">
        <w:rPr>
          <w:rFonts w:eastAsiaTheme="minorEastAsia"/>
          <w:b/>
          <w:sz w:val="24"/>
          <w:szCs w:val="24"/>
          <w:lang w:val="kk-KZ"/>
        </w:rPr>
        <w:t xml:space="preserve">  (С-R-</w:t>
      </w:r>
      <w:r w:rsidR="005D2388">
        <w:rPr>
          <w:rFonts w:eastAsiaTheme="minorEastAsia"/>
          <w:b/>
          <w:sz w:val="24"/>
          <w:szCs w:val="24"/>
          <w:lang w:val="kk-KZ"/>
        </w:rPr>
        <w:t>3</w:t>
      </w:r>
      <w:r w:rsidRPr="000658D6">
        <w:rPr>
          <w:rFonts w:eastAsiaTheme="minorEastAsia"/>
          <w:b/>
          <w:sz w:val="24"/>
          <w:szCs w:val="24"/>
          <w:lang w:val="kk-KZ"/>
        </w:rPr>
        <w:t xml:space="preserve"> санаты  Блок-А ),  1 бірлік.</w:t>
      </w:r>
    </w:p>
    <w:p w:rsidR="00FE094B" w:rsidRDefault="000658D6" w:rsidP="000658D6">
      <w:pPr>
        <w:widowControl/>
        <w:tabs>
          <w:tab w:val="left" w:pos="142"/>
        </w:tabs>
        <w:snapToGrid/>
        <w:jc w:val="both"/>
        <w:rPr>
          <w:rFonts w:eastAsia="Calibri"/>
          <w:b w:val="0"/>
          <w:bCs w:val="0"/>
          <w:i w:val="0"/>
          <w:iCs w:val="0"/>
          <w:sz w:val="24"/>
          <w:szCs w:val="24"/>
          <w:lang w:val="kk-KZ" w:eastAsia="en-US"/>
        </w:rPr>
      </w:pPr>
      <w:r w:rsidRPr="000249C3">
        <w:rPr>
          <w:rFonts w:eastAsiaTheme="minorEastAsia"/>
          <w:bCs w:val="0"/>
          <w:i w:val="0"/>
          <w:iCs w:val="0"/>
          <w:sz w:val="24"/>
          <w:szCs w:val="24"/>
          <w:u w:val="single"/>
          <w:lang w:val="kk-KZ"/>
        </w:rPr>
        <w:t>Функционалды міндеттері</w:t>
      </w:r>
      <w:r w:rsidRPr="000249C3">
        <w:rPr>
          <w:rFonts w:eastAsiaTheme="minorEastAsia"/>
          <w:b w:val="0"/>
          <w:bCs w:val="0"/>
          <w:i w:val="0"/>
          <w:iCs w:val="0"/>
          <w:sz w:val="24"/>
          <w:szCs w:val="24"/>
          <w:u w:val="single"/>
          <w:lang w:val="kk-KZ"/>
        </w:rPr>
        <w:t>:</w:t>
      </w:r>
      <w:r w:rsidRPr="000249C3">
        <w:rPr>
          <w:rFonts w:eastAsiaTheme="minorEastAsia"/>
          <w:b w:val="0"/>
          <w:bCs w:val="0"/>
          <w:i w:val="0"/>
          <w:iCs w:val="0"/>
          <w:sz w:val="24"/>
          <w:szCs w:val="24"/>
          <w:lang w:val="kk-KZ"/>
        </w:rPr>
        <w:t xml:space="preserve"> </w:t>
      </w:r>
      <w:r w:rsidR="00FE094B" w:rsidRPr="00FE094B">
        <w:rPr>
          <w:rFonts w:eastAsia="Calibri"/>
          <w:b w:val="0"/>
          <w:bCs w:val="0"/>
          <w:i w:val="0"/>
          <w:iCs w:val="0"/>
          <w:sz w:val="24"/>
          <w:szCs w:val="24"/>
          <w:lang w:val="kk-KZ" w:eastAsia="en-US"/>
        </w:rPr>
        <w:t>бөлім жұмысына басшылық жасау, орталықтандырылған тапсырмаларды орындау; бөлімнің орталықтандырылған тапсырмаларын орындау, салық және бюджетке төленетін басқа да міндетті төлемдер түсімінің есебін ҚР бірыңғай бюджеттік сыныптамасына сәйкес жүргізу, салық төлеушілердің бет есептерінің а</w:t>
      </w:r>
      <w:r w:rsidR="009F34BA">
        <w:rPr>
          <w:rFonts w:eastAsia="Calibri"/>
          <w:b w:val="0"/>
          <w:bCs w:val="0"/>
          <w:i w:val="0"/>
          <w:iCs w:val="0"/>
          <w:sz w:val="24"/>
          <w:szCs w:val="24"/>
          <w:lang w:val="kk-KZ" w:eastAsia="en-US"/>
        </w:rPr>
        <w:t xml:space="preserve">ктуалдық жағдайын қадағалау, </w:t>
      </w:r>
      <w:r w:rsidR="00FE094B" w:rsidRPr="00FE094B">
        <w:rPr>
          <w:rFonts w:eastAsia="Calibri"/>
          <w:b w:val="0"/>
          <w:bCs w:val="0"/>
          <w:i w:val="0"/>
          <w:iCs w:val="0"/>
          <w:sz w:val="24"/>
          <w:szCs w:val="24"/>
          <w:lang w:val="kk-KZ" w:eastAsia="en-US"/>
        </w:rPr>
        <w:t>ИСАЖ</w:t>
      </w:r>
      <w:r w:rsidR="009F34BA">
        <w:rPr>
          <w:rFonts w:eastAsia="Calibri"/>
          <w:b w:val="0"/>
          <w:bCs w:val="0"/>
          <w:i w:val="0"/>
          <w:iCs w:val="0"/>
          <w:sz w:val="24"/>
          <w:szCs w:val="24"/>
          <w:lang w:val="kk-KZ" w:eastAsia="en-US"/>
        </w:rPr>
        <w:t>, СӘБЖ, CӘИЖ</w:t>
      </w:r>
      <w:bookmarkStart w:id="1" w:name="_GoBack"/>
      <w:bookmarkEnd w:id="1"/>
      <w:r w:rsidR="00FE094B" w:rsidRPr="00FE094B">
        <w:rPr>
          <w:rFonts w:eastAsia="Calibri"/>
          <w:b w:val="0"/>
          <w:bCs w:val="0"/>
          <w:i w:val="0"/>
          <w:iCs w:val="0"/>
          <w:sz w:val="24"/>
          <w:szCs w:val="24"/>
          <w:lang w:val="kk-KZ" w:eastAsia="en-US"/>
        </w:rPr>
        <w:t xml:space="preserve"> жүйесін әкімшіліктендіру, дербес компьютерлерде орнатылған бағдарламалардың қалыпты жұмыс істеуін, ақпараттық жүйелердің үздіксіз жұмыс істеуін, ақпараттық жүйелердің қауіпсіздік жағдайларын қамтамасыз ету; құзыреті шегінде заңнамада белгіленген тәртіппен жеке және заңды тұлғалардың өтiнiштерiн қарау; Қазақстан Республикасының заңнамасында көзделген өзге де функцияларды жүзеге асыру</w:t>
      </w:r>
      <w:r w:rsidR="00FE094B">
        <w:rPr>
          <w:rFonts w:eastAsia="Calibri"/>
          <w:b w:val="0"/>
          <w:bCs w:val="0"/>
          <w:i w:val="0"/>
          <w:iCs w:val="0"/>
          <w:sz w:val="24"/>
          <w:szCs w:val="24"/>
          <w:lang w:val="kk-KZ" w:eastAsia="en-US"/>
        </w:rPr>
        <w:t>.</w:t>
      </w:r>
    </w:p>
    <w:p w:rsidR="000658D6" w:rsidRPr="000658D6" w:rsidRDefault="000658D6" w:rsidP="000658D6">
      <w:pPr>
        <w:widowControl/>
        <w:tabs>
          <w:tab w:val="left" w:pos="142"/>
        </w:tabs>
        <w:snapToGrid/>
        <w:jc w:val="both"/>
        <w:rPr>
          <w:rFonts w:eastAsiaTheme="minorEastAsia"/>
          <w:b w:val="0"/>
          <w:bCs w:val="0"/>
          <w:i w:val="0"/>
          <w:iCs w:val="0"/>
          <w:sz w:val="24"/>
          <w:szCs w:val="24"/>
          <w:lang w:val="kk-KZ"/>
        </w:rPr>
      </w:pPr>
      <w:r w:rsidRPr="000249C3">
        <w:rPr>
          <w:rFonts w:eastAsiaTheme="minorEastAsia"/>
          <w:bCs w:val="0"/>
          <w:i w:val="0"/>
          <w:iCs w:val="0"/>
          <w:sz w:val="24"/>
          <w:szCs w:val="24"/>
          <w:lang w:val="kk-KZ"/>
        </w:rPr>
        <w:t>Конкурсқа қатысушыларға қойылатын талаптар:</w:t>
      </w:r>
      <w:r w:rsidRPr="000249C3">
        <w:rPr>
          <w:rFonts w:eastAsiaTheme="minorEastAsia"/>
          <w:b w:val="0"/>
          <w:bCs w:val="0"/>
          <w:i w:val="0"/>
          <w:iCs w:val="0"/>
          <w:sz w:val="24"/>
          <w:szCs w:val="24"/>
          <w:lang w:val="kk-KZ"/>
        </w:rPr>
        <w:t xml:space="preserve"> Жоғары немесе жоғары оқу орнынан кейінгі </w:t>
      </w:r>
      <w:r w:rsidRPr="00C360D0">
        <w:rPr>
          <w:rFonts w:eastAsiaTheme="minorEastAsia"/>
          <w:b w:val="0"/>
          <w:bCs w:val="0"/>
          <w:i w:val="0"/>
          <w:iCs w:val="0"/>
          <w:sz w:val="24"/>
          <w:szCs w:val="24"/>
          <w:lang w:val="kk-KZ"/>
        </w:rPr>
        <w:t>әлеуметтік ғылымдар, экономика және бизнес (экономика, әлемдік экономика, экономикалық халықаралық қатынастар, есеп және аудит, қаржы), салық ісі, құқық (құқықтану), жаратылыстану ғылымдары (информатика), техникалық ғылымдар мен технологиялар (автоматтандыру және басқару, ақпараттық жүйелер, есептеу техникасы жән</w:t>
      </w:r>
      <w:r>
        <w:rPr>
          <w:rFonts w:eastAsiaTheme="minorEastAsia"/>
          <w:b w:val="0"/>
          <w:bCs w:val="0"/>
          <w:i w:val="0"/>
          <w:iCs w:val="0"/>
          <w:sz w:val="24"/>
          <w:szCs w:val="24"/>
          <w:lang w:val="kk-KZ"/>
        </w:rPr>
        <w:t xml:space="preserve">е бағдарламамен қамтамасыз ету) </w:t>
      </w:r>
      <w:r w:rsidRPr="000249C3">
        <w:rPr>
          <w:rFonts w:eastAsiaTheme="minorEastAsia"/>
          <w:b w:val="0"/>
          <w:bCs w:val="0"/>
          <w:i w:val="0"/>
          <w:iCs w:val="0"/>
          <w:sz w:val="24"/>
          <w:szCs w:val="24"/>
          <w:lang w:val="kk-KZ"/>
        </w:rPr>
        <w:t xml:space="preserve">білімі, мемлекеттік қызмет өтілі бір жылдан кем емес немесе осы санаттағы </w:t>
      </w:r>
      <w:r w:rsidRPr="000249C3">
        <w:rPr>
          <w:rFonts w:eastAsiaTheme="minorEastAsia"/>
          <w:b w:val="0"/>
          <w:bCs w:val="0"/>
          <w:i w:val="0"/>
          <w:iCs w:val="0"/>
          <w:sz w:val="24"/>
          <w:szCs w:val="24"/>
          <w:lang w:val="kk-KZ"/>
        </w:rPr>
        <w:lastRenderedPageBreak/>
        <w:t>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C60ED6" w:rsidRPr="00C60ED6" w:rsidRDefault="00C60ED6" w:rsidP="00C60ED6">
      <w:pPr>
        <w:ind w:right="178"/>
        <w:jc w:val="both"/>
        <w:rPr>
          <w:sz w:val="24"/>
          <w:szCs w:val="24"/>
          <w:lang w:val="kk-KZ"/>
        </w:rPr>
      </w:pPr>
    </w:p>
    <w:p w:rsidR="00296461" w:rsidRPr="00705313" w:rsidRDefault="00296461" w:rsidP="00296461">
      <w:pPr>
        <w:jc w:val="both"/>
        <w:rPr>
          <w:b w:val="0"/>
          <w:i w:val="0"/>
          <w:sz w:val="24"/>
          <w:szCs w:val="24"/>
          <w:lang w:val="kk-KZ"/>
        </w:rPr>
      </w:pPr>
      <w:r w:rsidRPr="00B71151">
        <w:rPr>
          <w:i w:val="0"/>
          <w:color w:val="000000"/>
          <w:sz w:val="24"/>
          <w:szCs w:val="24"/>
          <w:lang w:val="kk-KZ"/>
        </w:rPr>
        <w:t>Құжаттарды қабылдау мерзімі (3 жұмыс күні)</w:t>
      </w:r>
      <w:r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Pr="00705313" w:rsidRDefault="00296461" w:rsidP="00296461">
      <w:pPr>
        <w:jc w:val="both"/>
        <w:rPr>
          <w:b w:val="0"/>
          <w:i w:val="0"/>
          <w:sz w:val="24"/>
          <w:szCs w:val="24"/>
          <w:lang w:val="kk-KZ"/>
        </w:rPr>
      </w:pPr>
      <w:r w:rsidRPr="00705313">
        <w:rPr>
          <w:b w:val="0"/>
          <w:i w:val="0"/>
          <w:color w:val="000000"/>
          <w:sz w:val="24"/>
          <w:szCs w:val="24"/>
          <w:lang w:val="kk-KZ"/>
        </w:rPr>
        <w:t xml:space="preserve">       </w:t>
      </w:r>
      <w:r w:rsidRPr="00F06EF5">
        <w:rPr>
          <w:b w:val="0"/>
          <w:i w:val="0"/>
          <w:color w:val="000000"/>
          <w:sz w:val="24"/>
          <w:szCs w:val="24"/>
          <w:lang w:val="kk-KZ"/>
        </w:rPr>
        <w:t>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бекітілген мемлекеттік қызметшілердің еңбек тәртіптемесі қағидаларында белгіленген мемлекеттік органның жұмыс уақытында қабылдайды.</w:t>
      </w:r>
    </w:p>
    <w:p w:rsidR="00296461" w:rsidRPr="00C96716" w:rsidRDefault="00296461" w:rsidP="00296461">
      <w:pPr>
        <w:ind w:right="178"/>
        <w:jc w:val="both"/>
        <w:rPr>
          <w:bCs w:val="0"/>
          <w:i w:val="0"/>
          <w:iCs w:val="0"/>
          <w:sz w:val="24"/>
          <w:szCs w:val="24"/>
          <w:lang w:val="kk-KZ"/>
        </w:rPr>
      </w:pPr>
      <w:r w:rsidRPr="00C96716">
        <w:rPr>
          <w:i w:val="0"/>
          <w:iCs w:val="0"/>
          <w:sz w:val="24"/>
          <w:szCs w:val="24"/>
          <w:lang w:val="kk-KZ"/>
        </w:rPr>
        <w:t>Ішкі конкурсқа қатысу  үшін мынадай  құжаттар тапсырылады:</w:t>
      </w:r>
      <w:r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hyperlink r:id="rId8" w:anchor="z205" w:history="1">
        <w:r w:rsidRPr="004C598C">
          <w:rPr>
            <w:rStyle w:val="a6"/>
            <w:b w:val="0"/>
            <w:i w:val="0"/>
            <w:color w:val="auto"/>
            <w:sz w:val="24"/>
            <w:szCs w:val="24"/>
            <w:u w:val="none"/>
            <w:lang w:val="kk-KZ"/>
          </w:rPr>
          <w:t>2-қосымша</w:t>
        </w:r>
      </w:hyperlink>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2" w:name="z89"/>
      <w:bookmarkEnd w:id="2"/>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3" w:name="z90"/>
      <w:bookmarkEnd w:id="3"/>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C60ED6"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7E31D4" w:rsidRPr="004D0C97" w:rsidRDefault="007E1BAA" w:rsidP="004D0C97">
      <w:pPr>
        <w:keepNext/>
        <w:keepLines/>
        <w:widowControl/>
        <w:tabs>
          <w:tab w:val="left" w:pos="142"/>
        </w:tabs>
        <w:snapToGrid/>
        <w:jc w:val="both"/>
        <w:outlineLvl w:val="4"/>
        <w:rPr>
          <w:rFonts w:eastAsiaTheme="majorEastAsia"/>
          <w:bCs w:val="0"/>
          <w:i w:val="0"/>
          <w:iCs w:val="0"/>
          <w:color w:val="0000FF"/>
          <w:sz w:val="24"/>
          <w:szCs w:val="24"/>
          <w:u w:val="single"/>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w:t>
      </w:r>
      <w:r w:rsidR="004D0C97">
        <w:rPr>
          <w:b w:val="0"/>
          <w:i w:val="0"/>
          <w:sz w:val="24"/>
          <w:szCs w:val="24"/>
          <w:lang w:val="kk-KZ"/>
        </w:rPr>
        <w:t xml:space="preserve"> </w:t>
      </w:r>
      <w:hyperlink r:id="rId9" w:history="1">
        <w:r w:rsidR="004D0C97" w:rsidRPr="00CB4C32">
          <w:rPr>
            <w:rStyle w:val="a6"/>
            <w:rFonts w:eastAsiaTheme="majorEastAsia"/>
            <w:bCs w:val="0"/>
            <w:i w:val="0"/>
            <w:iCs w:val="0"/>
            <w:sz w:val="24"/>
            <w:szCs w:val="24"/>
            <w:lang w:val="kk-KZ"/>
          </w:rPr>
          <w:t>r.aldikova@kgd.gov.kz</w:t>
        </w:r>
        <w:r w:rsidR="004D0C97" w:rsidRPr="004D0C97">
          <w:rPr>
            <w:rStyle w:val="a6"/>
            <w:rFonts w:eastAsiaTheme="majorEastAsia"/>
            <w:bCs w:val="0"/>
            <w:i w:val="0"/>
            <w:iCs w:val="0"/>
            <w:sz w:val="24"/>
            <w:szCs w:val="24"/>
            <w:u w:val="none"/>
            <w:lang w:val="kk-KZ"/>
          </w:rPr>
          <w:t xml:space="preserve"> </w:t>
        </w:r>
      </w:hyperlink>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296461">
      <w:pPr>
        <w:ind w:right="178"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296461" w:rsidRDefault="00296461" w:rsidP="00296461">
      <w:pPr>
        <w:ind w:firstLine="709"/>
        <w:jc w:val="both"/>
        <w:rPr>
          <w:b w:val="0"/>
          <w:i w:val="0"/>
          <w:color w:val="000000"/>
          <w:sz w:val="24"/>
          <w:szCs w:val="24"/>
          <w:lang w:val="kk-KZ"/>
        </w:rPr>
      </w:pPr>
      <w:r w:rsidRPr="001F46D8">
        <w:rPr>
          <w:b w:val="0"/>
          <w:i w:val="0"/>
          <w:color w:val="000000"/>
          <w:sz w:val="24"/>
          <w:szCs w:val="24"/>
          <w:lang w:val="kk-KZ"/>
        </w:rPr>
        <w:t xml:space="preserve">Конкурсқа қатысушылар мен кандидаттар конкурстық комиссияның, персоналды </w:t>
      </w:r>
      <w:r w:rsidRPr="001F46D8">
        <w:rPr>
          <w:b w:val="0"/>
          <w:i w:val="0"/>
          <w:color w:val="000000"/>
          <w:sz w:val="24"/>
          <w:szCs w:val="24"/>
          <w:lang w:val="kk-KZ"/>
        </w:rPr>
        <w:lastRenderedPageBreak/>
        <w:t>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FB354A" w:rsidRDefault="007F1B86" w:rsidP="007F1B86">
      <w:pPr>
        <w:keepNext/>
        <w:keepLines/>
        <w:widowControl/>
        <w:tabs>
          <w:tab w:val="left" w:pos="142"/>
        </w:tabs>
        <w:snapToGrid/>
        <w:ind w:left="142" w:hanging="142"/>
        <w:jc w:val="both"/>
        <w:outlineLvl w:val="4"/>
        <w:rPr>
          <w:rFonts w:eastAsiaTheme="majorEastAsia"/>
          <w:bCs w:val="0"/>
          <w:i w:val="0"/>
          <w:iCs w:val="0"/>
          <w:color w:val="0000FF"/>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05EE8" w:rsidRPr="006B6DA7" w:rsidRDefault="007F1B86" w:rsidP="007F1B86">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p>
    <w:p w:rsidR="007F1B86" w:rsidRDefault="007F1B86" w:rsidP="00AB3F8A">
      <w:pPr>
        <w:pStyle w:val="a8"/>
        <w:rPr>
          <w:lang w:val="kk-KZ"/>
        </w:rPr>
      </w:pPr>
    </w:p>
    <w:p w:rsidR="00C60ED6" w:rsidRDefault="00C60ED6" w:rsidP="00AB3F8A">
      <w:pPr>
        <w:pStyle w:val="a8"/>
        <w:rPr>
          <w:lang w:val="kk-KZ"/>
        </w:rPr>
      </w:pPr>
    </w:p>
    <w:p w:rsidR="00C60ED6" w:rsidRDefault="00C60ED6" w:rsidP="00AB3F8A">
      <w:pPr>
        <w:pStyle w:val="a8"/>
        <w:rPr>
          <w:lang w:val="kk-KZ"/>
        </w:rPr>
      </w:pPr>
    </w:p>
    <w:p w:rsidR="00296461" w:rsidRDefault="00296461" w:rsidP="00AB3F8A">
      <w:pPr>
        <w:pStyle w:val="a8"/>
        <w:rPr>
          <w:lang w:val="kk-KZ"/>
        </w:rPr>
      </w:pPr>
    </w:p>
    <w:p w:rsidR="00D109C3" w:rsidRDefault="00D109C3" w:rsidP="00AB3F8A">
      <w:pPr>
        <w:pStyle w:val="a8"/>
        <w:rPr>
          <w:lang w:val="kk-KZ"/>
        </w:rPr>
      </w:pPr>
    </w:p>
    <w:p w:rsidR="00D109C3" w:rsidRDefault="00D109C3"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4D0C97" w:rsidRDefault="004D0C97" w:rsidP="00AB3F8A">
      <w:pPr>
        <w:pStyle w:val="a8"/>
        <w:rPr>
          <w:lang w:val="kk-KZ"/>
        </w:rPr>
      </w:pPr>
    </w:p>
    <w:p w:rsidR="00291FE1" w:rsidRDefault="00291FE1" w:rsidP="00AB3F8A">
      <w:pPr>
        <w:pStyle w:val="a8"/>
        <w:rPr>
          <w:lang w:val="kk-KZ"/>
        </w:rPr>
      </w:pPr>
    </w:p>
    <w:p w:rsidR="00291FE1" w:rsidRDefault="00291FE1" w:rsidP="00AB3F8A">
      <w:pPr>
        <w:pStyle w:val="a8"/>
        <w:rPr>
          <w:lang w:val="kk-KZ"/>
        </w:rPr>
      </w:pPr>
    </w:p>
    <w:p w:rsidR="00570343" w:rsidRDefault="00570343" w:rsidP="00AB3F8A">
      <w:pPr>
        <w:pStyle w:val="a8"/>
        <w:rPr>
          <w:lang w:val="kk-KZ"/>
        </w:rPr>
      </w:pPr>
    </w:p>
    <w:p w:rsidR="00291FE1" w:rsidRDefault="00291FE1" w:rsidP="00AB3F8A">
      <w:pPr>
        <w:pStyle w:val="a8"/>
        <w:rPr>
          <w:lang w:val="kk-KZ"/>
        </w:rPr>
      </w:pPr>
    </w:p>
    <w:p w:rsidR="00291FE1" w:rsidRDefault="00291FE1" w:rsidP="00AB3F8A">
      <w:pPr>
        <w:pStyle w:val="a8"/>
        <w:rPr>
          <w:lang w:val="kk-KZ"/>
        </w:rPr>
      </w:pPr>
    </w:p>
    <w:p w:rsidR="00291FE1" w:rsidRDefault="00291FE1" w:rsidP="00AB3F8A">
      <w:pPr>
        <w:pStyle w:val="a8"/>
        <w:rPr>
          <w:lang w:val="kk-KZ"/>
        </w:rPr>
      </w:pPr>
    </w:p>
    <w:p w:rsidR="00FE094B" w:rsidRDefault="00FE094B" w:rsidP="00AB3F8A">
      <w:pPr>
        <w:pStyle w:val="a8"/>
        <w:rPr>
          <w:lang w:val="kk-KZ"/>
        </w:rPr>
      </w:pPr>
    </w:p>
    <w:p w:rsidR="00FE094B" w:rsidRDefault="00FE094B" w:rsidP="00AB3F8A">
      <w:pPr>
        <w:pStyle w:val="a8"/>
        <w:rPr>
          <w:lang w:val="kk-KZ"/>
        </w:rPr>
      </w:pPr>
    </w:p>
    <w:p w:rsidR="00296461" w:rsidRPr="008D491B" w:rsidRDefault="00296461" w:rsidP="00296461">
      <w:pPr>
        <w:pStyle w:val="a8"/>
        <w:jc w:val="right"/>
        <w:rPr>
          <w:lang w:val="kk-KZ"/>
        </w:rPr>
      </w:pPr>
      <w:r w:rsidRPr="008D491B">
        <w:rPr>
          <w:lang w:val="kk-KZ"/>
        </w:rPr>
        <w:lastRenderedPageBreak/>
        <w:t xml:space="preserve">«Б» корпусының мемлекеттік </w:t>
      </w:r>
      <w:r w:rsidRPr="008D491B">
        <w:rPr>
          <w:lang w:val="kk-KZ"/>
        </w:rPr>
        <w:br/>
        <w:t xml:space="preserve">әкімшілік лауазымына    </w:t>
      </w:r>
      <w:r w:rsidRPr="008D491B">
        <w:rPr>
          <w:lang w:val="kk-KZ"/>
        </w:rPr>
        <w:br/>
        <w:t xml:space="preserve">орналасуға конкурс өткізу </w:t>
      </w:r>
      <w:r w:rsidRPr="008D491B">
        <w:rPr>
          <w:lang w:val="kk-KZ"/>
        </w:rPr>
        <w:br/>
        <w:t xml:space="preserve">қағидаларына 2-қосымша  </w:t>
      </w:r>
    </w:p>
    <w:p w:rsidR="00296461" w:rsidRPr="008D491B" w:rsidRDefault="00296461" w:rsidP="00296461">
      <w:pPr>
        <w:pStyle w:val="a8"/>
        <w:spacing w:before="0" w:after="0"/>
        <w:jc w:val="right"/>
        <w:rPr>
          <w:lang w:val="kk-KZ"/>
        </w:rPr>
      </w:pPr>
      <w:r w:rsidRPr="008D491B">
        <w:rPr>
          <w:lang w:val="kk-KZ"/>
        </w:rPr>
        <w:t>_____________________________________</w:t>
      </w:r>
    </w:p>
    <w:p w:rsidR="00296461" w:rsidRPr="008D491B" w:rsidRDefault="00296461" w:rsidP="00296461">
      <w:pPr>
        <w:pStyle w:val="a8"/>
        <w:spacing w:before="0" w:after="0"/>
        <w:jc w:val="right"/>
        <w:rPr>
          <w:lang w:val="kk-KZ"/>
        </w:rPr>
      </w:pPr>
      <w:r w:rsidRPr="008D491B">
        <w:rPr>
          <w:lang w:val="kk-KZ"/>
        </w:rPr>
        <w:t>_____________________________________</w:t>
      </w:r>
    </w:p>
    <w:p w:rsidR="00296461" w:rsidRPr="008D491B" w:rsidRDefault="008D491B" w:rsidP="00296461">
      <w:pPr>
        <w:pStyle w:val="a8"/>
        <w:spacing w:before="0" w:after="0"/>
        <w:jc w:val="right"/>
        <w:rPr>
          <w:lang w:val="kk-KZ"/>
        </w:rPr>
      </w:pPr>
      <w:r w:rsidRPr="008D491B">
        <w:rPr>
          <w:lang w:val="kk-KZ"/>
        </w:rPr>
        <w:t>_____________________</w:t>
      </w:r>
      <w:r w:rsidR="00296461" w:rsidRPr="008D491B">
        <w:rPr>
          <w:lang w:val="kk-KZ"/>
        </w:rPr>
        <w:t>_______________</w:t>
      </w:r>
      <w:r w:rsidR="00296461" w:rsidRPr="008D491B">
        <w:rPr>
          <w:lang w:val="kk-KZ"/>
        </w:rPr>
        <w:br/>
        <w:t xml:space="preserve">(мемлекеттік орган)   </w:t>
      </w:r>
    </w:p>
    <w:p w:rsidR="00296461" w:rsidRPr="008D491B" w:rsidRDefault="00296461" w:rsidP="00296461">
      <w:pPr>
        <w:pStyle w:val="a8"/>
        <w:jc w:val="center"/>
        <w:rPr>
          <w:b/>
          <w:lang w:val="kk-KZ"/>
        </w:rPr>
      </w:pPr>
      <w:r w:rsidRPr="008D491B">
        <w:rPr>
          <w:b/>
          <w:lang w:val="kk-KZ"/>
        </w:rPr>
        <w:t>ӨТІНІШ</w:t>
      </w:r>
    </w:p>
    <w:p w:rsidR="00296461" w:rsidRPr="008D491B" w:rsidRDefault="00296461" w:rsidP="00296461">
      <w:pPr>
        <w:pStyle w:val="a8"/>
        <w:rPr>
          <w:lang w:val="kk-KZ"/>
        </w:rPr>
      </w:pP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Мені,________________________________________________________________________________________________________________________________________________________________________________________бос мемлекеттік әкімшілік лауазымына орналасу конкурсына қатысуға жіберуіңізді сұраймын.</w:t>
      </w: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"Б" корпусының мемлекеттік әкімшілік лауазымына орналасуға конкурс</w:t>
      </w:r>
    </w:p>
    <w:p w:rsidR="00296461" w:rsidRPr="008D491B" w:rsidRDefault="00296461" w:rsidP="00296461">
      <w:pPr>
        <w:autoSpaceDE w:val="0"/>
        <w:autoSpaceDN w:val="0"/>
        <w:adjustRightInd w:val="0"/>
        <w:jc w:val="both"/>
        <w:rPr>
          <w:b w:val="0"/>
          <w:i w:val="0"/>
          <w:sz w:val="24"/>
          <w:szCs w:val="24"/>
          <w:lang w:val="kk-KZ"/>
        </w:rPr>
      </w:pPr>
      <w:r w:rsidRPr="008D491B">
        <w:rPr>
          <w:b w:val="0"/>
          <w:i w:val="0"/>
          <w:sz w:val="24"/>
          <w:szCs w:val="24"/>
          <w:lang w:val="kk-KZ"/>
        </w:rPr>
        <w:t xml:space="preserve">өткізу қағидаларының негізгі талаптарымен таныстым, олармен келісемін және орындауға </w:t>
      </w:r>
      <w:r w:rsidRPr="008D491B">
        <w:rPr>
          <w:b w:val="0"/>
          <w:i w:val="0"/>
          <w:color w:val="000000"/>
          <w:sz w:val="24"/>
          <w:szCs w:val="24"/>
          <w:lang w:val="kk-KZ"/>
        </w:rPr>
        <w:t>міндеттенемін</w:t>
      </w:r>
      <w:r w:rsidRPr="008D491B">
        <w:rPr>
          <w:b w:val="0"/>
          <w:i w:val="0"/>
          <w:sz w:val="24"/>
          <w:szCs w:val="24"/>
          <w:lang w:val="kk-KZ"/>
        </w:rPr>
        <w:t>.</w:t>
      </w: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296461" w:rsidRPr="008D491B" w:rsidRDefault="00296461" w:rsidP="00296461">
      <w:pPr>
        <w:autoSpaceDE w:val="0"/>
        <w:autoSpaceDN w:val="0"/>
        <w:adjustRightInd w:val="0"/>
        <w:jc w:val="both"/>
        <w:rPr>
          <w:b w:val="0"/>
          <w:i w:val="0"/>
          <w:sz w:val="24"/>
          <w:szCs w:val="24"/>
          <w:lang w:val="kk-KZ"/>
        </w:rPr>
      </w:pPr>
      <w:r w:rsidRPr="008D491B">
        <w:rPr>
          <w:b w:val="0"/>
          <w:i w:val="0"/>
          <w:sz w:val="24"/>
          <w:szCs w:val="24"/>
          <w:lang w:val="kk-KZ"/>
        </w:rPr>
        <w:t>(иә/жоқ)</w:t>
      </w:r>
    </w:p>
    <w:p w:rsidR="00296461" w:rsidRPr="008D491B" w:rsidRDefault="00296461" w:rsidP="00296461">
      <w:pPr>
        <w:autoSpaceDE w:val="0"/>
        <w:autoSpaceDN w:val="0"/>
        <w:adjustRightInd w:val="0"/>
        <w:ind w:firstLine="567"/>
        <w:jc w:val="both"/>
        <w:rPr>
          <w:b w:val="0"/>
          <w:i w:val="0"/>
          <w:sz w:val="24"/>
          <w:szCs w:val="24"/>
          <w:lang w:val="kk-KZ"/>
        </w:rPr>
      </w:pPr>
      <w:r w:rsidRPr="008D491B">
        <w:rPr>
          <w:b w:val="0"/>
          <w:i w:val="0"/>
          <w:sz w:val="24"/>
          <w:szCs w:val="24"/>
          <w:lang w:val="kk-KZ"/>
        </w:rPr>
        <w:t>Ұсынылып отырған құжаттарымның дәйектілігіне жауап беремін.</w:t>
      </w:r>
    </w:p>
    <w:p w:rsidR="00296461" w:rsidRPr="008D491B" w:rsidRDefault="00296461" w:rsidP="00296461">
      <w:pPr>
        <w:autoSpaceDE w:val="0"/>
        <w:autoSpaceDN w:val="0"/>
        <w:adjustRightInd w:val="0"/>
        <w:jc w:val="both"/>
        <w:rPr>
          <w:b w:val="0"/>
          <w:i w:val="0"/>
          <w:sz w:val="24"/>
          <w:szCs w:val="24"/>
          <w:lang w:val="kk-KZ"/>
        </w:rPr>
      </w:pPr>
      <w:r w:rsidRPr="008D491B">
        <w:rPr>
          <w:b w:val="0"/>
          <w:i w:val="0"/>
          <w:sz w:val="24"/>
          <w:szCs w:val="24"/>
          <w:lang w:val="kk-KZ"/>
        </w:rPr>
        <w:t>Қоса берілген құжаттар:</w:t>
      </w:r>
    </w:p>
    <w:p w:rsidR="00296461" w:rsidRPr="008D491B" w:rsidRDefault="00296461" w:rsidP="00296461">
      <w:pPr>
        <w:autoSpaceDE w:val="0"/>
        <w:autoSpaceDN w:val="0"/>
        <w:adjustRightInd w:val="0"/>
        <w:jc w:val="both"/>
        <w:rPr>
          <w:b w:val="0"/>
          <w:i w:val="0"/>
          <w:sz w:val="24"/>
          <w:szCs w:val="24"/>
          <w:lang w:val="kk-KZ"/>
        </w:rPr>
      </w:pPr>
      <w:r w:rsidRPr="008D491B">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109C3" w:rsidRPr="008D491B">
        <w:rPr>
          <w:b w:val="0"/>
          <w:i w:val="0"/>
          <w:sz w:val="24"/>
          <w:szCs w:val="24"/>
          <w:lang w:val="kk-KZ"/>
        </w:rPr>
        <w:t>_________</w:t>
      </w:r>
    </w:p>
    <w:p w:rsidR="00296461" w:rsidRPr="00C2026F" w:rsidRDefault="00296461" w:rsidP="00296461">
      <w:pPr>
        <w:autoSpaceDE w:val="0"/>
        <w:autoSpaceDN w:val="0"/>
        <w:adjustRightInd w:val="0"/>
        <w:jc w:val="both"/>
        <w:rPr>
          <w:b w:val="0"/>
          <w:i w:val="0"/>
          <w:sz w:val="24"/>
          <w:szCs w:val="24"/>
          <w:u w:val="single"/>
          <w:lang w:val="kk-KZ"/>
        </w:rPr>
      </w:pPr>
      <w:r w:rsidRPr="008D491B">
        <w:rPr>
          <w:b w:val="0"/>
          <w:i w:val="0"/>
          <w:sz w:val="24"/>
          <w:szCs w:val="24"/>
          <w:lang w:val="kk-KZ"/>
        </w:rPr>
        <w:t xml:space="preserve">Мекен жайы: </w:t>
      </w:r>
      <w:r w:rsidRPr="00C2026F">
        <w:rPr>
          <w:b w:val="0"/>
          <w:i w:val="0"/>
          <w:sz w:val="24"/>
          <w:szCs w:val="24"/>
          <w:u w:val="single"/>
          <w:lang w:val="kk-KZ"/>
        </w:rPr>
        <w:t>_______________________________________________________</w:t>
      </w:r>
    </w:p>
    <w:p w:rsidR="00296461" w:rsidRPr="008D491B" w:rsidRDefault="00296461" w:rsidP="00296461">
      <w:pPr>
        <w:autoSpaceDE w:val="0"/>
        <w:autoSpaceDN w:val="0"/>
        <w:adjustRightInd w:val="0"/>
        <w:jc w:val="both"/>
        <w:rPr>
          <w:b w:val="0"/>
          <w:i w:val="0"/>
          <w:sz w:val="24"/>
          <w:szCs w:val="24"/>
        </w:rPr>
      </w:pPr>
      <w:proofErr w:type="spellStart"/>
      <w:r w:rsidRPr="008D491B">
        <w:rPr>
          <w:b w:val="0"/>
          <w:i w:val="0"/>
          <w:sz w:val="24"/>
          <w:szCs w:val="24"/>
        </w:rPr>
        <w:t>Байланыс</w:t>
      </w:r>
      <w:proofErr w:type="spellEnd"/>
      <w:r w:rsidRPr="008D491B">
        <w:rPr>
          <w:b w:val="0"/>
          <w:i w:val="0"/>
          <w:sz w:val="24"/>
          <w:szCs w:val="24"/>
        </w:rPr>
        <w:t xml:space="preserve"> телефоны: ________________________________________________</w:t>
      </w:r>
    </w:p>
    <w:p w:rsidR="00296461" w:rsidRPr="008D491B" w:rsidRDefault="00296461" w:rsidP="00296461">
      <w:pPr>
        <w:autoSpaceDE w:val="0"/>
        <w:autoSpaceDN w:val="0"/>
        <w:adjustRightInd w:val="0"/>
        <w:jc w:val="both"/>
        <w:rPr>
          <w:b w:val="0"/>
          <w:i w:val="0"/>
          <w:sz w:val="24"/>
          <w:szCs w:val="24"/>
        </w:rPr>
      </w:pPr>
      <w:r w:rsidRPr="008D491B">
        <w:rPr>
          <w:b w:val="0"/>
          <w:i w:val="0"/>
          <w:sz w:val="24"/>
          <w:szCs w:val="24"/>
        </w:rPr>
        <w:t>e-</w:t>
      </w:r>
      <w:proofErr w:type="spellStart"/>
      <w:r w:rsidRPr="008D491B">
        <w:rPr>
          <w:b w:val="0"/>
          <w:i w:val="0"/>
          <w:sz w:val="24"/>
          <w:szCs w:val="24"/>
        </w:rPr>
        <w:t>mail</w:t>
      </w:r>
      <w:proofErr w:type="spellEnd"/>
      <w:r w:rsidRPr="008D491B">
        <w:rPr>
          <w:b w:val="0"/>
          <w:i w:val="0"/>
          <w:sz w:val="24"/>
          <w:szCs w:val="24"/>
        </w:rPr>
        <w:t>: ____________________________________________________________</w:t>
      </w:r>
    </w:p>
    <w:p w:rsidR="00296461" w:rsidRPr="008D491B" w:rsidRDefault="00296461" w:rsidP="00296461">
      <w:pPr>
        <w:autoSpaceDE w:val="0"/>
        <w:autoSpaceDN w:val="0"/>
        <w:adjustRightInd w:val="0"/>
        <w:jc w:val="both"/>
        <w:rPr>
          <w:b w:val="0"/>
          <w:i w:val="0"/>
          <w:sz w:val="24"/>
          <w:szCs w:val="24"/>
        </w:rPr>
      </w:pPr>
      <w:r w:rsidRPr="008D491B">
        <w:rPr>
          <w:b w:val="0"/>
          <w:i w:val="0"/>
          <w:sz w:val="24"/>
          <w:szCs w:val="24"/>
        </w:rPr>
        <w:t>ЖСН: _____________________________________________________________</w:t>
      </w:r>
    </w:p>
    <w:p w:rsidR="00296461" w:rsidRPr="008D491B" w:rsidRDefault="00296461" w:rsidP="00296461">
      <w:pPr>
        <w:autoSpaceDE w:val="0"/>
        <w:autoSpaceDN w:val="0"/>
        <w:adjustRightInd w:val="0"/>
        <w:jc w:val="both"/>
        <w:rPr>
          <w:b w:val="0"/>
          <w:i w:val="0"/>
          <w:sz w:val="24"/>
          <w:szCs w:val="24"/>
        </w:rPr>
      </w:pPr>
      <w:r w:rsidRPr="008D491B">
        <w:rPr>
          <w:b w:val="0"/>
          <w:i w:val="0"/>
          <w:sz w:val="24"/>
          <w:szCs w:val="24"/>
        </w:rPr>
        <w:t>________  _________________________________________________________</w:t>
      </w:r>
    </w:p>
    <w:p w:rsidR="00296461" w:rsidRPr="008D491B" w:rsidRDefault="00296461" w:rsidP="00296461">
      <w:pPr>
        <w:autoSpaceDE w:val="0"/>
        <w:autoSpaceDN w:val="0"/>
        <w:adjustRightInd w:val="0"/>
        <w:jc w:val="both"/>
        <w:rPr>
          <w:b w:val="0"/>
          <w:i w:val="0"/>
          <w:sz w:val="24"/>
          <w:szCs w:val="24"/>
        </w:rPr>
      </w:pPr>
      <w:r w:rsidRPr="008D491B">
        <w:rPr>
          <w:b w:val="0"/>
          <w:i w:val="0"/>
          <w:sz w:val="24"/>
          <w:szCs w:val="24"/>
        </w:rPr>
        <w:t xml:space="preserve"> (</w:t>
      </w:r>
      <w:proofErr w:type="spellStart"/>
      <w:proofErr w:type="gramStart"/>
      <w:r w:rsidRPr="008D491B">
        <w:rPr>
          <w:b w:val="0"/>
          <w:i w:val="0"/>
          <w:sz w:val="24"/>
          <w:szCs w:val="24"/>
        </w:rPr>
        <w:t>қолы</w:t>
      </w:r>
      <w:proofErr w:type="spellEnd"/>
      <w:r w:rsidRPr="008D491B">
        <w:rPr>
          <w:b w:val="0"/>
          <w:i w:val="0"/>
          <w:sz w:val="24"/>
          <w:szCs w:val="24"/>
        </w:rPr>
        <w:t xml:space="preserve">)   </w:t>
      </w:r>
      <w:proofErr w:type="gramEnd"/>
      <w:r w:rsidRPr="008D491B">
        <w:rPr>
          <w:b w:val="0"/>
          <w:i w:val="0"/>
          <w:sz w:val="24"/>
          <w:szCs w:val="24"/>
        </w:rPr>
        <w:t xml:space="preserve">                    (</w:t>
      </w:r>
      <w:proofErr w:type="spellStart"/>
      <w:r w:rsidRPr="008D491B">
        <w:rPr>
          <w:b w:val="0"/>
          <w:i w:val="0"/>
          <w:sz w:val="24"/>
          <w:szCs w:val="24"/>
        </w:rPr>
        <w:t>Тегі</w:t>
      </w:r>
      <w:proofErr w:type="spellEnd"/>
      <w:r w:rsidRPr="008D491B">
        <w:rPr>
          <w:b w:val="0"/>
          <w:i w:val="0"/>
          <w:sz w:val="24"/>
          <w:szCs w:val="24"/>
        </w:rPr>
        <w:t xml:space="preserve">, </w:t>
      </w:r>
      <w:proofErr w:type="spellStart"/>
      <w:r w:rsidRPr="008D491B">
        <w:rPr>
          <w:b w:val="0"/>
          <w:i w:val="0"/>
          <w:sz w:val="24"/>
          <w:szCs w:val="24"/>
        </w:rPr>
        <w:t>аты</w:t>
      </w:r>
      <w:proofErr w:type="spellEnd"/>
      <w:r w:rsidRPr="008D491B">
        <w:rPr>
          <w:b w:val="0"/>
          <w:i w:val="0"/>
          <w:sz w:val="24"/>
          <w:szCs w:val="24"/>
        </w:rPr>
        <w:t xml:space="preserve">, </w:t>
      </w:r>
      <w:proofErr w:type="spellStart"/>
      <w:r w:rsidRPr="008D491B">
        <w:rPr>
          <w:b w:val="0"/>
          <w:i w:val="0"/>
          <w:sz w:val="24"/>
          <w:szCs w:val="24"/>
        </w:rPr>
        <w:t>әкесініңаты</w:t>
      </w:r>
      <w:proofErr w:type="spellEnd"/>
      <w:r w:rsidRPr="008D491B">
        <w:rPr>
          <w:b w:val="0"/>
          <w:i w:val="0"/>
          <w:sz w:val="24"/>
          <w:szCs w:val="24"/>
        </w:rPr>
        <w:t xml:space="preserve"> (</w:t>
      </w:r>
      <w:proofErr w:type="spellStart"/>
      <w:r w:rsidRPr="008D491B">
        <w:rPr>
          <w:b w:val="0"/>
          <w:i w:val="0"/>
          <w:sz w:val="24"/>
          <w:szCs w:val="24"/>
        </w:rPr>
        <w:t>болғанжағдайда</w:t>
      </w:r>
      <w:proofErr w:type="spellEnd"/>
      <w:r w:rsidRPr="008D491B">
        <w:rPr>
          <w:b w:val="0"/>
          <w:i w:val="0"/>
          <w:sz w:val="24"/>
          <w:szCs w:val="24"/>
        </w:rPr>
        <w:t>)</w:t>
      </w:r>
    </w:p>
    <w:p w:rsidR="00D109C3" w:rsidRPr="008D491B" w:rsidRDefault="00D109C3" w:rsidP="00AD18D1">
      <w:pPr>
        <w:jc w:val="both"/>
        <w:rPr>
          <w:b w:val="0"/>
          <w:i w:val="0"/>
          <w:sz w:val="24"/>
          <w:szCs w:val="24"/>
        </w:rPr>
      </w:pPr>
    </w:p>
    <w:p w:rsidR="0043065B" w:rsidRPr="008D491B" w:rsidRDefault="00296461" w:rsidP="00AD18D1">
      <w:pPr>
        <w:jc w:val="both"/>
        <w:rPr>
          <w:b w:val="0"/>
          <w:i w:val="0"/>
          <w:sz w:val="24"/>
          <w:szCs w:val="24"/>
        </w:rPr>
      </w:pPr>
      <w:r w:rsidRPr="008D491B">
        <w:rPr>
          <w:b w:val="0"/>
          <w:i w:val="0"/>
          <w:sz w:val="24"/>
          <w:szCs w:val="24"/>
        </w:rPr>
        <w:t>«__</w:t>
      </w:r>
      <w:proofErr w:type="gramStart"/>
      <w:r w:rsidRPr="008D491B">
        <w:rPr>
          <w:b w:val="0"/>
          <w:i w:val="0"/>
          <w:sz w:val="24"/>
          <w:szCs w:val="24"/>
        </w:rPr>
        <w:t>_»_</w:t>
      </w:r>
      <w:proofErr w:type="gramEnd"/>
      <w:r w:rsidRPr="008D491B">
        <w:rPr>
          <w:b w:val="0"/>
          <w:i w:val="0"/>
          <w:sz w:val="24"/>
          <w:szCs w:val="24"/>
        </w:rPr>
        <w:t>______________ 20 __ ж.</w:t>
      </w:r>
    </w:p>
    <w:sectPr w:rsidR="0043065B" w:rsidRPr="008D491B" w:rsidSect="00D109C3">
      <w:headerReference w:type="default" r:id="rId10"/>
      <w:footerReference w:type="default" r:id="rId11"/>
      <w:pgSz w:w="11906" w:h="16838"/>
      <w:pgMar w:top="1135" w:right="991" w:bottom="993" w:left="1134"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C99" w:rsidRDefault="00335C99" w:rsidP="00B55B02">
      <w:r>
        <w:separator/>
      </w:r>
    </w:p>
  </w:endnote>
  <w:endnote w:type="continuationSeparator" w:id="0">
    <w:p w:rsidR="00335C99" w:rsidRDefault="00335C99"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9F34BA">
      <w:rPr>
        <w:noProof/>
        <w:sz w:val="16"/>
        <w:szCs w:val="16"/>
      </w:rPr>
      <w:t>2</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C99" w:rsidRDefault="00335C99" w:rsidP="00B55B02">
      <w:r>
        <w:separator/>
      </w:r>
    </w:p>
  </w:footnote>
  <w:footnote w:type="continuationSeparator" w:id="0">
    <w:p w:rsidR="00335C99" w:rsidRDefault="00335C99"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
      </v:shape>
    </w:pict>
  </w:numPicBullet>
  <w:abstractNum w:abstractNumId="0" w15:restartNumberingAfterBreak="0">
    <w:nsid w:val="00167128"/>
    <w:multiLevelType w:val="hybridMultilevel"/>
    <w:tmpl w:val="13D41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7"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A01837"/>
    <w:multiLevelType w:val="hybridMultilevel"/>
    <w:tmpl w:val="13D41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5"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B832B26"/>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0"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2"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4"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5"/>
  </w:num>
  <w:num w:numId="2">
    <w:abstractNumId w:val="15"/>
  </w:num>
  <w:num w:numId="3">
    <w:abstractNumId w:val="14"/>
  </w:num>
  <w:num w:numId="4">
    <w:abstractNumId w:val="2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1"/>
  </w:num>
  <w:num w:numId="8">
    <w:abstractNumId w:val="23"/>
  </w:num>
  <w:num w:numId="9">
    <w:abstractNumId w:val="19"/>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9"/>
  </w:num>
  <w:num w:numId="14">
    <w:abstractNumId w:val="2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22"/>
  </w:num>
  <w:num w:numId="22">
    <w:abstractNumId w:val="9"/>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2"/>
  </w:num>
  <w:num w:numId="26">
    <w:abstractNumId w:val="17"/>
  </w:num>
  <w:num w:numId="27">
    <w:abstractNumId w:val="2"/>
  </w:num>
  <w:num w:numId="28">
    <w:abstractNumId w:val="8"/>
  </w:num>
  <w:num w:numId="29">
    <w:abstractNumId w:val="13"/>
  </w:num>
  <w:num w:numId="30">
    <w:abstractNumId w:val="20"/>
  </w:num>
  <w:num w:numId="31">
    <w:abstractNumId w:val="16"/>
  </w:num>
  <w:num w:numId="32">
    <w:abstractNumId w:val="33"/>
  </w:num>
  <w:num w:numId="33">
    <w:abstractNumId w:val="30"/>
  </w:num>
  <w:num w:numId="34">
    <w:abstractNumId w:val="1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06D6"/>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8D6"/>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A80"/>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61A"/>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1FE1"/>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C99"/>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1CF"/>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5ED"/>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6F7"/>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1A1"/>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C97"/>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2E"/>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343"/>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2388"/>
    <w:rsid w:val="005D3495"/>
    <w:rsid w:val="005D35E3"/>
    <w:rsid w:val="005D3B97"/>
    <w:rsid w:val="005D4168"/>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42A3"/>
    <w:rsid w:val="005F42FD"/>
    <w:rsid w:val="005F437D"/>
    <w:rsid w:val="005F45A1"/>
    <w:rsid w:val="005F4BB5"/>
    <w:rsid w:val="005F529A"/>
    <w:rsid w:val="005F57D8"/>
    <w:rsid w:val="005F5B75"/>
    <w:rsid w:val="005F5CB9"/>
    <w:rsid w:val="005F67DE"/>
    <w:rsid w:val="005F6AB7"/>
    <w:rsid w:val="005F6AC4"/>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91B"/>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4DE4"/>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4BA"/>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26F"/>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94B"/>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3D7E674"/>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dikova@kgd.gov.kz%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40E11-9174-4874-A798-94D284C6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1489</Words>
  <Characters>8492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9962</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46</cp:revision>
  <cp:lastPrinted>2022-11-10T08:45:00Z</cp:lastPrinted>
  <dcterms:created xsi:type="dcterms:W3CDTF">2023-09-07T04:10:00Z</dcterms:created>
  <dcterms:modified xsi:type="dcterms:W3CDTF">2026-03-13T06:11:00Z</dcterms:modified>
</cp:coreProperties>
</file>