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FC6018">
      <w:pPr>
        <w:pStyle w:val="3"/>
        <w:spacing w:before="0" w:after="0"/>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FC601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FC6018" w:rsidRPr="00FC6018" w:rsidRDefault="00FC6018" w:rsidP="00FC6018">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FC6018">
        <w:rPr>
          <w:rFonts w:eastAsiaTheme="minorHAnsi"/>
          <w:bCs w:val="0"/>
          <w:i w:val="0"/>
          <w:iCs w:val="0"/>
          <w:color w:val="000000"/>
          <w:sz w:val="24"/>
          <w:szCs w:val="24"/>
          <w:lang w:val="kk-KZ" w:eastAsia="en-US"/>
        </w:rPr>
        <w:t xml:space="preserve">C-R-3 санатының мемлекеттік әкімшілік лауазымдарына мынадай талаптар белгіленеді: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Жоғары немесе жоғары оқу орнынан кейінгі білім.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мынадай құзыреттердің бар болуы: стресске орнықтылық, бастамашылдық, жауапкершілік, қызметті тұтынушыға және оны хабардар етуге бағдарлану, парасаттылық, ынтымақтастық және өзара іс-қимыл, қызметті басқару, шешім қабылдау, көшбасшылық. </w:t>
      </w:r>
    </w:p>
    <w:p w:rsidR="00FC6018" w:rsidRPr="00FC6018" w:rsidRDefault="00FC6018" w:rsidP="00FC6018">
      <w:pPr>
        <w:jc w:val="both"/>
        <w:rPr>
          <w:b w:val="0"/>
          <w:i w:val="0"/>
          <w:color w:val="000000"/>
          <w:sz w:val="24"/>
          <w:szCs w:val="24"/>
          <w:lang w:val="kk-KZ"/>
        </w:rPr>
      </w:pPr>
      <w:r w:rsidRPr="00FC6018">
        <w:rPr>
          <w:b w:val="0"/>
          <w:i w:val="0"/>
          <w:color w:val="000000"/>
          <w:sz w:val="24"/>
          <w:szCs w:val="24"/>
          <w:lang w:val="kk-KZ"/>
        </w:rPr>
        <w:t>жұмыс тәжірибесі келесі талаптардың біріне сәйкес болуы тиіс:</w:t>
      </w:r>
    </w:p>
    <w:p w:rsidR="00FC6018" w:rsidRPr="00FC6018" w:rsidRDefault="00FC6018" w:rsidP="00FC6018">
      <w:pPr>
        <w:jc w:val="both"/>
        <w:rPr>
          <w:sz w:val="24"/>
          <w:szCs w:val="24"/>
          <w:lang w:val="kk-KZ"/>
        </w:rPr>
      </w:pPr>
      <w:r w:rsidRPr="00FC6018">
        <w:rPr>
          <w:b w:val="0"/>
          <w:i w:val="0"/>
          <w:color w:val="000000"/>
          <w:sz w:val="24"/>
          <w:szCs w:val="24"/>
          <w:lang w:val="kk-KZ"/>
        </w:rPr>
        <w:t>1) жұмыс өтілі бір жылдан кем емес;</w:t>
      </w:r>
    </w:p>
    <w:p w:rsidR="00FC6018" w:rsidRPr="00FC6018" w:rsidRDefault="00FC6018" w:rsidP="00FC6018">
      <w:pPr>
        <w:jc w:val="both"/>
        <w:rPr>
          <w:sz w:val="24"/>
          <w:szCs w:val="24"/>
          <w:lang w:val="kk-KZ"/>
        </w:rPr>
      </w:pPr>
      <w:bookmarkStart w:id="0" w:name="z222"/>
      <w:r w:rsidRPr="00FC6018">
        <w:rPr>
          <w:b w:val="0"/>
          <w:i w:val="0"/>
          <w:color w:val="000000"/>
          <w:sz w:val="24"/>
          <w:szCs w:val="24"/>
          <w:lang w:val="kk-KZ"/>
        </w:rPr>
        <w:t>2) осы санаттағы нақты лауазымның функционалдық бағыттарына сәйкес салаларда бір жылдан кем емес жұмыс өтілі.</w:t>
      </w:r>
      <w:bookmarkEnd w:id="0"/>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B47E4"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AB47E4" w:rsidRDefault="00AB47E4" w:rsidP="00AB47E4">
            <w:r w:rsidRPr="00CA5846">
              <w:rPr>
                <w:i w:val="0"/>
                <w:snapToGrid w:val="0"/>
                <w:sz w:val="24"/>
                <w:szCs w:val="24"/>
                <w:lang w:val="kk-KZ"/>
              </w:rPr>
              <w:t>С-</w:t>
            </w:r>
            <w:r w:rsidRPr="00CA5846">
              <w:rPr>
                <w:i w:val="0"/>
                <w:snapToGrid w:val="0"/>
                <w:sz w:val="24"/>
                <w:szCs w:val="24"/>
                <w:lang w:val="en-US"/>
              </w:rPr>
              <w:t>R-</w:t>
            </w:r>
            <w:r>
              <w:rPr>
                <w:i w:val="0"/>
                <w:snapToGrid w:val="0"/>
                <w:sz w:val="24"/>
                <w:szCs w:val="24"/>
                <w:lang w:val="kk-KZ"/>
              </w:rPr>
              <w:t xml:space="preserve">3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AB47E4" w:rsidRPr="0005194E" w:rsidRDefault="00AB47E4" w:rsidP="00AB47E4">
            <w:pPr>
              <w:rPr>
                <w:i w:val="0"/>
                <w:sz w:val="24"/>
                <w:szCs w:val="24"/>
                <w:lang w:val="kk-KZ"/>
              </w:rPr>
            </w:pPr>
            <w:r>
              <w:rPr>
                <w:i w:val="0"/>
                <w:sz w:val="24"/>
                <w:szCs w:val="24"/>
                <w:lang w:val="kk-KZ"/>
              </w:rPr>
              <w:t>263</w:t>
            </w:r>
            <w:r w:rsidRPr="0005194E">
              <w:rPr>
                <w:i w:val="0"/>
                <w:sz w:val="24"/>
                <w:szCs w:val="24"/>
                <w:lang w:val="kk-KZ"/>
              </w:rPr>
              <w:t xml:space="preserve"> </w:t>
            </w:r>
            <w:r>
              <w:rPr>
                <w:i w:val="0"/>
                <w:sz w:val="24"/>
                <w:szCs w:val="24"/>
                <w:lang w:val="kk-KZ"/>
              </w:rPr>
              <w:t>131</w:t>
            </w:r>
          </w:p>
        </w:tc>
        <w:tc>
          <w:tcPr>
            <w:tcW w:w="2693" w:type="dxa"/>
            <w:tcBorders>
              <w:top w:val="single" w:sz="4" w:space="0" w:color="auto"/>
              <w:left w:val="single" w:sz="4" w:space="0" w:color="auto"/>
              <w:bottom w:val="single" w:sz="4" w:space="0" w:color="auto"/>
              <w:right w:val="single" w:sz="4" w:space="0" w:color="auto"/>
            </w:tcBorders>
          </w:tcPr>
          <w:p w:rsidR="00AB47E4" w:rsidRPr="0005194E" w:rsidRDefault="00AB47E4" w:rsidP="00AB47E4">
            <w:pPr>
              <w:rPr>
                <w:i w:val="0"/>
                <w:sz w:val="24"/>
                <w:szCs w:val="24"/>
                <w:lang w:val="kk-KZ"/>
              </w:rPr>
            </w:pPr>
            <w:r>
              <w:rPr>
                <w:i w:val="0"/>
                <w:sz w:val="24"/>
                <w:szCs w:val="24"/>
                <w:lang w:val="kk-KZ"/>
              </w:rPr>
              <w:t>302 255</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Default="000249C3" w:rsidP="000249C3">
      <w:pPr>
        <w:ind w:right="178"/>
        <w:jc w:val="both"/>
        <w:rPr>
          <w:b w:val="0"/>
          <w:i w:val="0"/>
          <w:sz w:val="24"/>
          <w:szCs w:val="24"/>
          <w:lang w:val="kk-KZ"/>
        </w:rPr>
      </w:pPr>
    </w:p>
    <w:p w:rsidR="00AB47E4" w:rsidRPr="00AB47E4" w:rsidRDefault="000249C3" w:rsidP="00AB47E4">
      <w:pPr>
        <w:pStyle w:val="aff3"/>
        <w:numPr>
          <w:ilvl w:val="0"/>
          <w:numId w:val="34"/>
        </w:numPr>
        <w:ind w:right="178"/>
        <w:jc w:val="both"/>
        <w:rPr>
          <w:b/>
          <w:sz w:val="24"/>
          <w:szCs w:val="24"/>
          <w:lang w:val="kk-KZ"/>
        </w:rPr>
      </w:pPr>
      <w:r w:rsidRPr="00AB47E4">
        <w:rPr>
          <w:rFonts w:eastAsiaTheme="minorEastAsia"/>
          <w:b/>
          <w:sz w:val="24"/>
          <w:szCs w:val="24"/>
          <w:lang w:val="kk-KZ"/>
        </w:rPr>
        <w:t xml:space="preserve">Шымкент қаласы бойынша Мемлекеттік кірістер департаментінің Абай </w:t>
      </w:r>
      <w:r w:rsidR="00AB47E4" w:rsidRPr="00AB47E4">
        <w:rPr>
          <w:b/>
          <w:sz w:val="24"/>
          <w:szCs w:val="24"/>
          <w:lang w:val="kk-KZ"/>
        </w:rPr>
        <w:t xml:space="preserve">ауданы бойынша Мемлекеттік кірістер басқармасы </w:t>
      </w:r>
      <w:r w:rsidR="00E21665">
        <w:rPr>
          <w:b/>
          <w:sz w:val="24"/>
          <w:szCs w:val="24"/>
          <w:lang w:val="kk-KZ"/>
        </w:rPr>
        <w:t>салықтық әкімшілендіру және камералдық мониторинг</w:t>
      </w:r>
      <w:r w:rsidR="00AB47E4" w:rsidRPr="00AB47E4">
        <w:rPr>
          <w:b/>
          <w:sz w:val="24"/>
          <w:szCs w:val="24"/>
          <w:lang w:val="kk-KZ"/>
        </w:rPr>
        <w:t xml:space="preserve"> бөлімінің  басшысы  (С-R-3 санаты, Блок-А) 1 бірлік.</w:t>
      </w:r>
    </w:p>
    <w:p w:rsidR="00792269" w:rsidRPr="009E4137" w:rsidRDefault="00AB47E4" w:rsidP="00792269">
      <w:pPr>
        <w:jc w:val="both"/>
        <w:rPr>
          <w:b w:val="0"/>
          <w:i w:val="0"/>
          <w:sz w:val="24"/>
          <w:szCs w:val="24"/>
          <w:lang w:val="kk-KZ"/>
        </w:rPr>
      </w:pPr>
      <w:r w:rsidRPr="00FC6018">
        <w:rPr>
          <w:i w:val="0"/>
          <w:sz w:val="24"/>
          <w:szCs w:val="24"/>
          <w:u w:val="single"/>
          <w:lang w:val="kk-KZ"/>
        </w:rPr>
        <w:t>Функционалды міндеттері</w:t>
      </w:r>
      <w:r w:rsidRPr="00FC6018">
        <w:rPr>
          <w:b w:val="0"/>
          <w:i w:val="0"/>
          <w:sz w:val="24"/>
          <w:szCs w:val="24"/>
          <w:u w:val="single"/>
          <w:lang w:val="kk-KZ"/>
        </w:rPr>
        <w:t>:</w:t>
      </w:r>
      <w:r w:rsidRPr="00AB47E4">
        <w:rPr>
          <w:b w:val="0"/>
          <w:i w:val="0"/>
          <w:sz w:val="24"/>
          <w:szCs w:val="24"/>
          <w:lang w:val="kk-KZ"/>
        </w:rPr>
        <w:t xml:space="preserve"> Бөлім жұмысын басқару, бөлімнің орталықтандырылған тапсырмаларын орындау, салық    және басқа да міндетті тө</w:t>
      </w:r>
      <w:r w:rsidR="00792269">
        <w:rPr>
          <w:b w:val="0"/>
          <w:i w:val="0"/>
          <w:sz w:val="24"/>
          <w:szCs w:val="24"/>
          <w:lang w:val="kk-KZ"/>
        </w:rPr>
        <w:t>лемдердің бюджетке толық түсуін.</w:t>
      </w:r>
      <w:r w:rsidRPr="00AB47E4">
        <w:rPr>
          <w:b w:val="0"/>
          <w:i w:val="0"/>
          <w:sz w:val="24"/>
          <w:szCs w:val="24"/>
          <w:lang w:val="kk-KZ"/>
        </w:rPr>
        <w:t xml:space="preserve"> </w:t>
      </w:r>
      <w:r w:rsidR="00792269"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sidR="00792269">
        <w:rPr>
          <w:b w:val="0"/>
          <w:i w:val="0"/>
          <w:sz w:val="24"/>
          <w:szCs w:val="24"/>
          <w:lang w:val="kk-KZ"/>
        </w:rPr>
        <w:t>С</w:t>
      </w:r>
      <w:r w:rsidR="00792269"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792269" w:rsidRPr="002F25A6">
        <w:rPr>
          <w:i w:val="0"/>
          <w:sz w:val="24"/>
          <w:szCs w:val="24"/>
          <w:lang w:val="kk-KZ"/>
        </w:rPr>
        <w:t xml:space="preserve"> </w:t>
      </w:r>
      <w:r w:rsidR="00792269" w:rsidRPr="002F25A6">
        <w:rPr>
          <w:b w:val="0"/>
          <w:i w:val="0"/>
          <w:noProof/>
          <w:sz w:val="24"/>
          <w:szCs w:val="24"/>
          <w:lang w:val="kk-KZ"/>
        </w:rPr>
        <w:t>Акциз салықтарының дер кезінде ж</w:t>
      </w:r>
      <w:r w:rsidR="00792269">
        <w:rPr>
          <w:b w:val="0"/>
          <w:i w:val="0"/>
          <w:noProof/>
          <w:sz w:val="24"/>
          <w:szCs w:val="24"/>
          <w:lang w:val="kk-KZ"/>
        </w:rPr>
        <w:t xml:space="preserve">әне толық түсуін қамтамасыз ету. </w:t>
      </w:r>
      <w:r w:rsidR="00792269"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sidR="00792269">
        <w:rPr>
          <w:b w:val="0"/>
          <w:i w:val="0"/>
          <w:sz w:val="24"/>
          <w:szCs w:val="24"/>
          <w:lang w:val="kk-KZ"/>
        </w:rPr>
        <w:t>у,</w:t>
      </w:r>
      <w:r w:rsidR="00792269" w:rsidRPr="002F25A6">
        <w:rPr>
          <w:b w:val="0"/>
          <w:i w:val="0"/>
          <w:color w:val="000000"/>
          <w:sz w:val="24"/>
          <w:szCs w:val="24"/>
          <w:lang w:val="kk-KZ"/>
        </w:rPr>
        <w:t xml:space="preserve"> </w:t>
      </w:r>
      <w:r w:rsidR="00792269">
        <w:rPr>
          <w:b w:val="0"/>
          <w:i w:val="0"/>
          <w:color w:val="000000"/>
          <w:sz w:val="24"/>
          <w:szCs w:val="24"/>
          <w:lang w:val="kk-KZ"/>
        </w:rPr>
        <w:t xml:space="preserve">камералдық бақылау жұмыстарын жүргізу және салық төлеушілердің салық есептіліктеріндегі </w:t>
      </w:r>
      <w:r w:rsidR="00792269">
        <w:rPr>
          <w:b w:val="0"/>
          <w:i w:val="0"/>
          <w:color w:val="000000"/>
          <w:sz w:val="24"/>
          <w:szCs w:val="24"/>
          <w:lang w:val="kk-KZ"/>
        </w:rPr>
        <w:lastRenderedPageBreak/>
        <w:t>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00792269"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792269" w:rsidRPr="008D68FB">
        <w:rPr>
          <w:b w:val="0"/>
          <w:i w:val="0"/>
          <w:sz w:val="24"/>
          <w:szCs w:val="24"/>
          <w:lang w:val="kk-KZ"/>
        </w:rPr>
        <w:t>.</w:t>
      </w:r>
    </w:p>
    <w:p w:rsidR="00AB47E4" w:rsidRDefault="00AB47E4" w:rsidP="00AB47E4">
      <w:pPr>
        <w:ind w:right="178"/>
        <w:jc w:val="both"/>
        <w:rPr>
          <w:b w:val="0"/>
          <w:i w:val="0"/>
          <w:sz w:val="24"/>
          <w:szCs w:val="24"/>
          <w:lang w:val="kk-KZ"/>
        </w:rPr>
      </w:pPr>
      <w:r w:rsidRPr="00FC6018">
        <w:rPr>
          <w:i w:val="0"/>
          <w:sz w:val="24"/>
          <w:szCs w:val="24"/>
          <w:u w:val="single"/>
          <w:lang w:val="kk-KZ"/>
        </w:rPr>
        <w:t>Конкурсқа қатысушыларға қойылатын талаптар:</w:t>
      </w:r>
      <w:r w:rsidRPr="00AB47E4">
        <w:rPr>
          <w:i w:val="0"/>
          <w:sz w:val="24"/>
          <w:szCs w:val="24"/>
          <w:lang w:val="kk-KZ"/>
        </w:rPr>
        <w:t xml:space="preserve"> </w:t>
      </w:r>
      <w:r w:rsidRPr="00AB47E4">
        <w:rPr>
          <w:b w:val="0"/>
          <w:i w:val="0"/>
          <w:sz w:val="24"/>
          <w:szCs w:val="24"/>
          <w:lang w:val="kk-KZ"/>
        </w:rPr>
        <w:t xml:space="preserve">Жоғары немесе жоғары оқу орнынан кейінгі </w:t>
      </w:r>
      <w:r w:rsidRPr="00AB47E4">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білімі барларға рұқсат етіледі</w:t>
      </w:r>
      <w:r w:rsidRPr="00AB47E4">
        <w:rPr>
          <w:b w:val="0"/>
          <w:i w:val="0"/>
          <w:sz w:val="24"/>
          <w:szCs w:val="24"/>
          <w:lang w:val="kk-KZ"/>
        </w:rPr>
        <w:t>.</w:t>
      </w:r>
    </w:p>
    <w:p w:rsidR="00FC6018" w:rsidRPr="00FC6018" w:rsidRDefault="00FC6018" w:rsidP="00FC6018">
      <w:pPr>
        <w:widowControl/>
        <w:tabs>
          <w:tab w:val="left" w:pos="142"/>
        </w:tabs>
        <w:snapToGrid/>
        <w:jc w:val="both"/>
        <w:rPr>
          <w:rFonts w:eastAsiaTheme="minorEastAsia"/>
          <w:b w:val="0"/>
          <w:bCs w:val="0"/>
          <w:i w:val="0"/>
          <w:iCs w:val="0"/>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296461" w:rsidRPr="00705313" w:rsidRDefault="00C60ED6" w:rsidP="00296461">
      <w:pPr>
        <w:tabs>
          <w:tab w:val="left" w:pos="851"/>
        </w:tabs>
        <w:ind w:firstLine="567"/>
        <w:contextualSpacing/>
        <w:jc w:val="both"/>
        <w:rPr>
          <w:b w:val="0"/>
          <w:i w:val="0"/>
          <w:sz w:val="24"/>
          <w:szCs w:val="24"/>
          <w:lang w:val="kk-KZ"/>
        </w:rPr>
      </w:pPr>
      <w:r>
        <w:rPr>
          <w:b w:val="0"/>
          <w:i w:val="0"/>
          <w:color w:val="000000"/>
          <w:sz w:val="24"/>
          <w:szCs w:val="24"/>
          <w:lang w:val="kk-KZ"/>
        </w:rPr>
        <w:t xml:space="preserve"> </w:t>
      </w:r>
      <w:r w:rsidR="00296461"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D0C97" w:rsidRDefault="007E1BAA" w:rsidP="004D0C97">
      <w:pPr>
        <w:keepNext/>
        <w:keepLines/>
        <w:widowControl/>
        <w:tabs>
          <w:tab w:val="left" w:pos="142"/>
        </w:tabs>
        <w:snapToGrid/>
        <w:jc w:val="both"/>
        <w:outlineLvl w:val="4"/>
        <w:rPr>
          <w:rFonts w:eastAsiaTheme="majorEastAsia"/>
          <w:bCs w:val="0"/>
          <w:i w:val="0"/>
          <w:iCs w:val="0"/>
          <w:color w:val="0000FF"/>
          <w:sz w:val="24"/>
          <w:szCs w:val="24"/>
          <w:u w:val="single"/>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w:t>
      </w:r>
      <w:r w:rsidR="004D0C97">
        <w:rPr>
          <w:b w:val="0"/>
          <w:i w:val="0"/>
          <w:sz w:val="24"/>
          <w:szCs w:val="24"/>
          <w:lang w:val="kk-KZ"/>
        </w:rPr>
        <w:t xml:space="preserve"> </w:t>
      </w:r>
      <w:hyperlink r:id="rId9" w:history="1">
        <w:r w:rsidR="004D0C97" w:rsidRPr="00CB4C32">
          <w:rPr>
            <w:rStyle w:val="a6"/>
            <w:rFonts w:eastAsiaTheme="majorEastAsia"/>
            <w:bCs w:val="0"/>
            <w:i w:val="0"/>
            <w:iCs w:val="0"/>
            <w:sz w:val="24"/>
            <w:szCs w:val="24"/>
            <w:lang w:val="kk-KZ"/>
          </w:rPr>
          <w:t>r.aldikova@kgd.gov.kz</w:t>
        </w:r>
        <w:r w:rsidR="004D0C97" w:rsidRPr="004D0C97">
          <w:rPr>
            <w:rStyle w:val="a6"/>
            <w:rFonts w:eastAsiaTheme="majorEastAsia"/>
            <w:bCs w:val="0"/>
            <w:i w:val="0"/>
            <w:iCs w:val="0"/>
            <w:sz w:val="24"/>
            <w:szCs w:val="24"/>
            <w:u w:val="none"/>
            <w:lang w:val="kk-KZ"/>
          </w:rPr>
          <w:t xml:space="preserve"> </w:t>
        </w:r>
      </w:hyperlink>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w:t>
      </w:r>
      <w:r w:rsidR="00C60ED6">
        <w:rPr>
          <w:b w:val="0"/>
          <w:i w:val="0"/>
          <w:sz w:val="24"/>
          <w:szCs w:val="24"/>
          <w:lang w:val="kk-KZ"/>
        </w:rPr>
        <w:t>Шымкент қаласы, Театр көшесі  33 үй</w:t>
      </w:r>
      <w:r w:rsidRPr="004C598C">
        <w:rPr>
          <w:b w:val="0"/>
          <w:i w:val="0"/>
          <w:sz w:val="24"/>
          <w:szCs w:val="24"/>
          <w:lang w:val="kk-KZ"/>
        </w:rPr>
        <w:t xml:space="preserve">, </w:t>
      </w:r>
      <w:r w:rsidR="00C60ED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C60ED6" w:rsidP="00296461">
      <w:pPr>
        <w:ind w:right="178" w:firstLine="567"/>
        <w:jc w:val="both"/>
        <w:rPr>
          <w:b w:val="0"/>
          <w:i w:val="0"/>
          <w:sz w:val="24"/>
          <w:szCs w:val="24"/>
          <w:lang w:val="kk-KZ"/>
        </w:rPr>
      </w:pPr>
      <w:r>
        <w:rPr>
          <w:b w:val="0"/>
          <w:i w:val="0"/>
          <w:sz w:val="24"/>
          <w:szCs w:val="24"/>
          <w:lang w:val="kk-KZ"/>
        </w:rPr>
        <w:t xml:space="preserve">  </w:t>
      </w:r>
      <w:r w:rsidR="0029646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296461"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w:t>
      </w:r>
      <w:r w:rsidRPr="004C598C">
        <w:rPr>
          <w:b w:val="0"/>
          <w:i w:val="0"/>
          <w:sz w:val="24"/>
          <w:szCs w:val="24"/>
          <w:lang w:val="kk-KZ"/>
        </w:rPr>
        <w:lastRenderedPageBreak/>
        <w:t>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C60ED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4D0C97" w:rsidRDefault="004D0C97" w:rsidP="00AB3F8A">
      <w:pPr>
        <w:pStyle w:val="a8"/>
        <w:rPr>
          <w:lang w:val="kk-KZ"/>
        </w:rPr>
      </w:pPr>
    </w:p>
    <w:p w:rsidR="00AB47E4" w:rsidRDefault="00AB47E4" w:rsidP="00AB3F8A">
      <w:pPr>
        <w:pStyle w:val="a8"/>
        <w:rPr>
          <w:lang w:val="kk-KZ"/>
        </w:rPr>
      </w:pPr>
    </w:p>
    <w:p w:rsidR="00FC6018" w:rsidRDefault="00FC6018" w:rsidP="00AB3F8A">
      <w:pPr>
        <w:pStyle w:val="a8"/>
        <w:rPr>
          <w:lang w:val="kk-KZ"/>
        </w:rPr>
      </w:pPr>
    </w:p>
    <w:p w:rsidR="00AB47E4" w:rsidRDefault="00AB47E4"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bookmarkStart w:id="3" w:name="_GoBack"/>
      <w:bookmarkEnd w:id="3"/>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792269" w:rsidRDefault="00792269" w:rsidP="00AB3F8A">
      <w:pPr>
        <w:pStyle w:val="a8"/>
        <w:rPr>
          <w:lang w:val="kk-KZ"/>
        </w:rPr>
      </w:pP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lastRenderedPageBreak/>
        <w:t xml:space="preserve">«Б» корпусының мемлекеттік </w:t>
      </w:r>
      <w:r w:rsidRPr="00AB47E4">
        <w:rPr>
          <w:b w:val="0"/>
          <w:bCs w:val="0"/>
          <w:i w:val="0"/>
          <w:iCs w:val="0"/>
          <w:sz w:val="24"/>
          <w:szCs w:val="24"/>
          <w:lang w:val="kk-KZ" w:eastAsia="ar-SA"/>
        </w:rPr>
        <w:br/>
        <w:t xml:space="preserve">әкімшілік лауазымына    </w:t>
      </w:r>
      <w:r w:rsidRPr="00AB47E4">
        <w:rPr>
          <w:b w:val="0"/>
          <w:bCs w:val="0"/>
          <w:i w:val="0"/>
          <w:iCs w:val="0"/>
          <w:sz w:val="24"/>
          <w:szCs w:val="24"/>
          <w:lang w:val="kk-KZ" w:eastAsia="ar-SA"/>
        </w:rPr>
        <w:br/>
        <w:t xml:space="preserve">орналасуға конкурс өткізу </w:t>
      </w:r>
      <w:r w:rsidRPr="00AB47E4">
        <w:rPr>
          <w:b w:val="0"/>
          <w:bCs w:val="0"/>
          <w:i w:val="0"/>
          <w:iCs w:val="0"/>
          <w:sz w:val="24"/>
          <w:szCs w:val="24"/>
          <w:lang w:val="kk-KZ" w:eastAsia="ar-SA"/>
        </w:rPr>
        <w:br/>
        <w:t xml:space="preserve">қағидаларына 2-қосымша  </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r w:rsidRPr="00AB47E4">
        <w:rPr>
          <w:b w:val="0"/>
          <w:bCs w:val="0"/>
          <w:i w:val="0"/>
          <w:iCs w:val="0"/>
          <w:sz w:val="24"/>
          <w:szCs w:val="24"/>
          <w:lang w:val="kk-KZ" w:eastAsia="ar-SA"/>
        </w:rPr>
        <w:br/>
        <w:t xml:space="preserve">(мемлекеттік орган)   </w:t>
      </w:r>
    </w:p>
    <w:p w:rsidR="00AB47E4" w:rsidRPr="00AB47E4" w:rsidRDefault="00AB47E4" w:rsidP="00AB47E4">
      <w:pPr>
        <w:widowControl/>
        <w:suppressAutoHyphens/>
        <w:snapToGrid/>
        <w:rPr>
          <w:b w:val="0"/>
          <w:bCs w:val="0"/>
          <w:i w:val="0"/>
          <w:iCs w:val="0"/>
          <w:sz w:val="27"/>
          <w:szCs w:val="27"/>
          <w:lang w:val="kk-KZ" w:eastAsia="ar-SA"/>
        </w:rPr>
      </w:pPr>
      <w:r w:rsidRPr="00AB47E4">
        <w:rPr>
          <w:b w:val="0"/>
          <w:bCs w:val="0"/>
          <w:i w:val="0"/>
          <w:iCs w:val="0"/>
          <w:sz w:val="27"/>
          <w:szCs w:val="27"/>
          <w:lang w:val="kk-KZ" w:eastAsia="ar-SA"/>
        </w:rPr>
        <w:t>ӨТІНІШ</w:t>
      </w:r>
    </w:p>
    <w:p w:rsidR="00AB47E4" w:rsidRPr="00AB47E4" w:rsidRDefault="00AB47E4" w:rsidP="00AB47E4">
      <w:pPr>
        <w:widowControl/>
        <w:suppressAutoHyphens/>
        <w:snapToGrid/>
        <w:rPr>
          <w:b w:val="0"/>
          <w:bCs w:val="0"/>
          <w:i w:val="0"/>
          <w:iCs w:val="0"/>
          <w:sz w:val="27"/>
          <w:szCs w:val="27"/>
          <w:lang w:val="kk-KZ" w:eastAsia="ar-SA"/>
        </w:rPr>
      </w:pP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"Б" корпусының мемлекеттік әкімшілік лауазымына орналасуға конкурс</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 xml:space="preserve">өткізу қағидаларының негізгі талаптарымен таныстым, олармен келісемін және орындауға </w:t>
      </w:r>
      <w:r w:rsidRPr="00AB47E4">
        <w:rPr>
          <w:b w:val="0"/>
          <w:i w:val="0"/>
          <w:color w:val="000000"/>
          <w:sz w:val="27"/>
          <w:szCs w:val="27"/>
          <w:lang w:val="kk-KZ"/>
        </w:rPr>
        <w:t>міндеттенемін</w:t>
      </w:r>
      <w:r w:rsidRPr="00AB47E4">
        <w:rPr>
          <w:b w:val="0"/>
          <w:i w:val="0"/>
          <w:sz w:val="27"/>
          <w:szCs w:val="27"/>
          <w:lang w:val="kk-KZ"/>
        </w:rPr>
        <w:t>.</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(иә/жоқ)</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Ұсынылып отырған құжаттарымның дәйектілігіне жауап беремін.</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Қоса берілген құжаттар:</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355A1" w:rsidRPr="00E21665">
        <w:rPr>
          <w:b w:val="0"/>
          <w:i w:val="0"/>
          <w:sz w:val="27"/>
          <w:szCs w:val="27"/>
          <w:lang w:val="kk-KZ"/>
        </w:rPr>
        <w:t>________</w:t>
      </w:r>
      <w:r w:rsidRPr="00AB47E4">
        <w:rPr>
          <w:b w:val="0"/>
          <w:i w:val="0"/>
          <w:sz w:val="27"/>
          <w:szCs w:val="27"/>
          <w:lang w:val="kk-KZ"/>
        </w:rPr>
        <w:t>________________________</w:t>
      </w:r>
    </w:p>
    <w:p w:rsidR="00AB47E4" w:rsidRPr="00AB47E4" w:rsidRDefault="00AB47E4" w:rsidP="00AB47E4">
      <w:pPr>
        <w:autoSpaceDE w:val="0"/>
        <w:autoSpaceDN w:val="0"/>
        <w:adjustRightInd w:val="0"/>
        <w:jc w:val="both"/>
        <w:rPr>
          <w:b w:val="0"/>
          <w:i w:val="0"/>
          <w:sz w:val="27"/>
          <w:szCs w:val="27"/>
          <w:lang w:val="kk-KZ"/>
        </w:rPr>
      </w:pP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Мекен жайы: _______________________________________________________</w:t>
      </w:r>
    </w:p>
    <w:p w:rsidR="00AB47E4" w:rsidRPr="00AB47E4" w:rsidRDefault="00AB47E4" w:rsidP="00AB47E4">
      <w:pPr>
        <w:autoSpaceDE w:val="0"/>
        <w:autoSpaceDN w:val="0"/>
        <w:adjustRightInd w:val="0"/>
        <w:jc w:val="both"/>
        <w:rPr>
          <w:b w:val="0"/>
          <w:i w:val="0"/>
          <w:sz w:val="27"/>
          <w:szCs w:val="27"/>
        </w:rPr>
      </w:pPr>
      <w:proofErr w:type="spellStart"/>
      <w:r w:rsidRPr="00AB47E4">
        <w:rPr>
          <w:b w:val="0"/>
          <w:i w:val="0"/>
          <w:sz w:val="27"/>
          <w:szCs w:val="27"/>
        </w:rPr>
        <w:t>Байланыс</w:t>
      </w:r>
      <w:proofErr w:type="spellEnd"/>
      <w:r w:rsidRPr="00AB47E4">
        <w:rPr>
          <w:b w:val="0"/>
          <w:i w:val="0"/>
          <w:sz w:val="27"/>
          <w:szCs w:val="27"/>
        </w:rPr>
        <w:t xml:space="preserve"> телефоны: 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e-</w:t>
      </w:r>
      <w:proofErr w:type="spellStart"/>
      <w:r w:rsidRPr="00AB47E4">
        <w:rPr>
          <w:b w:val="0"/>
          <w:i w:val="0"/>
          <w:sz w:val="27"/>
          <w:szCs w:val="27"/>
        </w:rPr>
        <w:t>mail</w:t>
      </w:r>
      <w:proofErr w:type="spellEnd"/>
      <w:r w:rsidRPr="00AB47E4">
        <w:rPr>
          <w:b w:val="0"/>
          <w:i w:val="0"/>
          <w:sz w:val="27"/>
          <w:szCs w:val="27"/>
        </w:rPr>
        <w:t>: ____________________________________________________________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ЖСН: _____________________________________________________________</w:t>
      </w:r>
    </w:p>
    <w:p w:rsidR="00AB47E4" w:rsidRPr="00AB47E4" w:rsidRDefault="00AB47E4" w:rsidP="00AB47E4">
      <w:pPr>
        <w:autoSpaceDE w:val="0"/>
        <w:autoSpaceDN w:val="0"/>
        <w:adjustRightInd w:val="0"/>
        <w:jc w:val="both"/>
        <w:rPr>
          <w:b w:val="0"/>
          <w:i w:val="0"/>
          <w:sz w:val="27"/>
          <w:szCs w:val="27"/>
        </w:rPr>
      </w:pP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_________  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 xml:space="preserve"> (</w:t>
      </w:r>
      <w:proofErr w:type="spellStart"/>
      <w:proofErr w:type="gramStart"/>
      <w:r w:rsidRPr="00AB47E4">
        <w:rPr>
          <w:b w:val="0"/>
          <w:i w:val="0"/>
          <w:sz w:val="27"/>
          <w:szCs w:val="27"/>
        </w:rPr>
        <w:t>қолы</w:t>
      </w:r>
      <w:proofErr w:type="spellEnd"/>
      <w:r w:rsidRPr="00AB47E4">
        <w:rPr>
          <w:b w:val="0"/>
          <w:i w:val="0"/>
          <w:sz w:val="27"/>
          <w:szCs w:val="27"/>
        </w:rPr>
        <w:t xml:space="preserve">)   </w:t>
      </w:r>
      <w:proofErr w:type="gramEnd"/>
      <w:r w:rsidRPr="00AB47E4">
        <w:rPr>
          <w:b w:val="0"/>
          <w:i w:val="0"/>
          <w:sz w:val="27"/>
          <w:szCs w:val="27"/>
        </w:rPr>
        <w:t xml:space="preserve">                    (</w:t>
      </w:r>
      <w:proofErr w:type="spellStart"/>
      <w:r w:rsidRPr="00AB47E4">
        <w:rPr>
          <w:b w:val="0"/>
          <w:i w:val="0"/>
          <w:sz w:val="27"/>
          <w:szCs w:val="27"/>
        </w:rPr>
        <w:t>Тегі</w:t>
      </w:r>
      <w:proofErr w:type="spellEnd"/>
      <w:r w:rsidRPr="00AB47E4">
        <w:rPr>
          <w:b w:val="0"/>
          <w:i w:val="0"/>
          <w:sz w:val="27"/>
          <w:szCs w:val="27"/>
        </w:rPr>
        <w:t xml:space="preserve">, </w:t>
      </w:r>
      <w:proofErr w:type="spellStart"/>
      <w:r w:rsidRPr="00AB47E4">
        <w:rPr>
          <w:b w:val="0"/>
          <w:i w:val="0"/>
          <w:sz w:val="27"/>
          <w:szCs w:val="27"/>
        </w:rPr>
        <w:t>аты</w:t>
      </w:r>
      <w:proofErr w:type="spellEnd"/>
      <w:r w:rsidRPr="00AB47E4">
        <w:rPr>
          <w:b w:val="0"/>
          <w:i w:val="0"/>
          <w:sz w:val="27"/>
          <w:szCs w:val="27"/>
        </w:rPr>
        <w:t xml:space="preserve">, </w:t>
      </w:r>
      <w:proofErr w:type="spellStart"/>
      <w:r w:rsidRPr="00AB47E4">
        <w:rPr>
          <w:b w:val="0"/>
          <w:i w:val="0"/>
          <w:sz w:val="27"/>
          <w:szCs w:val="27"/>
        </w:rPr>
        <w:t>әкесініңаты</w:t>
      </w:r>
      <w:proofErr w:type="spellEnd"/>
      <w:r w:rsidRPr="00AB47E4">
        <w:rPr>
          <w:b w:val="0"/>
          <w:i w:val="0"/>
          <w:sz w:val="27"/>
          <w:szCs w:val="27"/>
        </w:rPr>
        <w:t xml:space="preserve"> (</w:t>
      </w:r>
      <w:proofErr w:type="spellStart"/>
      <w:r w:rsidRPr="00AB47E4">
        <w:rPr>
          <w:b w:val="0"/>
          <w:i w:val="0"/>
          <w:sz w:val="27"/>
          <w:szCs w:val="27"/>
        </w:rPr>
        <w:t>болғанжағдайда</w:t>
      </w:r>
      <w:proofErr w:type="spellEnd"/>
      <w:r w:rsidRPr="00AB47E4">
        <w:rPr>
          <w:b w:val="0"/>
          <w:i w:val="0"/>
          <w:sz w:val="27"/>
          <w:szCs w:val="27"/>
        </w:rPr>
        <w:t>))</w:t>
      </w:r>
    </w:p>
    <w:p w:rsidR="00AB47E4" w:rsidRPr="00AB47E4" w:rsidRDefault="00AB47E4" w:rsidP="00AB47E4">
      <w:pPr>
        <w:jc w:val="both"/>
        <w:rPr>
          <w:b w:val="0"/>
          <w:i w:val="0"/>
          <w:sz w:val="27"/>
          <w:szCs w:val="27"/>
        </w:rPr>
      </w:pPr>
    </w:p>
    <w:p w:rsidR="0043065B" w:rsidRPr="00AB47E4" w:rsidRDefault="00AB47E4" w:rsidP="00AB47E4">
      <w:pPr>
        <w:jc w:val="both"/>
        <w:rPr>
          <w:b w:val="0"/>
          <w:i w:val="0"/>
          <w:sz w:val="27"/>
          <w:szCs w:val="27"/>
        </w:rPr>
      </w:pPr>
      <w:r w:rsidRPr="00AB47E4">
        <w:rPr>
          <w:b w:val="0"/>
          <w:i w:val="0"/>
          <w:sz w:val="27"/>
          <w:szCs w:val="27"/>
        </w:rPr>
        <w:t>«__</w:t>
      </w:r>
      <w:proofErr w:type="gramStart"/>
      <w:r w:rsidRPr="00AB47E4">
        <w:rPr>
          <w:b w:val="0"/>
          <w:i w:val="0"/>
          <w:sz w:val="27"/>
          <w:szCs w:val="27"/>
        </w:rPr>
        <w:t>_»_</w:t>
      </w:r>
      <w:proofErr w:type="gramEnd"/>
      <w:r w:rsidRPr="00AB47E4">
        <w:rPr>
          <w:b w:val="0"/>
          <w:i w:val="0"/>
          <w:sz w:val="27"/>
          <w:szCs w:val="27"/>
        </w:rPr>
        <w:t>______________ 20 __ ж.</w:t>
      </w:r>
    </w:p>
    <w:sectPr w:rsidR="0043065B" w:rsidRPr="00AB47E4" w:rsidSect="00D109C3">
      <w:headerReference w:type="default" r:id="rId10"/>
      <w:footerReference w:type="default" r:id="rId11"/>
      <w:pgSz w:w="11906" w:h="16838"/>
      <w:pgMar w:top="1135"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F9" w:rsidRDefault="00543CF9" w:rsidP="00B55B02">
      <w:r>
        <w:separator/>
      </w:r>
    </w:p>
  </w:endnote>
  <w:endnote w:type="continuationSeparator" w:id="0">
    <w:p w:rsidR="00543CF9" w:rsidRDefault="00543CF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11F8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F9" w:rsidRDefault="00543CF9" w:rsidP="00B55B02">
      <w:r>
        <w:separator/>
      </w:r>
    </w:p>
  </w:footnote>
  <w:footnote w:type="continuationSeparator" w:id="0">
    <w:p w:rsidR="00543CF9" w:rsidRDefault="00543CF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B916365"/>
    <w:multiLevelType w:val="hybridMultilevel"/>
    <w:tmpl w:val="869A23BC"/>
    <w:lvl w:ilvl="0" w:tplc="3266E558">
      <w:start w:val="1"/>
      <w:numFmt w:val="decimal"/>
      <w:lvlText w:val="%1."/>
      <w:lvlJc w:val="left"/>
      <w:pPr>
        <w:ind w:left="720" w:hanging="360"/>
      </w:pPr>
      <w:rPr>
        <w:rFonts w:eastAsiaTheme="min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01837"/>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7"/>
  </w:num>
  <w:num w:numId="27">
    <w:abstractNumId w:val="1"/>
  </w:num>
  <w:num w:numId="28">
    <w:abstractNumId w:val="8"/>
  </w:num>
  <w:num w:numId="29">
    <w:abstractNumId w:val="13"/>
  </w:num>
  <w:num w:numId="30">
    <w:abstractNumId w:val="19"/>
  </w:num>
  <w:num w:numId="31">
    <w:abstractNumId w:val="16"/>
  </w:num>
  <w:num w:numId="32">
    <w:abstractNumId w:val="32"/>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A80"/>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1CF"/>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C97"/>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20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CF9"/>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95A"/>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5A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269"/>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80"/>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1F87"/>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57"/>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7E4"/>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AF1"/>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665"/>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018"/>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BE798B"/>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dikova@kgd.gov.kz%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3309-2CD5-4BD2-9A64-EC0845C5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1563</Words>
  <Characters>8911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10454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40</cp:revision>
  <cp:lastPrinted>2022-11-10T08:45:00Z</cp:lastPrinted>
  <dcterms:created xsi:type="dcterms:W3CDTF">2023-09-07T04:10:00Z</dcterms:created>
  <dcterms:modified xsi:type="dcterms:W3CDTF">2024-03-18T11:00:00Z</dcterms:modified>
</cp:coreProperties>
</file>