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DA538F" w:rsidRPr="00706458" w:rsidRDefault="00DA538F" w:rsidP="00706458">
      <w:pPr>
        <w:pStyle w:val="a8"/>
        <w:spacing w:before="0" w:after="0"/>
        <w:ind w:firstLine="567"/>
        <w:jc w:val="both"/>
        <w:rPr>
          <w:spacing w:val="2"/>
        </w:rPr>
      </w:pPr>
      <w:r w:rsidRPr="007F6C8C">
        <w:rPr>
          <w:b/>
        </w:rPr>
        <w:t>Для категории С-</w:t>
      </w:r>
      <w:r w:rsidRPr="007F6C8C">
        <w:rPr>
          <w:b/>
          <w:lang w:val="en-US"/>
        </w:rPr>
        <w:t>R</w:t>
      </w:r>
      <w:r w:rsidRPr="007F6C8C">
        <w:rPr>
          <w:b/>
        </w:rPr>
        <w:t>-4</w:t>
      </w:r>
      <w:r w:rsidRPr="007F6C8C">
        <w:rPr>
          <w:b/>
          <w:spacing w:val="2"/>
        </w:rPr>
        <w:t>   устанавливаются следующие требования:</w:t>
      </w:r>
      <w:r w:rsidRPr="007F6C8C">
        <w:rPr>
          <w:spacing w:val="2"/>
        </w:rPr>
        <w:t>  </w:t>
      </w: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00706458">
        <w:rPr>
          <w:lang w:val="kk-KZ"/>
        </w:rPr>
        <w:t>Н</w:t>
      </w:r>
      <w:proofErr w:type="spellStart"/>
      <w:r w:rsidRPr="005B33CA">
        <w:t>аличие</w:t>
      </w:r>
      <w:proofErr w:type="spellEnd"/>
      <w:r w:rsidRPr="005B33CA">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DA538F" w:rsidRDefault="00DA538F" w:rsidP="00DA538F">
      <w:pPr>
        <w:pStyle w:val="a8"/>
        <w:spacing w:before="0" w:after="0"/>
        <w:ind w:firstLine="567"/>
        <w:jc w:val="both"/>
        <w:rPr>
          <w:b/>
        </w:rPr>
      </w:pPr>
      <w:r w:rsidRPr="005B33CA">
        <w:t>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4C1282"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4C1282" w:rsidRDefault="004C1282" w:rsidP="004C1282">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4C1282" w:rsidRPr="00B11118" w:rsidRDefault="004C1282" w:rsidP="004C1282">
            <w:pPr>
              <w:rPr>
                <w:i w:val="0"/>
                <w:sz w:val="24"/>
                <w:szCs w:val="24"/>
                <w:lang w:val="kk-KZ"/>
              </w:rPr>
            </w:pPr>
            <w:r>
              <w:rPr>
                <w:i w:val="0"/>
                <w:sz w:val="24"/>
                <w:szCs w:val="24"/>
                <w:lang w:val="kk-KZ"/>
              </w:rPr>
              <w:t>206 734</w:t>
            </w:r>
          </w:p>
        </w:tc>
        <w:tc>
          <w:tcPr>
            <w:tcW w:w="2689" w:type="dxa"/>
            <w:tcBorders>
              <w:top w:val="single" w:sz="4" w:space="0" w:color="auto"/>
              <w:left w:val="single" w:sz="4" w:space="0" w:color="auto"/>
              <w:bottom w:val="single" w:sz="4" w:space="0" w:color="auto"/>
              <w:right w:val="single" w:sz="4" w:space="0" w:color="auto"/>
            </w:tcBorders>
          </w:tcPr>
          <w:p w:rsidR="004C1282" w:rsidRPr="006066E6" w:rsidRDefault="004C1282" w:rsidP="004C1282">
            <w:pPr>
              <w:rPr>
                <w:i w:val="0"/>
                <w:sz w:val="24"/>
                <w:szCs w:val="24"/>
                <w:lang w:val="kk-KZ"/>
              </w:rPr>
            </w:pPr>
            <w:r>
              <w:rPr>
                <w:i w:val="0"/>
                <w:sz w:val="24"/>
                <w:szCs w:val="24"/>
                <w:lang w:val="kk-KZ"/>
              </w:rPr>
              <w:t>245 028</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8020E6" w:rsidRDefault="008020E6" w:rsidP="008020E6">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06458" w:rsidRPr="008020E6" w:rsidRDefault="00706458" w:rsidP="008020E6">
      <w:pPr>
        <w:keepNext/>
        <w:keepLines/>
        <w:widowControl/>
        <w:snapToGrid/>
        <w:ind w:firstLine="566"/>
        <w:jc w:val="both"/>
        <w:outlineLvl w:val="4"/>
        <w:rPr>
          <w:rFonts w:eastAsiaTheme="majorEastAsia"/>
          <w:bCs w:val="0"/>
          <w:i w:val="0"/>
          <w:iCs w:val="0"/>
          <w:sz w:val="24"/>
          <w:szCs w:val="24"/>
          <w:u w:val="single"/>
          <w:lang w:val="kk-KZ"/>
        </w:rPr>
      </w:pPr>
    </w:p>
    <w:p w:rsidR="008020E6" w:rsidRDefault="008020E6" w:rsidP="008020E6">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8020E6" w:rsidRPr="008020E6" w:rsidRDefault="008020E6" w:rsidP="008020E6">
      <w:pPr>
        <w:keepNext/>
        <w:keepLines/>
        <w:widowControl/>
        <w:snapToGrid/>
        <w:ind w:firstLine="566"/>
        <w:jc w:val="both"/>
        <w:outlineLvl w:val="4"/>
        <w:rPr>
          <w:rFonts w:eastAsiaTheme="majorEastAsia"/>
          <w:b w:val="0"/>
          <w:bCs w:val="0"/>
          <w:i w:val="0"/>
          <w:iCs w:val="0"/>
          <w:sz w:val="24"/>
          <w:szCs w:val="24"/>
        </w:rPr>
      </w:pPr>
    </w:p>
    <w:p w:rsidR="004C1282" w:rsidRPr="005461D9" w:rsidRDefault="004C1282" w:rsidP="00E62158">
      <w:pPr>
        <w:pStyle w:val="aff3"/>
        <w:numPr>
          <w:ilvl w:val="0"/>
          <w:numId w:val="27"/>
        </w:numPr>
        <w:tabs>
          <w:tab w:val="left" w:pos="426"/>
          <w:tab w:val="center" w:pos="567"/>
        </w:tabs>
        <w:ind w:left="709" w:hanging="283"/>
        <w:jc w:val="both"/>
        <w:rPr>
          <w:b/>
          <w:sz w:val="24"/>
          <w:szCs w:val="24"/>
        </w:rPr>
      </w:pPr>
      <w:proofErr w:type="spellStart"/>
      <w:r w:rsidRPr="005461D9">
        <w:rPr>
          <w:b/>
          <w:sz w:val="24"/>
          <w:szCs w:val="24"/>
        </w:rPr>
        <w:t>Главн</w:t>
      </w:r>
      <w:proofErr w:type="spellEnd"/>
      <w:r w:rsidRPr="005461D9">
        <w:rPr>
          <w:b/>
          <w:sz w:val="24"/>
          <w:szCs w:val="24"/>
          <w:lang w:val="kk-KZ"/>
        </w:rPr>
        <w:t>ый</w:t>
      </w:r>
      <w:r w:rsidRPr="005461D9">
        <w:rPr>
          <w:b/>
          <w:sz w:val="24"/>
          <w:szCs w:val="24"/>
        </w:rPr>
        <w:t xml:space="preserve"> специалист </w:t>
      </w:r>
      <w:r w:rsidRPr="005461D9">
        <w:rPr>
          <w:b/>
          <w:sz w:val="24"/>
          <w:szCs w:val="24"/>
          <w:lang w:val="kk-KZ"/>
        </w:rPr>
        <w:t>отдела по работе с налогоплательщиками Управления государственных доходов по Абайскому району Департамента Государстве</w:t>
      </w:r>
      <w:r>
        <w:rPr>
          <w:b/>
          <w:sz w:val="24"/>
          <w:szCs w:val="24"/>
          <w:lang w:val="kk-KZ"/>
        </w:rPr>
        <w:t xml:space="preserve">нных доходов по городу Шымкент </w:t>
      </w:r>
      <w:r w:rsidR="00E62158" w:rsidRPr="005D0CD3">
        <w:rPr>
          <w:b/>
          <w:sz w:val="24"/>
          <w:szCs w:val="24"/>
          <w:lang w:val="kk-KZ"/>
        </w:rPr>
        <w:t>временный</w:t>
      </w:r>
      <w:r w:rsidR="00E62158" w:rsidRPr="005D0CD3">
        <w:rPr>
          <w:b/>
          <w:lang w:val="kk-KZ"/>
        </w:rPr>
        <w:t xml:space="preserve"> </w:t>
      </w:r>
      <w:r w:rsidR="00E62158" w:rsidRPr="005D0CD3">
        <w:rPr>
          <w:rFonts w:eastAsia="Times New Roman"/>
          <w:i/>
          <w:color w:val="262626" w:themeColor="text1" w:themeTint="D9"/>
          <w:sz w:val="22"/>
          <w:szCs w:val="22"/>
          <w:lang w:val="kk-KZ" w:eastAsia="ar-SA"/>
        </w:rPr>
        <w:t xml:space="preserve">(декретный отпуск по уходу за ребенкам до </w:t>
      </w:r>
      <w:r w:rsidR="00E62158">
        <w:rPr>
          <w:rFonts w:eastAsia="Times New Roman"/>
          <w:i/>
          <w:color w:val="262626" w:themeColor="text1" w:themeTint="D9"/>
          <w:sz w:val="22"/>
          <w:szCs w:val="22"/>
          <w:lang w:val="kk-KZ" w:eastAsia="ar-SA"/>
        </w:rPr>
        <w:t>08.05.2028</w:t>
      </w:r>
      <w:r w:rsidR="00E62158" w:rsidRPr="005D0CD3">
        <w:rPr>
          <w:rFonts w:eastAsia="Times New Roman"/>
          <w:i/>
          <w:color w:val="262626" w:themeColor="text1" w:themeTint="D9"/>
          <w:sz w:val="22"/>
          <w:szCs w:val="22"/>
          <w:lang w:val="kk-KZ" w:eastAsia="ar-SA"/>
        </w:rPr>
        <w:t xml:space="preserve"> года)</w:t>
      </w:r>
      <w:r w:rsidR="00E62158" w:rsidRPr="005D0CD3">
        <w:rPr>
          <w:rFonts w:eastAsia="Times New Roman"/>
          <w:b/>
          <w:i/>
          <w:color w:val="262626" w:themeColor="text1" w:themeTint="D9"/>
          <w:sz w:val="24"/>
          <w:szCs w:val="24"/>
          <w:lang w:val="kk-KZ" w:eastAsia="ar-SA"/>
        </w:rPr>
        <w:t xml:space="preserve"> </w:t>
      </w:r>
      <w:r w:rsidRPr="005461D9">
        <w:rPr>
          <w:b/>
          <w:sz w:val="24"/>
          <w:szCs w:val="24"/>
          <w:lang w:val="kk-KZ"/>
        </w:rPr>
        <w:t xml:space="preserve">(категория С-R-4, </w:t>
      </w:r>
      <w:proofErr w:type="gramStart"/>
      <w:r w:rsidRPr="005461D9">
        <w:rPr>
          <w:b/>
          <w:sz w:val="24"/>
          <w:szCs w:val="24"/>
          <w:lang w:val="kk-KZ"/>
        </w:rPr>
        <w:t>Блок-А</w:t>
      </w:r>
      <w:proofErr w:type="gramEnd"/>
      <w:r w:rsidRPr="005461D9">
        <w:rPr>
          <w:b/>
          <w:sz w:val="24"/>
          <w:szCs w:val="24"/>
          <w:lang w:val="kk-KZ"/>
        </w:rPr>
        <w:t>), 1 единица.</w:t>
      </w:r>
    </w:p>
    <w:p w:rsidR="004C1282" w:rsidRPr="00592930" w:rsidRDefault="004C1282" w:rsidP="004C1282">
      <w:pPr>
        <w:pStyle w:val="aff3"/>
        <w:tabs>
          <w:tab w:val="left" w:pos="0"/>
          <w:tab w:val="left" w:pos="426"/>
          <w:tab w:val="center" w:pos="567"/>
        </w:tabs>
        <w:ind w:left="0"/>
        <w:jc w:val="both"/>
        <w:rPr>
          <w:sz w:val="24"/>
          <w:szCs w:val="24"/>
          <w:lang w:val="kk-KZ"/>
        </w:rPr>
      </w:pPr>
      <w:r w:rsidRPr="005461D9">
        <w:rPr>
          <w:rFonts w:eastAsia="Calibri"/>
          <w:b/>
          <w:sz w:val="24"/>
          <w:szCs w:val="24"/>
          <w:u w:val="single"/>
          <w:lang w:eastAsia="en-US"/>
        </w:rPr>
        <w:t>Функциональные обязанности</w:t>
      </w:r>
      <w:r w:rsidRPr="005461D9">
        <w:rPr>
          <w:rFonts w:eastAsia="Calibri"/>
          <w:b/>
          <w:sz w:val="24"/>
          <w:szCs w:val="24"/>
          <w:u w:val="single"/>
          <w:lang w:val="kk-KZ" w:eastAsia="en-US"/>
        </w:rPr>
        <w:t>:</w:t>
      </w:r>
      <w:r w:rsidRPr="00592930">
        <w:rPr>
          <w:sz w:val="24"/>
          <w:szCs w:val="24"/>
        </w:rPr>
        <w:t xml:space="preserve"> </w:t>
      </w:r>
      <w:r w:rsidRPr="00592930">
        <w:rPr>
          <w:sz w:val="24"/>
          <w:szCs w:val="24"/>
          <w:lang w:val="kk-KZ"/>
        </w:rPr>
        <w:t>исполнение централизованных заданий отдела, прием и выдача документов налогоплательщиков согласно налогового законодательства</w:t>
      </w:r>
      <w:r w:rsidRPr="00592930">
        <w:rPr>
          <w:sz w:val="24"/>
          <w:szCs w:val="24"/>
        </w:rPr>
        <w:t>,</w:t>
      </w:r>
      <w:r w:rsidRPr="00592930">
        <w:rPr>
          <w:sz w:val="24"/>
          <w:szCs w:val="24"/>
          <w:lang w:val="kk-KZ"/>
        </w:rPr>
        <w:t xml:space="preserve"> регистрация, перерегистарция и снятие с учета, прием форм налоговой отчетности, </w:t>
      </w:r>
      <w:r w:rsidRPr="00592930">
        <w:rPr>
          <w:sz w:val="24"/>
          <w:szCs w:val="24"/>
        </w:rPr>
        <w:t>оказание государственных услуг в соответствии с подзаконными нормативными правовыми актами, определяющими порядок оказания государственных услуг</w:t>
      </w:r>
      <w:r w:rsidRPr="00592930">
        <w:rPr>
          <w:sz w:val="24"/>
          <w:szCs w:val="24"/>
          <w:lang w:val="kk-KZ"/>
        </w:rPr>
        <w:t>,</w:t>
      </w:r>
      <w:r w:rsidRPr="00592930">
        <w:rPr>
          <w:sz w:val="24"/>
          <w:szCs w:val="24"/>
        </w:rPr>
        <w:t xml:space="preserve"> обеспечение повышения качества, доступность оказания государственных услуг</w:t>
      </w:r>
      <w:r w:rsidRPr="00592930">
        <w:rPr>
          <w:sz w:val="24"/>
          <w:szCs w:val="24"/>
          <w:lang w:val="kk-KZ"/>
        </w:rPr>
        <w:t>.</w:t>
      </w:r>
    </w:p>
    <w:p w:rsidR="007C0829" w:rsidRDefault="004C1282" w:rsidP="004C1282">
      <w:pPr>
        <w:jc w:val="both"/>
        <w:rPr>
          <w:b w:val="0"/>
          <w:i w:val="0"/>
          <w:sz w:val="24"/>
          <w:szCs w:val="24"/>
          <w:lang w:val="kk-KZ"/>
        </w:rPr>
      </w:pPr>
      <w:r w:rsidRPr="0078131C">
        <w:rPr>
          <w:rFonts w:eastAsia="Calibri"/>
          <w:i w:val="0"/>
          <w:sz w:val="24"/>
          <w:szCs w:val="24"/>
          <w:u w:val="single"/>
          <w:lang w:eastAsia="en-US"/>
        </w:rPr>
        <w:t>Требования к участникам конкурса</w:t>
      </w:r>
      <w:r w:rsidRPr="0078131C">
        <w:rPr>
          <w:rFonts w:eastAsia="Calibri"/>
          <w:i w:val="0"/>
          <w:sz w:val="24"/>
          <w:szCs w:val="24"/>
          <w:u w:val="single"/>
          <w:lang w:val="kk-KZ" w:eastAsia="en-US"/>
        </w:rPr>
        <w:t>:</w:t>
      </w:r>
      <w:r w:rsidRPr="004631D9">
        <w:rPr>
          <w:rFonts w:eastAsia="Calibri"/>
          <w:i w:val="0"/>
          <w:sz w:val="24"/>
          <w:szCs w:val="24"/>
          <w:lang w:val="kk-KZ" w:eastAsia="en-US"/>
        </w:rPr>
        <w:t xml:space="preserve"> </w:t>
      </w:r>
      <w:r w:rsidRPr="004631D9">
        <w:rPr>
          <w:b w:val="0"/>
          <w:i w:val="0"/>
          <w:sz w:val="24"/>
          <w:szCs w:val="24"/>
        </w:rPr>
        <w:t>послевузовское или высшее образование</w:t>
      </w:r>
      <w:r w:rsidRPr="004631D9">
        <w:rPr>
          <w:b w:val="0"/>
          <w:i w:val="0"/>
          <w:sz w:val="24"/>
          <w:szCs w:val="24"/>
          <w:lang w:val="kk-KZ"/>
        </w:rPr>
        <w:t>,</w:t>
      </w:r>
      <w:r w:rsidRPr="004631D9">
        <w:rPr>
          <w:sz w:val="24"/>
          <w:szCs w:val="24"/>
          <w:lang w:val="kk-KZ"/>
        </w:rPr>
        <w:t xml:space="preserve"> </w:t>
      </w:r>
      <w:r w:rsidRPr="004631D9">
        <w:rPr>
          <w:b w:val="0"/>
          <w:i w:val="0"/>
          <w:color w:val="000000"/>
          <w:sz w:val="24"/>
          <w:szCs w:val="24"/>
          <w:lang w:val="kk-KZ"/>
        </w:rPr>
        <w:t>социальные</w:t>
      </w:r>
      <w:r w:rsidRPr="004631D9">
        <w:rPr>
          <w:b w:val="0"/>
          <w:i w:val="0"/>
          <w:sz w:val="24"/>
          <w:szCs w:val="24"/>
          <w:lang w:val="kk-KZ"/>
        </w:rPr>
        <w:t xml:space="preserve"> науки,</w:t>
      </w:r>
      <w:r w:rsidRPr="004631D9">
        <w:rPr>
          <w:sz w:val="24"/>
          <w:szCs w:val="24"/>
        </w:rPr>
        <w:t xml:space="preserve"> </w:t>
      </w:r>
      <w:r w:rsidRPr="004631D9">
        <w:rPr>
          <w:b w:val="0"/>
          <w:i w:val="0"/>
          <w:sz w:val="24"/>
          <w:szCs w:val="24"/>
          <w:lang w:val="kk-KZ"/>
        </w:rPr>
        <w:t>э</w:t>
      </w:r>
      <w:r w:rsidRPr="004631D9">
        <w:rPr>
          <w:b w:val="0"/>
          <w:i w:val="0"/>
          <w:color w:val="000000"/>
          <w:sz w:val="24"/>
          <w:szCs w:val="24"/>
          <w:lang w:val="kk-KZ"/>
        </w:rPr>
        <w:t>кономики и бизнеса (</w:t>
      </w:r>
      <w:r w:rsidRPr="004631D9">
        <w:rPr>
          <w:b w:val="0"/>
          <w:i w:val="0"/>
          <w:sz w:val="24"/>
          <w:szCs w:val="24"/>
          <w:lang w:val="kk-KZ"/>
        </w:rPr>
        <w:t xml:space="preserve">экономика, учет и аудит, финансы, мировая экономика, маркетинг, налоговое дело) </w:t>
      </w:r>
      <w:r w:rsidRPr="004631D9">
        <w:rPr>
          <w:b w:val="0"/>
          <w:i w:val="0"/>
          <w:sz w:val="24"/>
          <w:szCs w:val="24"/>
        </w:rPr>
        <w:t>права</w:t>
      </w:r>
      <w:r w:rsidRPr="004631D9">
        <w:rPr>
          <w:b w:val="0"/>
          <w:i w:val="0"/>
          <w:sz w:val="24"/>
          <w:szCs w:val="24"/>
          <w:lang w:val="kk-KZ"/>
        </w:rPr>
        <w:t xml:space="preserve"> (юриспруденция), е</w:t>
      </w:r>
      <w:proofErr w:type="spellStart"/>
      <w:r w:rsidRPr="004631D9">
        <w:rPr>
          <w:b w:val="0"/>
          <w:i w:val="0"/>
          <w:sz w:val="24"/>
          <w:szCs w:val="24"/>
        </w:rPr>
        <w:t>стественные</w:t>
      </w:r>
      <w:proofErr w:type="spellEnd"/>
      <w:r w:rsidRPr="004631D9">
        <w:rPr>
          <w:b w:val="0"/>
          <w:i w:val="0"/>
          <w:sz w:val="24"/>
          <w:szCs w:val="24"/>
        </w:rPr>
        <w:t xml:space="preserve"> науки </w:t>
      </w:r>
      <w:r w:rsidRPr="004631D9">
        <w:rPr>
          <w:b w:val="0"/>
          <w:i w:val="0"/>
          <w:sz w:val="24"/>
          <w:szCs w:val="24"/>
          <w:lang w:val="kk-KZ"/>
        </w:rPr>
        <w:t>(информатика), т</w:t>
      </w:r>
      <w:proofErr w:type="spellStart"/>
      <w:r w:rsidRPr="004631D9">
        <w:rPr>
          <w:b w:val="0"/>
          <w:i w:val="0"/>
          <w:sz w:val="24"/>
          <w:szCs w:val="24"/>
        </w:rPr>
        <w:t>ехнические</w:t>
      </w:r>
      <w:proofErr w:type="spellEnd"/>
      <w:r w:rsidRPr="004631D9">
        <w:rPr>
          <w:b w:val="0"/>
          <w:i w:val="0"/>
          <w:sz w:val="24"/>
          <w:szCs w:val="24"/>
        </w:rPr>
        <w:t xml:space="preserve"> науки и технологии</w:t>
      </w:r>
      <w:r w:rsidRPr="004631D9">
        <w:rPr>
          <w:b w:val="0"/>
          <w:i w:val="0"/>
          <w:sz w:val="24"/>
          <w:szCs w:val="24"/>
          <w:lang w:val="kk-KZ"/>
        </w:rPr>
        <w:t xml:space="preserve"> (а</w:t>
      </w:r>
      <w:proofErr w:type="spellStart"/>
      <w:r w:rsidRPr="004631D9">
        <w:rPr>
          <w:b w:val="0"/>
          <w:i w:val="0"/>
          <w:color w:val="000000"/>
          <w:sz w:val="24"/>
          <w:szCs w:val="24"/>
        </w:rPr>
        <w:t>втоматизация</w:t>
      </w:r>
      <w:proofErr w:type="spellEnd"/>
      <w:r w:rsidRPr="004631D9">
        <w:rPr>
          <w:b w:val="0"/>
          <w:i w:val="0"/>
          <w:color w:val="000000"/>
          <w:sz w:val="24"/>
          <w:szCs w:val="24"/>
        </w:rPr>
        <w:t xml:space="preserve"> и управление</w:t>
      </w:r>
      <w:r w:rsidRPr="004631D9">
        <w:rPr>
          <w:b w:val="0"/>
          <w:i w:val="0"/>
          <w:color w:val="000000"/>
          <w:sz w:val="24"/>
          <w:szCs w:val="24"/>
          <w:lang w:val="kk-KZ"/>
        </w:rPr>
        <w:t>, и</w:t>
      </w:r>
      <w:proofErr w:type="spellStart"/>
      <w:r w:rsidRPr="004631D9">
        <w:rPr>
          <w:b w:val="0"/>
          <w:i w:val="0"/>
          <w:color w:val="000000"/>
          <w:sz w:val="24"/>
          <w:szCs w:val="24"/>
        </w:rPr>
        <w:t>нформационные</w:t>
      </w:r>
      <w:proofErr w:type="spellEnd"/>
      <w:r w:rsidRPr="004631D9">
        <w:rPr>
          <w:b w:val="0"/>
          <w:i w:val="0"/>
          <w:color w:val="000000"/>
          <w:sz w:val="24"/>
          <w:szCs w:val="24"/>
        </w:rPr>
        <w:t xml:space="preserve"> системы</w:t>
      </w:r>
      <w:r w:rsidRPr="004631D9">
        <w:rPr>
          <w:b w:val="0"/>
          <w:i w:val="0"/>
          <w:color w:val="000000"/>
          <w:sz w:val="24"/>
          <w:szCs w:val="24"/>
          <w:lang w:val="kk-KZ"/>
        </w:rPr>
        <w:t>, в</w:t>
      </w:r>
      <w:proofErr w:type="spellStart"/>
      <w:r w:rsidRPr="004631D9">
        <w:rPr>
          <w:b w:val="0"/>
          <w:i w:val="0"/>
          <w:color w:val="000000"/>
          <w:sz w:val="24"/>
          <w:szCs w:val="24"/>
        </w:rPr>
        <w:t>ычислительная</w:t>
      </w:r>
      <w:proofErr w:type="spellEnd"/>
      <w:r w:rsidRPr="004631D9">
        <w:rPr>
          <w:b w:val="0"/>
          <w:i w:val="0"/>
          <w:color w:val="000000"/>
          <w:sz w:val="24"/>
          <w:szCs w:val="24"/>
        </w:rPr>
        <w:t xml:space="preserve"> техника и программное обеспечение</w:t>
      </w:r>
      <w:r w:rsidRPr="004631D9">
        <w:rPr>
          <w:b w:val="0"/>
          <w:i w:val="0"/>
          <w:color w:val="000000"/>
          <w:sz w:val="24"/>
          <w:szCs w:val="24"/>
          <w:lang w:val="kk-KZ"/>
        </w:rPr>
        <w:t>, м</w:t>
      </w:r>
      <w:r w:rsidRPr="004631D9">
        <w:rPr>
          <w:b w:val="0"/>
          <w:i w:val="0"/>
          <w:color w:val="000000"/>
          <w:sz w:val="24"/>
          <w:szCs w:val="24"/>
        </w:rPr>
        <w:t>атематическое и компьютерное моделирование</w:t>
      </w:r>
      <w:r w:rsidRPr="004631D9">
        <w:rPr>
          <w:b w:val="0"/>
          <w:i w:val="0"/>
          <w:sz w:val="24"/>
          <w:szCs w:val="24"/>
          <w:lang w:val="kk-KZ"/>
        </w:rPr>
        <w:t>),</w:t>
      </w:r>
      <w:r w:rsidRPr="004631D9">
        <w:rPr>
          <w:b w:val="0"/>
          <w:i w:val="0"/>
          <w:sz w:val="24"/>
          <w:szCs w:val="24"/>
        </w:rPr>
        <w:t xml:space="preserve"> допускается </w:t>
      </w:r>
      <w:proofErr w:type="spellStart"/>
      <w:r w:rsidRPr="004631D9">
        <w:rPr>
          <w:b w:val="0"/>
          <w:i w:val="0"/>
          <w:sz w:val="24"/>
          <w:szCs w:val="24"/>
        </w:rPr>
        <w:t>послесреднее</w:t>
      </w:r>
      <w:proofErr w:type="spellEnd"/>
      <w:r w:rsidRPr="004631D9">
        <w:rPr>
          <w:b w:val="0"/>
          <w:i w:val="0"/>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r w:rsidRPr="004631D9">
        <w:rPr>
          <w:b w:val="0"/>
          <w:i w:val="0"/>
          <w:sz w:val="24"/>
          <w:szCs w:val="24"/>
          <w:lang w:val="kk-KZ"/>
        </w:rPr>
        <w:t xml:space="preserve">. </w:t>
      </w:r>
    </w:p>
    <w:p w:rsidR="004C1282" w:rsidRPr="00E62158" w:rsidRDefault="004C1282" w:rsidP="00E62158">
      <w:pPr>
        <w:jc w:val="both"/>
        <w:rPr>
          <w:sz w:val="16"/>
          <w:szCs w:val="16"/>
          <w:lang w:val="kk-KZ"/>
        </w:rPr>
      </w:pPr>
    </w:p>
    <w:p w:rsidR="0078616A" w:rsidRPr="0078616A" w:rsidRDefault="0078616A" w:rsidP="0078616A">
      <w:pPr>
        <w:ind w:firstLine="567"/>
        <w:jc w:val="both"/>
        <w:rPr>
          <w:b w:val="0"/>
          <w:i w:val="0"/>
          <w:sz w:val="24"/>
          <w:szCs w:val="24"/>
        </w:rPr>
      </w:pPr>
      <w:r w:rsidRPr="0078616A">
        <w:rPr>
          <w:b w:val="0"/>
          <w:i w:val="0"/>
          <w:sz w:val="24"/>
          <w:szCs w:val="24"/>
          <w:lang w:val="kk-KZ"/>
        </w:rPr>
        <w:t>С</w:t>
      </w:r>
      <w:r w:rsidRPr="0078616A">
        <w:rPr>
          <w:b w:val="0"/>
          <w:i w:val="0"/>
          <w:color w:val="000000"/>
          <w:sz w:val="24"/>
          <w:szCs w:val="24"/>
        </w:rPr>
        <w:t xml:space="preserve">рок приема документов </w:t>
      </w:r>
      <w:r w:rsidRPr="0078616A">
        <w:rPr>
          <w:i w:val="0"/>
          <w:color w:val="000000"/>
          <w:sz w:val="24"/>
          <w:szCs w:val="24"/>
        </w:rPr>
        <w:t>(3 рабочих дня),</w:t>
      </w:r>
      <w:r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78616A">
        <w:rPr>
          <w:b w:val="0"/>
          <w:i w:val="0"/>
          <w:color w:val="000000"/>
          <w:sz w:val="24"/>
          <w:szCs w:val="24"/>
        </w:rPr>
        <w:t>интернет-ресурсе</w:t>
      </w:r>
      <w:proofErr w:type="spellEnd"/>
      <w:r w:rsidRPr="0078616A">
        <w:rPr>
          <w:b w:val="0"/>
          <w:i w:val="0"/>
          <w:color w:val="000000"/>
          <w:sz w:val="24"/>
          <w:szCs w:val="24"/>
        </w:rPr>
        <w:t xml:space="preserve"> </w:t>
      </w:r>
      <w:r w:rsidRPr="0078616A">
        <w:rPr>
          <w:b w:val="0"/>
          <w:i w:val="0"/>
          <w:color w:val="000000"/>
          <w:sz w:val="24"/>
          <w:szCs w:val="24"/>
        </w:rPr>
        <w:lastRenderedPageBreak/>
        <w:t>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lastRenderedPageBreak/>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C0829" w:rsidRDefault="0078616A" w:rsidP="007C0829">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C0829" w:rsidP="0078616A">
      <w:pPr>
        <w:ind w:firstLine="284"/>
        <w:jc w:val="both"/>
        <w:rPr>
          <w:b w:val="0"/>
          <w:i w:val="0"/>
          <w:sz w:val="24"/>
          <w:szCs w:val="24"/>
          <w:lang w:val="kk-KZ"/>
        </w:rPr>
      </w:pPr>
      <w:r>
        <w:rPr>
          <w:lang w:val="kk-KZ"/>
        </w:rPr>
        <w:t xml:space="preserve"> </w:t>
      </w:r>
      <w:r w:rsidR="0078616A" w:rsidRPr="0078616A">
        <w:rPr>
          <w:lang w:val="kk-KZ"/>
        </w:rPr>
        <w:t xml:space="preserve"> </w:t>
      </w:r>
      <w:r w:rsidR="0078616A"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0078616A" w:rsidRPr="0078616A">
        <w:rPr>
          <w:b w:val="0"/>
          <w:bCs w:val="0"/>
          <w:i w:val="0"/>
          <w:iCs w:val="0"/>
          <w:color w:val="000000"/>
          <w:sz w:val="24"/>
          <w:szCs w:val="24"/>
          <w:lang w:eastAsia="en-US"/>
        </w:rPr>
        <w:t xml:space="preserve">, </w:t>
      </w:r>
      <w:r w:rsidR="0078616A" w:rsidRPr="0078616A">
        <w:rPr>
          <w:b w:val="0"/>
          <w:i w:val="0"/>
          <w:color w:val="000000"/>
          <w:sz w:val="24"/>
          <w:szCs w:val="24"/>
        </w:rPr>
        <w:t>не позднее пяти рабочих дней со дня решения конкурсной комиссии</w:t>
      </w:r>
      <w:r w:rsidR="0078616A"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6C0D58" w:rsidRDefault="006C0D58"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p>
    <w:p w:rsidR="006F034D" w:rsidRDefault="006F034D" w:rsidP="008039D8">
      <w:pPr>
        <w:jc w:val="both"/>
        <w:rPr>
          <w:b w:val="0"/>
          <w:i w:val="0"/>
          <w:color w:val="000000"/>
          <w:sz w:val="24"/>
          <w:szCs w:val="24"/>
          <w:lang w:val="kk-KZ"/>
        </w:rPr>
      </w:pPr>
      <w:bookmarkStart w:id="1" w:name="_GoBack"/>
      <w:bookmarkEnd w:id="1"/>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1A2F57">
            <w:pPr>
              <w:jc w:val="both"/>
              <w:rPr>
                <w:sz w:val="24"/>
                <w:szCs w:val="24"/>
              </w:rPr>
            </w:pPr>
          </w:p>
        </w:tc>
        <w:tc>
          <w:tcPr>
            <w:tcW w:w="4170" w:type="dxa"/>
            <w:vAlign w:val="center"/>
            <w:hideMark/>
          </w:tcPr>
          <w:p w:rsidR="00671E0E" w:rsidRPr="00706458" w:rsidRDefault="00671E0E" w:rsidP="00706458">
            <w:pPr>
              <w:jc w:val="right"/>
              <w:rPr>
                <w:b w:val="0"/>
                <w:i w:val="0"/>
                <w:sz w:val="24"/>
                <w:szCs w:val="24"/>
              </w:rPr>
            </w:pPr>
            <w:bookmarkStart w:id="2" w:name="z279"/>
            <w:bookmarkEnd w:id="2"/>
          </w:p>
          <w:p w:rsidR="00585564" w:rsidRPr="00706458" w:rsidRDefault="00585564" w:rsidP="00706458">
            <w:pPr>
              <w:jc w:val="right"/>
              <w:rPr>
                <w:b w:val="0"/>
                <w:i w:val="0"/>
                <w:sz w:val="24"/>
                <w:szCs w:val="24"/>
              </w:rPr>
            </w:pPr>
            <w:r w:rsidRPr="00706458">
              <w:rPr>
                <w:b w:val="0"/>
                <w:i w:val="0"/>
                <w:sz w:val="24"/>
                <w:szCs w:val="24"/>
              </w:rPr>
              <w:lastRenderedPageBreak/>
              <w:t>Приложение 2 к Правилам</w:t>
            </w:r>
            <w:r w:rsidRPr="00706458">
              <w:rPr>
                <w:b w:val="0"/>
                <w:i w:val="0"/>
                <w:sz w:val="24"/>
                <w:szCs w:val="24"/>
              </w:rPr>
              <w:br/>
              <w:t>проведения конкурса на занятие</w:t>
            </w:r>
            <w:r w:rsidRPr="00706458">
              <w:rPr>
                <w:b w:val="0"/>
                <w:i w:val="0"/>
                <w:sz w:val="24"/>
                <w:szCs w:val="24"/>
              </w:rPr>
              <w:br/>
              <w:t>административной государственной</w:t>
            </w:r>
            <w:r w:rsidRPr="00706458">
              <w:rPr>
                <w:b w:val="0"/>
                <w:i w:val="0"/>
                <w:sz w:val="24"/>
                <w:szCs w:val="24"/>
              </w:rPr>
              <w:br/>
              <w:t>должности корпуса "Б"</w:t>
            </w:r>
          </w:p>
        </w:tc>
      </w:tr>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3" w:name="z280"/>
            <w:bookmarkEnd w:id="3"/>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6F034D">
      <w:headerReference w:type="default" r:id="rId11"/>
      <w:footerReference w:type="default" r:id="rId12"/>
      <w:pgSz w:w="11906" w:h="16838"/>
      <w:pgMar w:top="1276" w:right="849" w:bottom="1134"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E09" w:rsidRDefault="001C7E09" w:rsidP="00B55B02">
      <w:r>
        <w:separator/>
      </w:r>
    </w:p>
  </w:endnote>
  <w:endnote w:type="continuationSeparator" w:id="0">
    <w:p w:rsidR="001C7E09" w:rsidRDefault="001C7E09"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6F034D">
      <w:rPr>
        <w:noProof/>
        <w:sz w:val="16"/>
        <w:szCs w:val="16"/>
      </w:rPr>
      <w:t>4</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E09" w:rsidRDefault="001C7E09" w:rsidP="00B55B02">
      <w:r>
        <w:separator/>
      </w:r>
    </w:p>
  </w:footnote>
  <w:footnote w:type="continuationSeparator" w:id="0">
    <w:p w:rsidR="001C7E09" w:rsidRDefault="001C7E09"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AE5596"/>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8"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0"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2D305B7"/>
    <w:multiLevelType w:val="hybridMultilevel"/>
    <w:tmpl w:val="D0FA7D0E"/>
    <w:lvl w:ilvl="0" w:tplc="314EE236">
      <w:start w:val="2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num>
  <w:num w:numId="8">
    <w:abstractNumId w:val="29"/>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11"/>
  </w:num>
  <w:num w:numId="27">
    <w:abstractNumId w:val="23"/>
  </w:num>
  <w:num w:numId="28">
    <w:abstractNumId w:val="13"/>
  </w:num>
  <w:num w:numId="29">
    <w:abstractNumId w:val="1"/>
  </w:num>
  <w:num w:numId="30">
    <w:abstractNumId w:val="22"/>
  </w:num>
  <w:num w:numId="31">
    <w:abstractNumId w:val="0"/>
  </w:num>
  <w:num w:numId="32">
    <w:abstractNumId w:val="33"/>
  </w:num>
  <w:num w:numId="33">
    <w:abstractNumId w:val="3"/>
  </w:num>
  <w:num w:numId="34">
    <w:abstractNumId w:val="37"/>
  </w:num>
  <w:num w:numId="35">
    <w:abstractNumId w:val="8"/>
  </w:num>
  <w:num w:numId="36">
    <w:abstractNumId w:val="24"/>
  </w:num>
  <w:num w:numId="37">
    <w:abstractNumId w:val="17"/>
  </w:num>
  <w:num w:numId="38">
    <w:abstractNumId w:val="6"/>
  </w:num>
  <w:num w:numId="39">
    <w:abstractNumId w:val="10"/>
  </w:num>
  <w:num w:numId="40">
    <w:abstractNumId w:val="15"/>
  </w:num>
  <w:num w:numId="41">
    <w:abstractNumId w:val="2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C93"/>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009"/>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2F57"/>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E09"/>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6B3A"/>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282"/>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0D58"/>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34D"/>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829"/>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4C5E"/>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77F3D"/>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158"/>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A59CC0"/>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792D6-4724-4F29-BF2F-AD72AF20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1664</Words>
  <Characters>9488</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11130</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30</cp:revision>
  <cp:lastPrinted>2022-11-10T08:46:00Z</cp:lastPrinted>
  <dcterms:created xsi:type="dcterms:W3CDTF">2023-09-07T04:08:00Z</dcterms:created>
  <dcterms:modified xsi:type="dcterms:W3CDTF">2025-08-19T06:52:00Z</dcterms:modified>
</cp:coreProperties>
</file>