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bCs w:val="0"/>
          <w:sz w:val="24"/>
          <w:szCs w:val="24"/>
        </w:rPr>
        <w:t>Общий конкурс</w:t>
      </w:r>
      <w:r w:rsidRPr="00E407C3">
        <w:rPr>
          <w:rFonts w:ascii="Times New Roman" w:hAnsi="Times New Roman"/>
          <w:color w:val="000000"/>
          <w:sz w:val="24"/>
          <w:szCs w:val="24"/>
        </w:rPr>
        <w:t xml:space="preserve"> </w:t>
      </w:r>
      <w:r w:rsidRPr="00E407C3">
        <w:rPr>
          <w:rFonts w:ascii="Times New Roman" w:hAnsi="Times New Roman"/>
          <w:bCs w:val="0"/>
          <w:sz w:val="24"/>
          <w:szCs w:val="24"/>
        </w:rPr>
        <w:t xml:space="preserve"> на занятие </w:t>
      </w:r>
      <w:proofErr w:type="gramStart"/>
      <w:r w:rsidRPr="00E407C3">
        <w:rPr>
          <w:rFonts w:ascii="Times New Roman" w:hAnsi="Times New Roman"/>
          <w:bCs w:val="0"/>
          <w:sz w:val="24"/>
          <w:szCs w:val="24"/>
        </w:rPr>
        <w:t>вакантной</w:t>
      </w:r>
      <w:proofErr w:type="gramEnd"/>
      <w:r w:rsidRPr="00E407C3">
        <w:rPr>
          <w:rFonts w:ascii="Times New Roman" w:hAnsi="Times New Roman"/>
          <w:bCs w:val="0"/>
          <w:sz w:val="24"/>
          <w:szCs w:val="24"/>
        </w:rPr>
        <w:t xml:space="preserve"> административной государственной </w:t>
      </w:r>
    </w:p>
    <w:p w:rsidR="00E407C3" w:rsidRPr="00E407C3" w:rsidRDefault="00E407C3" w:rsidP="00E407C3">
      <w:pPr>
        <w:pStyle w:val="3"/>
        <w:tabs>
          <w:tab w:val="left" w:pos="709"/>
        </w:tabs>
        <w:spacing w:before="0" w:after="0"/>
        <w:jc w:val="center"/>
        <w:rPr>
          <w:rFonts w:ascii="Times New Roman" w:hAnsi="Times New Roman"/>
          <w:sz w:val="24"/>
          <w:szCs w:val="24"/>
          <w:lang w:val="kk-KZ"/>
        </w:rPr>
      </w:pPr>
      <w:r w:rsidRPr="00E407C3">
        <w:rPr>
          <w:rFonts w:ascii="Times New Roman" w:hAnsi="Times New Roman"/>
          <w:bCs w:val="0"/>
          <w:sz w:val="24"/>
          <w:szCs w:val="24"/>
        </w:rPr>
        <w:t>должности корпуса «Б»</w:t>
      </w:r>
      <w:r w:rsidRPr="00E407C3">
        <w:rPr>
          <w:rFonts w:ascii="Times New Roman" w:hAnsi="Times New Roman"/>
          <w:sz w:val="24"/>
          <w:szCs w:val="24"/>
          <w:lang w:val="kk-KZ"/>
        </w:rPr>
        <w:t xml:space="preserve">  Департамент</w:t>
      </w:r>
      <w:r w:rsidRPr="00E407C3">
        <w:rPr>
          <w:rFonts w:ascii="Times New Roman" w:hAnsi="Times New Roman"/>
          <w:sz w:val="24"/>
          <w:szCs w:val="24"/>
        </w:rPr>
        <w:t xml:space="preserve">а </w:t>
      </w:r>
      <w:r w:rsidRPr="00E407C3">
        <w:rPr>
          <w:rFonts w:ascii="Times New Roman" w:hAnsi="Times New Roman"/>
          <w:sz w:val="24"/>
          <w:szCs w:val="24"/>
          <w:lang w:val="kk-KZ"/>
        </w:rPr>
        <w:t xml:space="preserve"> государственных  доходов </w:t>
      </w:r>
    </w:p>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sz w:val="24"/>
          <w:szCs w:val="24"/>
          <w:lang w:val="kk-KZ"/>
        </w:rPr>
        <w:t xml:space="preserve">по городу  Шымкент   </w:t>
      </w:r>
      <w:r w:rsidRPr="00E407C3">
        <w:rPr>
          <w:rFonts w:ascii="Times New Roman" w:hAnsi="Times New Roman"/>
          <w:bCs w:val="0"/>
          <w:sz w:val="24"/>
          <w:szCs w:val="24"/>
        </w:rPr>
        <w:t xml:space="preserve">Комитета государственных доходов </w:t>
      </w:r>
    </w:p>
    <w:p w:rsidR="00C22002" w:rsidRPr="00E407C3" w:rsidRDefault="00E407C3" w:rsidP="00E407C3">
      <w:pPr>
        <w:ind w:left="142"/>
        <w:rPr>
          <w:i w:val="0"/>
          <w:sz w:val="24"/>
          <w:szCs w:val="24"/>
        </w:rPr>
      </w:pPr>
      <w:r w:rsidRPr="00E407C3">
        <w:rPr>
          <w:bCs w:val="0"/>
          <w:i w:val="0"/>
          <w:sz w:val="24"/>
          <w:szCs w:val="24"/>
        </w:rPr>
        <w:t>Министерства финансов Республики</w:t>
      </w:r>
      <w:r w:rsidRPr="00E407C3">
        <w:rPr>
          <w:bCs w:val="0"/>
          <w:i w:val="0"/>
          <w:sz w:val="24"/>
          <w:szCs w:val="24"/>
          <w:lang w:val="kk-KZ"/>
        </w:rPr>
        <w:t xml:space="preserve"> Казахстан</w:t>
      </w: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2435" w:rsidRDefault="009F2435" w:rsidP="009F2435">
      <w:pPr>
        <w:jc w:val="both"/>
        <w:rPr>
          <w:i w:val="0"/>
          <w:color w:val="000000"/>
          <w:sz w:val="24"/>
          <w:szCs w:val="24"/>
          <w:lang w:val="kk-KZ"/>
        </w:rPr>
      </w:pPr>
    </w:p>
    <w:p w:rsidR="009F2435" w:rsidRDefault="009F2435" w:rsidP="009F2435">
      <w:pPr>
        <w:ind w:firstLine="709"/>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9F2435" w:rsidRPr="00BE478A" w:rsidRDefault="009F2435" w:rsidP="009F2435">
      <w:pPr>
        <w:widowControl/>
        <w:snapToGrid/>
        <w:ind w:firstLine="709"/>
        <w:jc w:val="left"/>
        <w:rPr>
          <w:b w:val="0"/>
          <w:bCs w:val="0"/>
          <w:i w:val="0"/>
          <w:iCs w:val="0"/>
          <w:sz w:val="24"/>
          <w:szCs w:val="24"/>
        </w:rPr>
      </w:pPr>
      <w:r w:rsidRPr="00BE478A">
        <w:rPr>
          <w:b w:val="0"/>
          <w:bCs w:val="0"/>
          <w:i w:val="0"/>
          <w:iCs w:val="0"/>
          <w:sz w:val="24"/>
          <w:szCs w:val="24"/>
        </w:rPr>
        <w:t>послевузовское или высшее образование;</w:t>
      </w:r>
    </w:p>
    <w:p w:rsidR="009F2435" w:rsidRPr="00BE478A" w:rsidRDefault="009F2435" w:rsidP="009F2435">
      <w:pPr>
        <w:widowControl/>
        <w:snapToGrid/>
        <w:ind w:firstLine="709"/>
        <w:jc w:val="left"/>
        <w:rPr>
          <w:b w:val="0"/>
          <w:bCs w:val="0"/>
          <w:i w:val="0"/>
          <w:iCs w:val="0"/>
          <w:sz w:val="24"/>
          <w:szCs w:val="24"/>
        </w:rPr>
      </w:pPr>
      <w:r w:rsidRPr="00BE478A">
        <w:rPr>
          <w:b w:val="0"/>
          <w:bCs w:val="0"/>
          <w:i w:val="0"/>
          <w:iCs w:val="0"/>
          <w:sz w:val="24"/>
          <w:szCs w:val="24"/>
        </w:rPr>
        <w:t>опыт работы не требуется.</w:t>
      </w:r>
    </w:p>
    <w:p w:rsidR="00D9223A" w:rsidRPr="00D52B3E" w:rsidRDefault="00D9223A" w:rsidP="00D9223A">
      <w:pPr>
        <w:jc w:val="both"/>
        <w:rPr>
          <w:b w:val="0"/>
          <w:i w:val="0"/>
          <w:sz w:val="24"/>
          <w:szCs w:val="24"/>
        </w:rPr>
      </w:pPr>
    </w:p>
    <w:p w:rsidR="009373C2" w:rsidRPr="009373C2" w:rsidRDefault="009373C2" w:rsidP="009373C2">
      <w:pPr>
        <w:widowControl/>
        <w:snapToGrid/>
        <w:jc w:val="left"/>
        <w:rPr>
          <w:b w:val="0"/>
          <w:bCs w:val="0"/>
          <w:i w:val="0"/>
          <w:iCs w:val="0"/>
          <w:sz w:val="24"/>
          <w:szCs w:val="24"/>
        </w:rPr>
      </w:pPr>
      <w:r w:rsidRPr="009373C2">
        <w:rPr>
          <w:b w:val="0"/>
          <w:bCs w:val="0"/>
          <w:i w:val="0"/>
          <w:iCs w:val="0"/>
          <w:spacing w:val="2"/>
          <w:sz w:val="24"/>
          <w:szCs w:val="24"/>
          <w:lang w:val="kk-KZ"/>
        </w:rPr>
        <w:t xml:space="preserve">   </w:t>
      </w:r>
      <w:r w:rsidRPr="009373C2">
        <w:rPr>
          <w:b w:val="0"/>
          <w:bCs w:val="0"/>
          <w:i w:val="0"/>
          <w:iCs w:val="0"/>
          <w:spacing w:val="2"/>
          <w:sz w:val="24"/>
          <w:szCs w:val="24"/>
        </w:rPr>
        <w:t xml:space="preserve">  </w:t>
      </w:r>
      <w:r w:rsidRPr="009373C2">
        <w:rPr>
          <w:b w:val="0"/>
          <w:bCs w:val="0"/>
          <w:i w:val="0"/>
          <w:iCs w:val="0"/>
          <w:spacing w:val="2"/>
          <w:sz w:val="24"/>
          <w:szCs w:val="24"/>
          <w:lang w:val="kk-KZ"/>
        </w:rPr>
        <w:t xml:space="preserve">  </w:t>
      </w:r>
      <w:r w:rsidR="00813B02">
        <w:rPr>
          <w:b w:val="0"/>
          <w:bCs w:val="0"/>
          <w:i w:val="0"/>
          <w:iCs w:val="0"/>
          <w:spacing w:val="2"/>
          <w:sz w:val="24"/>
          <w:szCs w:val="24"/>
          <w:lang w:val="kk-KZ"/>
        </w:rPr>
        <w:tab/>
      </w:r>
      <w:r w:rsidRPr="009373C2">
        <w:rPr>
          <w:bCs w:val="0"/>
          <w:i w:val="0"/>
          <w:iCs w:val="0"/>
          <w:sz w:val="24"/>
          <w:szCs w:val="24"/>
        </w:rPr>
        <w:t xml:space="preserve">Для категории </w:t>
      </w:r>
      <w:r w:rsidRPr="009373C2">
        <w:rPr>
          <w:bCs w:val="0"/>
          <w:i w:val="0"/>
          <w:iCs w:val="0"/>
          <w:sz w:val="24"/>
          <w:szCs w:val="24"/>
          <w:lang w:val="kk-KZ"/>
        </w:rPr>
        <w:t>С-О-6:</w:t>
      </w:r>
      <w:r w:rsidRPr="009373C2">
        <w:rPr>
          <w:b w:val="0"/>
          <w:bCs w:val="0"/>
          <w:i w:val="0"/>
          <w:iCs w:val="0"/>
          <w:sz w:val="24"/>
          <w:szCs w:val="24"/>
        </w:rPr>
        <w:t xml:space="preserve"> </w:t>
      </w:r>
    </w:p>
    <w:p w:rsidR="009F39C9" w:rsidRPr="009F39C9" w:rsidRDefault="009F39C9" w:rsidP="009F2435">
      <w:pPr>
        <w:widowControl/>
        <w:snapToGrid/>
        <w:ind w:firstLine="708"/>
        <w:jc w:val="both"/>
        <w:rPr>
          <w:b w:val="0"/>
          <w:bCs w:val="0"/>
          <w:i w:val="0"/>
          <w:iCs w:val="0"/>
          <w:sz w:val="24"/>
          <w:szCs w:val="24"/>
        </w:rPr>
      </w:pPr>
      <w:r w:rsidRPr="009F39C9">
        <w:rPr>
          <w:b w:val="0"/>
          <w:bCs w:val="0"/>
          <w:i w:val="0"/>
          <w:iCs w:val="0"/>
          <w:sz w:val="24"/>
          <w:szCs w:val="24"/>
        </w:rPr>
        <w:t xml:space="preserve">послевузовское или высшее или </w:t>
      </w:r>
      <w:proofErr w:type="spellStart"/>
      <w:r w:rsidRPr="009F39C9">
        <w:rPr>
          <w:b w:val="0"/>
          <w:bCs w:val="0"/>
          <w:i w:val="0"/>
          <w:iCs w:val="0"/>
          <w:sz w:val="24"/>
          <w:szCs w:val="24"/>
        </w:rPr>
        <w:t>послесреднее</w:t>
      </w:r>
      <w:proofErr w:type="spellEnd"/>
      <w:r w:rsidRPr="009F39C9">
        <w:rPr>
          <w:b w:val="0"/>
          <w:bCs w:val="0"/>
          <w:i w:val="0"/>
          <w:iCs w:val="0"/>
          <w:sz w:val="24"/>
          <w:szCs w:val="24"/>
        </w:rPr>
        <w:t xml:space="preserve"> образование;</w:t>
      </w:r>
    </w:p>
    <w:p w:rsidR="009F39C9" w:rsidRPr="009F39C9" w:rsidRDefault="009F39C9" w:rsidP="00557CE4">
      <w:pPr>
        <w:widowControl/>
        <w:tabs>
          <w:tab w:val="left" w:pos="567"/>
        </w:tabs>
        <w:snapToGrid/>
        <w:jc w:val="both"/>
        <w:rPr>
          <w:b w:val="0"/>
          <w:bCs w:val="0"/>
          <w:i w:val="0"/>
          <w:iCs w:val="0"/>
          <w:sz w:val="24"/>
          <w:szCs w:val="24"/>
        </w:rPr>
      </w:pPr>
      <w:r w:rsidRPr="009F39C9">
        <w:rPr>
          <w:b w:val="0"/>
          <w:bCs w:val="0"/>
          <w:i w:val="0"/>
          <w:iCs w:val="0"/>
          <w:sz w:val="24"/>
          <w:szCs w:val="24"/>
        </w:rPr>
        <w:t xml:space="preserve">      </w:t>
      </w:r>
      <w:r>
        <w:rPr>
          <w:b w:val="0"/>
          <w:bCs w:val="0"/>
          <w:i w:val="0"/>
          <w:iCs w:val="0"/>
          <w:sz w:val="24"/>
          <w:szCs w:val="24"/>
        </w:rPr>
        <w:tab/>
      </w:r>
      <w:r>
        <w:rPr>
          <w:b w:val="0"/>
          <w:bCs w:val="0"/>
          <w:i w:val="0"/>
          <w:iCs w:val="0"/>
          <w:sz w:val="24"/>
          <w:szCs w:val="24"/>
        </w:rPr>
        <w:tab/>
      </w:r>
      <w:r w:rsidRPr="009F39C9">
        <w:rPr>
          <w:b w:val="0"/>
          <w:bCs w:val="0"/>
          <w:i w:val="0"/>
          <w:iCs w:val="0"/>
          <w:sz w:val="24"/>
          <w:szCs w:val="24"/>
        </w:rPr>
        <w:t>опыт работы не требуется.</w:t>
      </w:r>
    </w:p>
    <w:p w:rsidR="00D9223A" w:rsidRPr="00C22002" w:rsidRDefault="00D9223A" w:rsidP="00960E58">
      <w:pPr>
        <w:ind w:right="-142"/>
        <w:rPr>
          <w:i w:val="0"/>
          <w:sz w:val="24"/>
          <w:szCs w:val="24"/>
          <w:lang w:val="kk-KZ"/>
        </w:rPr>
      </w:pPr>
      <w:r w:rsidRPr="00C22002">
        <w:rPr>
          <w:i w:val="0"/>
          <w:sz w:val="24"/>
          <w:szCs w:val="24"/>
        </w:rPr>
        <w:t>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9F243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9F2435" w:rsidRPr="003373BA" w:rsidRDefault="009F2435" w:rsidP="001C2A9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9F2435" w:rsidRPr="00290A2D" w:rsidRDefault="009F2435" w:rsidP="001C2A9E">
            <w:pPr>
              <w:rPr>
                <w:b w:val="0"/>
                <w:i w:val="0"/>
                <w:sz w:val="24"/>
                <w:szCs w:val="24"/>
                <w:lang w:val="kk-KZ"/>
              </w:rPr>
            </w:pPr>
            <w:r w:rsidRPr="00290A2D">
              <w:rPr>
                <w:b w:val="0"/>
                <w:i w:val="0"/>
                <w:sz w:val="24"/>
                <w:szCs w:val="24"/>
                <w:lang w:val="kk-KZ"/>
              </w:rPr>
              <w:t>263131</w:t>
            </w:r>
          </w:p>
        </w:tc>
        <w:tc>
          <w:tcPr>
            <w:tcW w:w="3686" w:type="dxa"/>
            <w:tcBorders>
              <w:top w:val="single" w:sz="4" w:space="0" w:color="auto"/>
              <w:left w:val="single" w:sz="4" w:space="0" w:color="auto"/>
              <w:bottom w:val="single" w:sz="4" w:space="0" w:color="auto"/>
              <w:right w:val="single" w:sz="4" w:space="0" w:color="auto"/>
            </w:tcBorders>
          </w:tcPr>
          <w:p w:rsidR="009F2435" w:rsidRPr="00290A2D" w:rsidRDefault="009F2435" w:rsidP="001C2A9E">
            <w:pPr>
              <w:rPr>
                <w:b w:val="0"/>
                <w:i w:val="0"/>
                <w:sz w:val="24"/>
                <w:szCs w:val="24"/>
                <w:lang w:val="kk-KZ"/>
              </w:rPr>
            </w:pPr>
            <w:r w:rsidRPr="00290A2D">
              <w:rPr>
                <w:b w:val="0"/>
                <w:i w:val="0"/>
                <w:sz w:val="24"/>
                <w:szCs w:val="24"/>
                <w:lang w:val="kk-KZ"/>
              </w:rPr>
              <w:t>302255</w:t>
            </w:r>
          </w:p>
        </w:tc>
      </w:tr>
      <w:tr w:rsidR="009F243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9F2435" w:rsidRPr="003373BA" w:rsidRDefault="009F2435" w:rsidP="001C2A9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В</w:t>
            </w:r>
            <w:r w:rsidRPr="003373BA">
              <w:rPr>
                <w:rFonts w:ascii="Times New Roman" w:hAnsi="Times New Roman" w:cs="Times New Roman"/>
                <w:i w:val="0"/>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tcPr>
          <w:p w:rsidR="009F2435" w:rsidRPr="00290A2D" w:rsidRDefault="009F2435" w:rsidP="001C2A9E">
            <w:pPr>
              <w:rPr>
                <w:b w:val="0"/>
                <w:i w:val="0"/>
                <w:sz w:val="24"/>
                <w:szCs w:val="24"/>
                <w:lang w:val="kk-KZ"/>
              </w:rPr>
            </w:pPr>
            <w:r w:rsidRPr="00290A2D">
              <w:rPr>
                <w:b w:val="0"/>
                <w:i w:val="0"/>
                <w:sz w:val="24"/>
                <w:szCs w:val="24"/>
                <w:lang w:val="kk-KZ"/>
              </w:rPr>
              <w:t>226837</w:t>
            </w:r>
          </w:p>
        </w:tc>
        <w:tc>
          <w:tcPr>
            <w:tcW w:w="3686" w:type="dxa"/>
            <w:tcBorders>
              <w:top w:val="single" w:sz="4" w:space="0" w:color="auto"/>
              <w:left w:val="single" w:sz="4" w:space="0" w:color="auto"/>
              <w:bottom w:val="single" w:sz="4" w:space="0" w:color="auto"/>
              <w:right w:val="single" w:sz="4" w:space="0" w:color="auto"/>
            </w:tcBorders>
          </w:tcPr>
          <w:p w:rsidR="009F2435" w:rsidRPr="00290A2D" w:rsidRDefault="009F2435" w:rsidP="001C2A9E">
            <w:pPr>
              <w:rPr>
                <w:b w:val="0"/>
                <w:i w:val="0"/>
                <w:sz w:val="24"/>
                <w:szCs w:val="24"/>
                <w:lang w:val="kk-KZ"/>
              </w:rPr>
            </w:pPr>
            <w:r w:rsidRPr="00290A2D">
              <w:rPr>
                <w:b w:val="0"/>
                <w:i w:val="0"/>
                <w:sz w:val="24"/>
                <w:szCs w:val="24"/>
                <w:lang w:val="kk-KZ"/>
              </w:rPr>
              <w:t>260564</w:t>
            </w:r>
          </w:p>
        </w:tc>
      </w:tr>
      <w:tr w:rsidR="007A7606"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7A7606" w:rsidRPr="00B30893" w:rsidRDefault="007A7606" w:rsidP="007A7606">
            <w:pPr>
              <w:pStyle w:val="2"/>
              <w:tabs>
                <w:tab w:val="left" w:pos="0"/>
                <w:tab w:val="left" w:pos="9639"/>
              </w:tabs>
              <w:spacing w:before="0"/>
              <w:rPr>
                <w:rFonts w:ascii="Times New Roman" w:hAnsi="Times New Roman" w:cs="Times New Roman"/>
                <w:i w:val="0"/>
                <w:color w:val="auto"/>
                <w:sz w:val="24"/>
                <w:szCs w:val="24"/>
                <w:lang w:val="kk-KZ"/>
              </w:rPr>
            </w:pPr>
            <w:r w:rsidRPr="00B30893">
              <w:rPr>
                <w:rFonts w:ascii="Times New Roman" w:hAnsi="Times New Roman" w:cs="Times New Roman"/>
                <w:i w:val="0"/>
                <w:color w:val="auto"/>
                <w:sz w:val="24"/>
                <w:szCs w:val="24"/>
                <w:lang w:val="kk-KZ"/>
              </w:rPr>
              <w:t>С-О</w:t>
            </w:r>
            <w:r w:rsidRPr="00B30893">
              <w:rPr>
                <w:rFonts w:ascii="Times New Roman" w:hAnsi="Times New Roman" w:cs="Times New Roman"/>
                <w:i w:val="0"/>
                <w:color w:val="auto"/>
                <w:sz w:val="24"/>
                <w:szCs w:val="24"/>
              </w:rPr>
              <w:t>-6</w:t>
            </w:r>
            <w:r w:rsidRPr="00B30893">
              <w:rPr>
                <w:rFonts w:ascii="Times New Roman" w:hAnsi="Times New Roman" w:cs="Times New Roman"/>
                <w:i w:val="0"/>
                <w:color w:val="auto"/>
                <w:sz w:val="24"/>
                <w:szCs w:val="24"/>
                <w:lang w:val="kk-KZ"/>
              </w:rPr>
              <w:t xml:space="preserve"> (блок А)</w:t>
            </w:r>
          </w:p>
        </w:tc>
        <w:tc>
          <w:tcPr>
            <w:tcW w:w="3402" w:type="dxa"/>
            <w:tcBorders>
              <w:top w:val="single" w:sz="4" w:space="0" w:color="auto"/>
              <w:left w:val="single" w:sz="4" w:space="0" w:color="auto"/>
              <w:bottom w:val="single" w:sz="4" w:space="0" w:color="auto"/>
              <w:right w:val="single" w:sz="4" w:space="0" w:color="auto"/>
            </w:tcBorders>
          </w:tcPr>
          <w:p w:rsidR="007A7606" w:rsidRPr="00FD455E" w:rsidRDefault="009D413B" w:rsidP="00D60A6B">
            <w:pPr>
              <w:rPr>
                <w:b w:val="0"/>
                <w:i w:val="0"/>
                <w:sz w:val="24"/>
                <w:szCs w:val="24"/>
                <w:lang w:val="kk-KZ"/>
              </w:rPr>
            </w:pPr>
            <w:r w:rsidRPr="00FD455E">
              <w:rPr>
                <w:b w:val="0"/>
                <w:i w:val="0"/>
                <w:sz w:val="24"/>
                <w:szCs w:val="24"/>
                <w:lang w:val="kk-KZ"/>
              </w:rPr>
              <w:t>226837</w:t>
            </w:r>
          </w:p>
        </w:tc>
        <w:tc>
          <w:tcPr>
            <w:tcW w:w="3686" w:type="dxa"/>
            <w:tcBorders>
              <w:top w:val="single" w:sz="4" w:space="0" w:color="auto"/>
              <w:left w:val="single" w:sz="4" w:space="0" w:color="auto"/>
              <w:bottom w:val="single" w:sz="4" w:space="0" w:color="auto"/>
              <w:right w:val="single" w:sz="4" w:space="0" w:color="auto"/>
            </w:tcBorders>
          </w:tcPr>
          <w:p w:rsidR="007A7606" w:rsidRPr="00FD455E" w:rsidRDefault="009D413B" w:rsidP="00D60A6B">
            <w:pPr>
              <w:rPr>
                <w:b w:val="0"/>
                <w:i w:val="0"/>
                <w:sz w:val="24"/>
                <w:szCs w:val="24"/>
                <w:lang w:val="kk-KZ"/>
              </w:rPr>
            </w:pPr>
            <w:r w:rsidRPr="00FD455E">
              <w:rPr>
                <w:b w:val="0"/>
                <w:i w:val="0"/>
                <w:sz w:val="24"/>
                <w:szCs w:val="24"/>
                <w:lang w:val="kk-KZ"/>
              </w:rPr>
              <w:t>260564</w:t>
            </w:r>
          </w:p>
        </w:tc>
      </w:tr>
      <w:tr w:rsidR="00424330"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424330" w:rsidRPr="009B49EF" w:rsidRDefault="00424330" w:rsidP="00424330">
            <w:pPr>
              <w:pStyle w:val="2"/>
              <w:tabs>
                <w:tab w:val="left" w:pos="0"/>
                <w:tab w:val="left" w:pos="9639"/>
              </w:tabs>
              <w:spacing w:before="0"/>
              <w:rPr>
                <w:rFonts w:ascii="Times New Roman" w:hAnsi="Times New Roman" w:cs="Times New Roman"/>
                <w:i w:val="0"/>
                <w:color w:val="auto"/>
                <w:sz w:val="24"/>
                <w:szCs w:val="24"/>
                <w:lang w:val="kk-KZ"/>
              </w:rPr>
            </w:pPr>
            <w:r w:rsidRPr="009B49EF">
              <w:rPr>
                <w:rFonts w:ascii="Times New Roman" w:hAnsi="Times New Roman" w:cs="Times New Roman"/>
                <w:i w:val="0"/>
                <w:color w:val="auto"/>
                <w:sz w:val="24"/>
                <w:szCs w:val="24"/>
                <w:lang w:val="kk-KZ"/>
              </w:rPr>
              <w:t>С-О</w:t>
            </w:r>
            <w:r w:rsidRPr="009B49EF">
              <w:rPr>
                <w:rFonts w:ascii="Times New Roman" w:hAnsi="Times New Roman" w:cs="Times New Roman"/>
                <w:i w:val="0"/>
                <w:color w:val="auto"/>
                <w:sz w:val="24"/>
                <w:szCs w:val="24"/>
              </w:rPr>
              <w:t>-6</w:t>
            </w:r>
            <w:r w:rsidRPr="009B49EF">
              <w:rPr>
                <w:rFonts w:ascii="Times New Roman" w:hAnsi="Times New Roman" w:cs="Times New Roman"/>
                <w:i w:val="0"/>
                <w:color w:val="auto"/>
                <w:sz w:val="24"/>
                <w:szCs w:val="24"/>
                <w:lang w:val="kk-KZ"/>
              </w:rPr>
              <w:t xml:space="preserve"> (блок </w:t>
            </w:r>
            <w:r w:rsidRPr="009B49EF">
              <w:rPr>
                <w:rFonts w:ascii="Times New Roman" w:hAnsi="Times New Roman" w:cs="Times New Roman"/>
                <w:i w:val="0"/>
                <w:color w:val="auto"/>
                <w:sz w:val="24"/>
                <w:szCs w:val="24"/>
                <w:lang w:val="kk-KZ"/>
              </w:rPr>
              <w:t>В</w:t>
            </w:r>
            <w:r w:rsidRPr="009B49EF">
              <w:rPr>
                <w:rFonts w:ascii="Times New Roman" w:hAnsi="Times New Roman" w:cs="Times New Roman"/>
                <w:i w:val="0"/>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tcPr>
          <w:p w:rsidR="00424330" w:rsidRPr="009B49EF" w:rsidRDefault="00424330" w:rsidP="00D21BEC">
            <w:pPr>
              <w:rPr>
                <w:b w:val="0"/>
                <w:i w:val="0"/>
                <w:sz w:val="24"/>
                <w:szCs w:val="24"/>
                <w:lang w:val="kk-KZ"/>
              </w:rPr>
            </w:pPr>
            <w:r w:rsidRPr="009B49EF">
              <w:rPr>
                <w:b w:val="0"/>
                <w:i w:val="0"/>
                <w:sz w:val="24"/>
                <w:szCs w:val="24"/>
                <w:lang w:val="kk-KZ"/>
              </w:rPr>
              <w:t>195549</w:t>
            </w:r>
          </w:p>
        </w:tc>
        <w:tc>
          <w:tcPr>
            <w:tcW w:w="3686" w:type="dxa"/>
            <w:tcBorders>
              <w:top w:val="single" w:sz="4" w:space="0" w:color="auto"/>
              <w:left w:val="single" w:sz="4" w:space="0" w:color="auto"/>
              <w:bottom w:val="single" w:sz="4" w:space="0" w:color="auto"/>
              <w:right w:val="single" w:sz="4" w:space="0" w:color="auto"/>
            </w:tcBorders>
          </w:tcPr>
          <w:p w:rsidR="00424330" w:rsidRPr="009B49EF" w:rsidRDefault="00424330" w:rsidP="00D21BEC">
            <w:pPr>
              <w:rPr>
                <w:b w:val="0"/>
                <w:i w:val="0"/>
                <w:sz w:val="24"/>
                <w:szCs w:val="24"/>
                <w:lang w:val="kk-KZ"/>
              </w:rPr>
            </w:pPr>
            <w:r w:rsidRPr="009B49EF">
              <w:rPr>
                <w:b w:val="0"/>
                <w:i w:val="0"/>
                <w:sz w:val="24"/>
                <w:szCs w:val="24"/>
                <w:lang w:val="kk-KZ"/>
              </w:rPr>
              <w:t>224824</w:t>
            </w:r>
          </w:p>
        </w:tc>
      </w:tr>
    </w:tbl>
    <w:p w:rsidR="00C22002" w:rsidRDefault="00C2200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Департамент госуда</w:t>
      </w:r>
      <w:bookmarkStart w:id="0" w:name="_GoBack"/>
      <w:bookmarkEnd w:id="0"/>
      <w:r w:rsidRPr="00C22002">
        <w:rPr>
          <w:i w:val="0"/>
          <w:sz w:val="24"/>
          <w:szCs w:val="24"/>
          <w:lang w:val="kk-KZ"/>
        </w:rPr>
        <w:t xml:space="preserve">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00BF7398">
        <w:rPr>
          <w:i w:val="0"/>
          <w:sz w:val="24"/>
          <w:szCs w:val="24"/>
          <w:lang w:val="en-US"/>
        </w:rPr>
        <w:t>m</w:t>
      </w:r>
      <w:r w:rsidR="00BF7398" w:rsidRPr="00BF7398">
        <w:rPr>
          <w:i w:val="0"/>
          <w:sz w:val="24"/>
          <w:szCs w:val="24"/>
        </w:rPr>
        <w:t>.</w:t>
      </w:r>
      <w:proofErr w:type="spellStart"/>
      <w:r w:rsidR="00BF7398">
        <w:rPr>
          <w:i w:val="0"/>
          <w:sz w:val="24"/>
          <w:szCs w:val="24"/>
          <w:lang w:val="en-US"/>
        </w:rPr>
        <w:t>serikbay</w:t>
      </w:r>
      <w:proofErr w:type="spellEnd"/>
      <w:r w:rsidRPr="00C22002">
        <w:rPr>
          <w:i w:val="0"/>
          <w:sz w:val="24"/>
          <w:szCs w:val="24"/>
        </w:rPr>
        <w:t>@kgd.gov.kz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2B3EF0" w:rsidRPr="003A5381" w:rsidRDefault="002B3EF0" w:rsidP="002B3EF0">
      <w:pPr>
        <w:pStyle w:val="a3"/>
        <w:numPr>
          <w:ilvl w:val="0"/>
          <w:numId w:val="12"/>
        </w:numPr>
        <w:tabs>
          <w:tab w:val="left" w:pos="567"/>
          <w:tab w:val="left" w:pos="9639"/>
        </w:tabs>
        <w:ind w:left="0" w:firstLine="360"/>
        <w:jc w:val="both"/>
        <w:rPr>
          <w:b/>
          <w:szCs w:val="24"/>
        </w:rPr>
      </w:pPr>
      <w:r w:rsidRPr="003A5381">
        <w:rPr>
          <w:b/>
          <w:szCs w:val="24"/>
          <w:lang w:val="kk-KZ"/>
        </w:rPr>
        <w:t xml:space="preserve">Главный специалист  отдела  анализа Управления анализа и рисков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01.05.2024 года    </w:t>
      </w:r>
      <w:r w:rsidRPr="003A5381">
        <w:rPr>
          <w:b/>
          <w:szCs w:val="24"/>
        </w:rPr>
        <w:t xml:space="preserve"> (</w:t>
      </w:r>
      <w:r w:rsidRPr="003A5381">
        <w:rPr>
          <w:b/>
          <w:szCs w:val="24"/>
          <w:lang w:val="kk-KZ"/>
        </w:rPr>
        <w:t>категория  С-О-5, блок А</w:t>
      </w:r>
      <w:r w:rsidRPr="003A5381">
        <w:rPr>
          <w:b/>
          <w:szCs w:val="24"/>
        </w:rPr>
        <w:t>),</w:t>
      </w:r>
      <w:r w:rsidRPr="003A5381">
        <w:rPr>
          <w:b/>
          <w:szCs w:val="24"/>
          <w:lang w:val="kk-KZ"/>
        </w:rPr>
        <w:t xml:space="preserve">  1 ед.</w:t>
      </w:r>
    </w:p>
    <w:p w:rsidR="002B3EF0" w:rsidRPr="003A5381" w:rsidRDefault="002B3EF0" w:rsidP="002B3EF0">
      <w:pPr>
        <w:tabs>
          <w:tab w:val="left" w:pos="567"/>
        </w:tabs>
        <w:autoSpaceDE w:val="0"/>
        <w:autoSpaceDN w:val="0"/>
        <w:adjustRightInd w:val="0"/>
        <w:jc w:val="both"/>
        <w:rPr>
          <w:b w:val="0"/>
          <w:i w:val="0"/>
          <w:sz w:val="24"/>
          <w:szCs w:val="24"/>
        </w:rPr>
      </w:pPr>
      <w:r w:rsidRPr="003A5381">
        <w:rPr>
          <w:i w:val="0"/>
          <w:sz w:val="24"/>
          <w:szCs w:val="24"/>
          <w:lang w:val="kk-KZ"/>
        </w:rPr>
        <w:tab/>
        <w:t>Функциональные обязанности:</w:t>
      </w:r>
      <w:r w:rsidRPr="003A5381">
        <w:rPr>
          <w:b w:val="0"/>
          <w:i w:val="0"/>
          <w:snapToGrid w:val="0"/>
          <w:sz w:val="24"/>
          <w:szCs w:val="24"/>
        </w:rPr>
        <w:t xml:space="preserve"> </w:t>
      </w:r>
      <w:r w:rsidRPr="003A5381">
        <w:rPr>
          <w:b w:val="0"/>
          <w:i w:val="0"/>
          <w:snapToGrid w:val="0"/>
          <w:sz w:val="24"/>
          <w:szCs w:val="24"/>
          <w:lang w:val="kk-KZ"/>
        </w:rPr>
        <w:t>Подготовка</w:t>
      </w:r>
      <w:r w:rsidRPr="003A5381">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3A5381">
        <w:rPr>
          <w:b w:val="0"/>
          <w:i w:val="0"/>
          <w:snapToGrid w:val="0"/>
          <w:sz w:val="24"/>
          <w:szCs w:val="24"/>
          <w:lang w:val="kk-KZ"/>
        </w:rPr>
        <w:t>,</w:t>
      </w:r>
      <w:r w:rsidRPr="003A5381">
        <w:rPr>
          <w:b w:val="0"/>
          <w:i w:val="0"/>
          <w:snapToGrid w:val="0"/>
          <w:sz w:val="24"/>
          <w:szCs w:val="24"/>
        </w:rPr>
        <w:t xml:space="preserve"> предприятий</w:t>
      </w:r>
      <w:r w:rsidRPr="003A5381">
        <w:rPr>
          <w:b w:val="0"/>
          <w:i w:val="0"/>
          <w:snapToGrid w:val="0"/>
          <w:sz w:val="24"/>
          <w:szCs w:val="24"/>
          <w:lang w:val="kk-KZ"/>
        </w:rPr>
        <w:t xml:space="preserve"> и видов деятельности</w:t>
      </w:r>
      <w:r w:rsidRPr="003A5381">
        <w:rPr>
          <w:b w:val="0"/>
          <w:i w:val="0"/>
          <w:snapToGrid w:val="0"/>
          <w:sz w:val="24"/>
          <w:szCs w:val="24"/>
        </w:rPr>
        <w:t>; подготовка социально экономической карты города и  индикативного плана поступлений местного бюджета</w:t>
      </w:r>
      <w:r w:rsidRPr="003A5381">
        <w:rPr>
          <w:b w:val="0"/>
          <w:i w:val="0"/>
          <w:sz w:val="24"/>
          <w:szCs w:val="24"/>
        </w:rPr>
        <w:t>; в пределах компетенции отдела обеспечение своевременно</w:t>
      </w:r>
      <w:r w:rsidRPr="003A5381">
        <w:rPr>
          <w:b w:val="0"/>
          <w:i w:val="0"/>
          <w:sz w:val="24"/>
          <w:szCs w:val="24"/>
          <w:lang w:val="kk-KZ"/>
        </w:rPr>
        <w:t>го</w:t>
      </w:r>
      <w:r w:rsidRPr="003A5381">
        <w:rPr>
          <w:b w:val="0"/>
          <w:i w:val="0"/>
          <w:sz w:val="24"/>
          <w:szCs w:val="24"/>
        </w:rPr>
        <w:t>, объективно</w:t>
      </w:r>
      <w:r w:rsidRPr="003A5381">
        <w:rPr>
          <w:b w:val="0"/>
          <w:i w:val="0"/>
          <w:sz w:val="24"/>
          <w:szCs w:val="24"/>
          <w:lang w:val="kk-KZ"/>
        </w:rPr>
        <w:t>го</w:t>
      </w:r>
      <w:r w:rsidRPr="003A5381">
        <w:rPr>
          <w:b w:val="0"/>
          <w:i w:val="0"/>
          <w:sz w:val="24"/>
          <w:szCs w:val="24"/>
        </w:rPr>
        <w:t xml:space="preserve"> и всесторонне</w:t>
      </w:r>
      <w:r w:rsidRPr="003A5381">
        <w:rPr>
          <w:b w:val="0"/>
          <w:i w:val="0"/>
          <w:sz w:val="24"/>
          <w:szCs w:val="24"/>
          <w:lang w:val="kk-KZ"/>
        </w:rPr>
        <w:t xml:space="preserve">го </w:t>
      </w:r>
      <w:r w:rsidRPr="003A5381">
        <w:rPr>
          <w:b w:val="0"/>
          <w:i w:val="0"/>
          <w:sz w:val="24"/>
          <w:szCs w:val="24"/>
        </w:rPr>
        <w:t>рас</w:t>
      </w:r>
      <w:r w:rsidRPr="003A5381">
        <w:rPr>
          <w:b w:val="0"/>
          <w:i w:val="0"/>
          <w:sz w:val="24"/>
          <w:szCs w:val="24"/>
          <w:lang w:val="en-US"/>
        </w:rPr>
        <w:t>c</w:t>
      </w:r>
      <w:proofErr w:type="spellStart"/>
      <w:r w:rsidRPr="003A5381">
        <w:rPr>
          <w:b w:val="0"/>
          <w:i w:val="0"/>
          <w:sz w:val="24"/>
          <w:szCs w:val="24"/>
        </w:rPr>
        <w:t>мотрени</w:t>
      </w:r>
      <w:proofErr w:type="spellEnd"/>
      <w:r w:rsidRPr="003A5381">
        <w:rPr>
          <w:b w:val="0"/>
          <w:i w:val="0"/>
          <w:sz w:val="24"/>
          <w:szCs w:val="24"/>
          <w:lang w:val="kk-KZ"/>
        </w:rPr>
        <w:t>я</w:t>
      </w:r>
      <w:r w:rsidRPr="003A5381">
        <w:rPr>
          <w:b w:val="0"/>
          <w:i w:val="0"/>
          <w:sz w:val="24"/>
          <w:szCs w:val="24"/>
        </w:rPr>
        <w:t xml:space="preserve"> обращений физических и юридических лиц в сфере планирования и обеспечения поступлений.</w:t>
      </w:r>
    </w:p>
    <w:p w:rsidR="002B3EF0" w:rsidRPr="003A5381" w:rsidRDefault="002B3EF0" w:rsidP="002B3EF0">
      <w:pPr>
        <w:tabs>
          <w:tab w:val="left" w:pos="567"/>
          <w:tab w:val="left" w:pos="9639"/>
        </w:tabs>
        <w:jc w:val="both"/>
        <w:rPr>
          <w:b w:val="0"/>
          <w:i w:val="0"/>
          <w:sz w:val="24"/>
          <w:szCs w:val="24"/>
          <w:lang w:val="kk-KZ"/>
        </w:rPr>
      </w:pPr>
      <w:r w:rsidRPr="003A5381">
        <w:rPr>
          <w:b w:val="0"/>
          <w:i w:val="0"/>
          <w:sz w:val="24"/>
          <w:szCs w:val="24"/>
          <w:lang w:val="kk-KZ"/>
        </w:rPr>
        <w:tab/>
      </w:r>
      <w:r w:rsidRPr="003A5381">
        <w:rPr>
          <w:i w:val="0"/>
          <w:sz w:val="24"/>
          <w:szCs w:val="24"/>
          <w:lang w:val="kk-KZ"/>
        </w:rPr>
        <w:t>Требования к участникам конкурса:</w:t>
      </w:r>
      <w:r w:rsidRPr="003A5381">
        <w:rPr>
          <w:b w:val="0"/>
          <w:i w:val="0"/>
          <w:sz w:val="24"/>
          <w:szCs w:val="24"/>
          <w:lang w:val="kk-KZ"/>
        </w:rPr>
        <w:t xml:space="preserve"> </w:t>
      </w:r>
      <w:r w:rsidRPr="003A5381">
        <w:rPr>
          <w:b w:val="0"/>
          <w:i w:val="0"/>
          <w:sz w:val="24"/>
          <w:szCs w:val="24"/>
        </w:rPr>
        <w:t> </w:t>
      </w:r>
      <w:r w:rsidRPr="003A5381">
        <w:rPr>
          <w:b w:val="0"/>
          <w:i w:val="0"/>
          <w:color w:val="000000"/>
          <w:sz w:val="24"/>
          <w:szCs w:val="24"/>
        </w:rPr>
        <w:t>послевузовское или высшее образование</w:t>
      </w:r>
      <w:r w:rsidRPr="003A5381">
        <w:rPr>
          <w:b w:val="0"/>
          <w:i w:val="0"/>
          <w:sz w:val="24"/>
          <w:szCs w:val="24"/>
          <w:lang w:val="kk-KZ"/>
        </w:rPr>
        <w:t>:  с</w:t>
      </w:r>
      <w:proofErr w:type="spellStart"/>
      <w:r w:rsidRPr="003A5381">
        <w:rPr>
          <w:b w:val="0"/>
          <w:i w:val="0"/>
          <w:color w:val="000000"/>
          <w:sz w:val="24"/>
          <w:szCs w:val="24"/>
        </w:rPr>
        <w:t>оциальные</w:t>
      </w:r>
      <w:proofErr w:type="spellEnd"/>
      <w:r w:rsidRPr="003A5381">
        <w:rPr>
          <w:b w:val="0"/>
          <w:i w:val="0"/>
          <w:color w:val="000000"/>
          <w:sz w:val="24"/>
          <w:szCs w:val="24"/>
        </w:rPr>
        <w:t xml:space="preserve"> науки, экономика и бизнес</w:t>
      </w:r>
      <w:r w:rsidRPr="003A5381">
        <w:rPr>
          <w:b w:val="0"/>
          <w:i w:val="0"/>
          <w:color w:val="000000"/>
          <w:sz w:val="24"/>
          <w:szCs w:val="24"/>
          <w:lang w:val="kk-KZ"/>
        </w:rPr>
        <w:t xml:space="preserve"> (экономика, мировая экономика, учет и аудит, финансы, г</w:t>
      </w:r>
      <w:proofErr w:type="spellStart"/>
      <w:r w:rsidRPr="003A5381">
        <w:rPr>
          <w:b w:val="0"/>
          <w:i w:val="0"/>
          <w:sz w:val="24"/>
          <w:szCs w:val="24"/>
        </w:rPr>
        <w:t>осударственное</w:t>
      </w:r>
      <w:proofErr w:type="spellEnd"/>
      <w:r w:rsidRPr="003A5381">
        <w:rPr>
          <w:b w:val="0"/>
          <w:i w:val="0"/>
          <w:sz w:val="24"/>
          <w:szCs w:val="24"/>
        </w:rPr>
        <w:t xml:space="preserve"> и местное управление</w:t>
      </w:r>
      <w:r w:rsidRPr="003A5381">
        <w:rPr>
          <w:b w:val="0"/>
          <w:i w:val="0"/>
          <w:sz w:val="24"/>
          <w:szCs w:val="24"/>
          <w:lang w:val="kk-KZ"/>
        </w:rPr>
        <w:t>,</w:t>
      </w:r>
      <w:r w:rsidRPr="003A5381">
        <w:rPr>
          <w:b w:val="0"/>
          <w:i w:val="0"/>
          <w:color w:val="000000"/>
          <w:sz w:val="24"/>
          <w:szCs w:val="24"/>
          <w:lang w:val="kk-KZ"/>
        </w:rPr>
        <w:t xml:space="preserve"> </w:t>
      </w:r>
      <w:r w:rsidRPr="003A5381">
        <w:rPr>
          <w:b w:val="0"/>
          <w:i w:val="0"/>
          <w:sz w:val="24"/>
          <w:szCs w:val="24"/>
          <w:lang w:val="kk-KZ"/>
        </w:rPr>
        <w:t>менеджмент, политология), право (ю</w:t>
      </w:r>
      <w:proofErr w:type="spellStart"/>
      <w:r w:rsidRPr="003A5381">
        <w:rPr>
          <w:b w:val="0"/>
          <w:i w:val="0"/>
          <w:sz w:val="24"/>
          <w:szCs w:val="24"/>
        </w:rPr>
        <w:t>риспруденция</w:t>
      </w:r>
      <w:proofErr w:type="spellEnd"/>
      <w:r w:rsidRPr="003A5381">
        <w:rPr>
          <w:b w:val="0"/>
          <w:i w:val="0"/>
          <w:sz w:val="24"/>
          <w:szCs w:val="24"/>
          <w:lang w:val="kk-KZ"/>
        </w:rPr>
        <w:t>,</w:t>
      </w:r>
      <w:r w:rsidRPr="003A5381">
        <w:rPr>
          <w:b w:val="0"/>
          <w:i w:val="0"/>
          <w:color w:val="000000"/>
          <w:sz w:val="24"/>
          <w:szCs w:val="24"/>
          <w:lang w:val="kk-KZ"/>
        </w:rPr>
        <w:t xml:space="preserve"> м</w:t>
      </w:r>
      <w:r w:rsidRPr="003A5381">
        <w:rPr>
          <w:b w:val="0"/>
          <w:i w:val="0"/>
          <w:sz w:val="24"/>
          <w:szCs w:val="24"/>
          <w:lang w:val="kk-KZ"/>
        </w:rPr>
        <w:t>еждународное право</w:t>
      </w:r>
      <w:r w:rsidRPr="003A5381">
        <w:rPr>
          <w:b w:val="0"/>
          <w:i w:val="0"/>
          <w:color w:val="000000"/>
          <w:sz w:val="24"/>
          <w:szCs w:val="24"/>
          <w:lang w:val="kk-KZ"/>
        </w:rPr>
        <w:t xml:space="preserve">, </w:t>
      </w:r>
      <w:r w:rsidRPr="003A5381">
        <w:rPr>
          <w:b w:val="0"/>
          <w:i w:val="0"/>
          <w:sz w:val="24"/>
          <w:szCs w:val="24"/>
          <w:lang w:val="kk-KZ"/>
        </w:rPr>
        <w:t xml:space="preserve"> правоохранительная деятельность</w:t>
      </w:r>
      <w:r w:rsidRPr="003A5381">
        <w:rPr>
          <w:b w:val="0"/>
          <w:i w:val="0"/>
          <w:color w:val="000000"/>
          <w:sz w:val="24"/>
          <w:szCs w:val="24"/>
          <w:lang w:val="kk-KZ"/>
        </w:rPr>
        <w:t>, таможенное дело</w:t>
      </w:r>
      <w:r w:rsidRPr="003A5381">
        <w:rPr>
          <w:b w:val="0"/>
          <w:i w:val="0"/>
          <w:sz w:val="24"/>
          <w:szCs w:val="24"/>
          <w:lang w:val="kk-KZ"/>
        </w:rPr>
        <w:t>), т</w:t>
      </w:r>
      <w:proofErr w:type="spellStart"/>
      <w:r w:rsidRPr="003A5381">
        <w:rPr>
          <w:b w:val="0"/>
          <w:i w:val="0"/>
          <w:color w:val="000000"/>
          <w:sz w:val="24"/>
          <w:szCs w:val="24"/>
        </w:rPr>
        <w:t>ехнические</w:t>
      </w:r>
      <w:proofErr w:type="spellEnd"/>
      <w:r w:rsidRPr="003A5381">
        <w:rPr>
          <w:b w:val="0"/>
          <w:i w:val="0"/>
          <w:color w:val="000000"/>
          <w:sz w:val="24"/>
          <w:szCs w:val="24"/>
        </w:rPr>
        <w:t xml:space="preserve"> науки и технологии</w:t>
      </w:r>
      <w:r w:rsidRPr="003A5381">
        <w:rPr>
          <w:b w:val="0"/>
          <w:i w:val="0"/>
          <w:sz w:val="24"/>
          <w:szCs w:val="24"/>
          <w:lang w:val="kk-KZ"/>
        </w:rPr>
        <w:t xml:space="preserve"> (</w:t>
      </w:r>
      <w:r w:rsidRPr="003A5381">
        <w:rPr>
          <w:b w:val="0"/>
          <w:i w:val="0"/>
          <w:sz w:val="24"/>
          <w:szCs w:val="24"/>
        </w:rPr>
        <w:t>информационные системы</w:t>
      </w:r>
      <w:r w:rsidRPr="003A5381">
        <w:rPr>
          <w:b w:val="0"/>
          <w:i w:val="0"/>
          <w:sz w:val="24"/>
          <w:szCs w:val="24"/>
          <w:lang w:val="kk-KZ"/>
        </w:rPr>
        <w:t>, а</w:t>
      </w:r>
      <w:r w:rsidRPr="003A5381">
        <w:rPr>
          <w:b w:val="0"/>
          <w:i w:val="0"/>
          <w:color w:val="000000"/>
          <w:sz w:val="24"/>
          <w:szCs w:val="24"/>
          <w:lang w:val="kk-KZ"/>
        </w:rPr>
        <w:t>втоматизация и управление</w:t>
      </w:r>
      <w:r w:rsidRPr="003A5381">
        <w:rPr>
          <w:b w:val="0"/>
          <w:i w:val="0"/>
          <w:sz w:val="24"/>
          <w:szCs w:val="24"/>
          <w:lang w:val="kk-KZ"/>
        </w:rPr>
        <w:t>, в</w:t>
      </w:r>
      <w:proofErr w:type="spellStart"/>
      <w:r w:rsidRPr="003A5381">
        <w:rPr>
          <w:b w:val="0"/>
          <w:i w:val="0"/>
          <w:sz w:val="24"/>
          <w:szCs w:val="24"/>
        </w:rPr>
        <w:t>ычислительная</w:t>
      </w:r>
      <w:proofErr w:type="spellEnd"/>
      <w:r w:rsidRPr="003A5381">
        <w:rPr>
          <w:b w:val="0"/>
          <w:i w:val="0"/>
          <w:sz w:val="24"/>
          <w:szCs w:val="24"/>
        </w:rPr>
        <w:t xml:space="preserve"> техника и программное обеспечение</w:t>
      </w:r>
      <w:r w:rsidRPr="003A5381">
        <w:rPr>
          <w:b w:val="0"/>
          <w:i w:val="0"/>
          <w:sz w:val="24"/>
          <w:szCs w:val="24"/>
          <w:lang w:val="kk-KZ"/>
        </w:rPr>
        <w:t>,</w:t>
      </w:r>
      <w:r w:rsidRPr="003A5381">
        <w:rPr>
          <w:b w:val="0"/>
          <w:i w:val="0"/>
          <w:color w:val="FF0000"/>
          <w:sz w:val="24"/>
          <w:szCs w:val="24"/>
        </w:rPr>
        <w:t xml:space="preserve">  </w:t>
      </w:r>
      <w:r w:rsidRPr="003A5381">
        <w:rPr>
          <w:b w:val="0"/>
          <w:i w:val="0"/>
          <w:color w:val="000000"/>
          <w:sz w:val="24"/>
          <w:szCs w:val="24"/>
          <w:lang w:val="kk-KZ"/>
        </w:rPr>
        <w:t>м</w:t>
      </w:r>
      <w:r w:rsidRPr="003A5381">
        <w:rPr>
          <w:b w:val="0"/>
          <w:i w:val="0"/>
          <w:color w:val="000000"/>
          <w:sz w:val="24"/>
          <w:szCs w:val="24"/>
        </w:rPr>
        <w:t>атематическое и компьютерное моделирование</w:t>
      </w:r>
      <w:r w:rsidRPr="003A5381">
        <w:rPr>
          <w:b w:val="0"/>
          <w:i w:val="0"/>
          <w:color w:val="000000"/>
          <w:sz w:val="24"/>
          <w:szCs w:val="24"/>
          <w:lang w:val="kk-KZ"/>
        </w:rPr>
        <w:t>, информатика, вычислитель</w:t>
      </w:r>
      <w:proofErr w:type="spellStart"/>
      <w:r w:rsidRPr="003A5381">
        <w:rPr>
          <w:b w:val="0"/>
          <w:i w:val="0"/>
          <w:color w:val="000000"/>
          <w:sz w:val="24"/>
          <w:szCs w:val="24"/>
        </w:rPr>
        <w:t>ная</w:t>
      </w:r>
      <w:proofErr w:type="spellEnd"/>
      <w:r w:rsidRPr="003A5381">
        <w:rPr>
          <w:b w:val="0"/>
          <w:i w:val="0"/>
          <w:color w:val="000000"/>
          <w:sz w:val="24"/>
          <w:szCs w:val="24"/>
        </w:rPr>
        <w:t xml:space="preserve"> техника и управление</w:t>
      </w:r>
      <w:r w:rsidRPr="003A5381">
        <w:rPr>
          <w:b w:val="0"/>
          <w:i w:val="0"/>
          <w:color w:val="000000"/>
          <w:sz w:val="24"/>
          <w:szCs w:val="24"/>
          <w:lang w:val="kk-KZ"/>
        </w:rPr>
        <w:t>),</w:t>
      </w:r>
      <w:r w:rsidRPr="003A5381">
        <w:rPr>
          <w:b w:val="0"/>
          <w:i w:val="0"/>
          <w:sz w:val="24"/>
          <w:szCs w:val="24"/>
          <w:lang w:val="kk-KZ"/>
        </w:rPr>
        <w:t xml:space="preserve"> е</w:t>
      </w:r>
      <w:proofErr w:type="spellStart"/>
      <w:r w:rsidRPr="003A5381">
        <w:rPr>
          <w:b w:val="0"/>
          <w:i w:val="0"/>
          <w:sz w:val="24"/>
          <w:szCs w:val="24"/>
        </w:rPr>
        <w:t>стественные</w:t>
      </w:r>
      <w:proofErr w:type="spellEnd"/>
      <w:r w:rsidRPr="003A5381">
        <w:rPr>
          <w:b w:val="0"/>
          <w:i w:val="0"/>
          <w:sz w:val="24"/>
          <w:szCs w:val="24"/>
        </w:rPr>
        <w:t xml:space="preserve"> науки</w:t>
      </w:r>
      <w:r w:rsidRPr="003A5381">
        <w:rPr>
          <w:b w:val="0"/>
          <w:i w:val="0"/>
          <w:sz w:val="24"/>
          <w:szCs w:val="24"/>
          <w:lang w:val="kk-KZ"/>
        </w:rPr>
        <w:t xml:space="preserve"> (</w:t>
      </w:r>
      <w:r w:rsidRPr="003A5381">
        <w:rPr>
          <w:b w:val="0"/>
          <w:i w:val="0"/>
          <w:color w:val="000000"/>
          <w:sz w:val="24"/>
          <w:szCs w:val="24"/>
          <w:lang w:val="kk-KZ"/>
        </w:rPr>
        <w:t>информатика),</w:t>
      </w:r>
      <w:r w:rsidRPr="003A5381">
        <w:rPr>
          <w:b w:val="0"/>
          <w:i w:val="0"/>
          <w:sz w:val="24"/>
          <w:szCs w:val="24"/>
          <w:lang w:val="kk-KZ"/>
        </w:rPr>
        <w:t xml:space="preserve"> международные отношения, налоговое дело.</w:t>
      </w:r>
    </w:p>
    <w:p w:rsidR="002B3EF0" w:rsidRPr="003A5381" w:rsidRDefault="002B3EF0" w:rsidP="002B3EF0">
      <w:pPr>
        <w:tabs>
          <w:tab w:val="left" w:pos="567"/>
          <w:tab w:val="left" w:pos="9639"/>
        </w:tabs>
        <w:jc w:val="both"/>
        <w:rPr>
          <w:b w:val="0"/>
          <w:i w:val="0"/>
          <w:sz w:val="24"/>
          <w:szCs w:val="24"/>
        </w:rPr>
      </w:pPr>
    </w:p>
    <w:p w:rsidR="002B3EF0" w:rsidRPr="003A5381" w:rsidRDefault="002B3EF0" w:rsidP="002B3EF0">
      <w:pPr>
        <w:pStyle w:val="a3"/>
        <w:numPr>
          <w:ilvl w:val="0"/>
          <w:numId w:val="12"/>
        </w:numPr>
        <w:tabs>
          <w:tab w:val="left" w:pos="851"/>
          <w:tab w:val="left" w:pos="9072"/>
          <w:tab w:val="left" w:pos="9498"/>
        </w:tabs>
        <w:ind w:left="0" w:firstLine="360"/>
        <w:jc w:val="both"/>
        <w:rPr>
          <w:b/>
          <w:szCs w:val="24"/>
          <w:lang w:val="kk-KZ"/>
        </w:rPr>
      </w:pPr>
      <w:r w:rsidRPr="003A5381">
        <w:rPr>
          <w:b/>
          <w:szCs w:val="24"/>
          <w:lang w:val="kk-KZ"/>
        </w:rPr>
        <w:t xml:space="preserve">Главный специалист  отдела  анализа Управления анализа и рисков Департамента государственных доходов по городу Шымкент Комитета государственных доходов Министерства  финансов  Республики   Казахстан,  на </w:t>
      </w:r>
      <w:r w:rsidRPr="003A5381">
        <w:rPr>
          <w:b/>
          <w:szCs w:val="24"/>
          <w:lang w:val="kk-KZ"/>
        </w:rPr>
        <w:lastRenderedPageBreak/>
        <w:t>период   отпуска  по  уходу  за ребенком  основного  работника  до  16.</w:t>
      </w:r>
      <w:r w:rsidR="00CD2D26" w:rsidRPr="003A5381">
        <w:rPr>
          <w:b/>
          <w:szCs w:val="24"/>
          <w:lang w:val="kk-KZ"/>
        </w:rPr>
        <w:t>10</w:t>
      </w:r>
      <w:r w:rsidRPr="003A5381">
        <w:rPr>
          <w:b/>
          <w:szCs w:val="24"/>
          <w:lang w:val="kk-KZ"/>
        </w:rPr>
        <w:t xml:space="preserve">.2024 года    </w:t>
      </w:r>
      <w:r w:rsidRPr="003A5381">
        <w:rPr>
          <w:b/>
          <w:szCs w:val="24"/>
        </w:rPr>
        <w:t xml:space="preserve"> (</w:t>
      </w:r>
      <w:r w:rsidRPr="003A5381">
        <w:rPr>
          <w:b/>
          <w:szCs w:val="24"/>
          <w:lang w:val="kk-KZ"/>
        </w:rPr>
        <w:t>категория  С-О-5, блок А</w:t>
      </w:r>
      <w:r w:rsidRPr="003A5381">
        <w:rPr>
          <w:b/>
          <w:szCs w:val="24"/>
        </w:rPr>
        <w:t>),</w:t>
      </w:r>
      <w:r w:rsidRPr="003A5381">
        <w:rPr>
          <w:b/>
          <w:szCs w:val="24"/>
          <w:lang w:val="kk-KZ"/>
        </w:rPr>
        <w:t xml:space="preserve">  1 ед.</w:t>
      </w:r>
    </w:p>
    <w:p w:rsidR="002B3EF0" w:rsidRPr="00225563" w:rsidRDefault="002B3EF0" w:rsidP="002B3EF0">
      <w:pPr>
        <w:tabs>
          <w:tab w:val="left" w:pos="567"/>
        </w:tabs>
        <w:jc w:val="both"/>
        <w:rPr>
          <w:i w:val="0"/>
          <w:sz w:val="24"/>
          <w:szCs w:val="24"/>
        </w:rPr>
      </w:pPr>
      <w:r w:rsidRPr="00225563">
        <w:rPr>
          <w:i w:val="0"/>
          <w:sz w:val="24"/>
          <w:szCs w:val="24"/>
          <w:lang w:val="kk-KZ"/>
        </w:rPr>
        <w:t xml:space="preserve">    </w:t>
      </w:r>
      <w:r w:rsidRPr="00225563">
        <w:rPr>
          <w:i w:val="0"/>
          <w:sz w:val="24"/>
          <w:szCs w:val="24"/>
        </w:rPr>
        <w:t xml:space="preserve">   </w:t>
      </w:r>
      <w:r>
        <w:rPr>
          <w:i w:val="0"/>
          <w:sz w:val="24"/>
          <w:szCs w:val="24"/>
          <w:lang w:val="kk-KZ"/>
        </w:rPr>
        <w:tab/>
      </w:r>
      <w:r>
        <w:rPr>
          <w:i w:val="0"/>
          <w:sz w:val="24"/>
          <w:szCs w:val="24"/>
          <w:lang w:val="kk-KZ"/>
        </w:rPr>
        <w:tab/>
      </w:r>
      <w:r w:rsidRPr="00225563">
        <w:rPr>
          <w:i w:val="0"/>
          <w:sz w:val="24"/>
          <w:szCs w:val="24"/>
          <w:lang w:val="kk-KZ"/>
        </w:rPr>
        <w:t>Функциональные обязанности:</w:t>
      </w:r>
      <w:r w:rsidRPr="00225563">
        <w:rPr>
          <w:i w:val="0"/>
          <w:sz w:val="24"/>
          <w:szCs w:val="24"/>
        </w:rPr>
        <w:t xml:space="preserve"> </w:t>
      </w:r>
      <w:r w:rsidRPr="00225563">
        <w:rPr>
          <w:b w:val="0"/>
          <w:i w:val="0"/>
          <w:snapToGrid w:val="0"/>
          <w:sz w:val="24"/>
          <w:szCs w:val="24"/>
          <w:lang w:val="kk-KZ"/>
        </w:rPr>
        <w:t>Подготовка</w:t>
      </w:r>
      <w:r w:rsidRPr="00225563">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225563">
        <w:rPr>
          <w:b w:val="0"/>
          <w:i w:val="0"/>
          <w:snapToGrid w:val="0"/>
          <w:sz w:val="24"/>
          <w:szCs w:val="24"/>
          <w:lang w:val="kk-KZ"/>
        </w:rPr>
        <w:t>,</w:t>
      </w:r>
      <w:r w:rsidRPr="00225563">
        <w:rPr>
          <w:b w:val="0"/>
          <w:i w:val="0"/>
          <w:snapToGrid w:val="0"/>
          <w:sz w:val="24"/>
          <w:szCs w:val="24"/>
        </w:rPr>
        <w:t xml:space="preserve"> предприятий</w:t>
      </w:r>
      <w:r w:rsidRPr="00225563">
        <w:rPr>
          <w:b w:val="0"/>
          <w:i w:val="0"/>
          <w:snapToGrid w:val="0"/>
          <w:sz w:val="24"/>
          <w:szCs w:val="24"/>
          <w:lang w:val="kk-KZ"/>
        </w:rPr>
        <w:t xml:space="preserve"> и видов деятельности</w:t>
      </w:r>
      <w:r w:rsidRPr="00225563">
        <w:rPr>
          <w:b w:val="0"/>
          <w:i w:val="0"/>
          <w:snapToGrid w:val="0"/>
          <w:sz w:val="24"/>
          <w:szCs w:val="24"/>
        </w:rPr>
        <w:t>; подготовка социально экономической карты города и  индикативного плана поступлений местного бюджета</w:t>
      </w:r>
      <w:r w:rsidRPr="00225563">
        <w:rPr>
          <w:b w:val="0"/>
          <w:i w:val="0"/>
          <w:sz w:val="24"/>
          <w:szCs w:val="24"/>
        </w:rPr>
        <w:t>; в пределах компетенции отдела обеспечение своевременно</w:t>
      </w:r>
      <w:r w:rsidRPr="00225563">
        <w:rPr>
          <w:b w:val="0"/>
          <w:i w:val="0"/>
          <w:sz w:val="24"/>
          <w:szCs w:val="24"/>
          <w:lang w:val="kk-KZ"/>
        </w:rPr>
        <w:t>го</w:t>
      </w:r>
      <w:r w:rsidRPr="00225563">
        <w:rPr>
          <w:b w:val="0"/>
          <w:i w:val="0"/>
          <w:sz w:val="24"/>
          <w:szCs w:val="24"/>
        </w:rPr>
        <w:t>, объективно</w:t>
      </w:r>
      <w:r w:rsidRPr="00225563">
        <w:rPr>
          <w:b w:val="0"/>
          <w:i w:val="0"/>
          <w:sz w:val="24"/>
          <w:szCs w:val="24"/>
          <w:lang w:val="kk-KZ"/>
        </w:rPr>
        <w:t>го</w:t>
      </w:r>
      <w:r w:rsidRPr="00225563">
        <w:rPr>
          <w:b w:val="0"/>
          <w:i w:val="0"/>
          <w:sz w:val="24"/>
          <w:szCs w:val="24"/>
        </w:rPr>
        <w:t xml:space="preserve"> и всесторонне</w:t>
      </w:r>
      <w:r w:rsidRPr="00225563">
        <w:rPr>
          <w:b w:val="0"/>
          <w:i w:val="0"/>
          <w:sz w:val="24"/>
          <w:szCs w:val="24"/>
          <w:lang w:val="kk-KZ"/>
        </w:rPr>
        <w:t xml:space="preserve">го </w:t>
      </w:r>
      <w:r w:rsidRPr="00225563">
        <w:rPr>
          <w:b w:val="0"/>
          <w:i w:val="0"/>
          <w:sz w:val="24"/>
          <w:szCs w:val="24"/>
        </w:rPr>
        <w:t>рас</w:t>
      </w:r>
      <w:r w:rsidRPr="00225563">
        <w:rPr>
          <w:b w:val="0"/>
          <w:i w:val="0"/>
          <w:sz w:val="24"/>
          <w:szCs w:val="24"/>
          <w:lang w:val="en-US"/>
        </w:rPr>
        <w:t>c</w:t>
      </w:r>
      <w:proofErr w:type="spellStart"/>
      <w:r w:rsidRPr="00225563">
        <w:rPr>
          <w:b w:val="0"/>
          <w:i w:val="0"/>
          <w:sz w:val="24"/>
          <w:szCs w:val="24"/>
        </w:rPr>
        <w:t>мотрени</w:t>
      </w:r>
      <w:proofErr w:type="spellEnd"/>
      <w:r w:rsidRPr="00225563">
        <w:rPr>
          <w:b w:val="0"/>
          <w:i w:val="0"/>
          <w:sz w:val="24"/>
          <w:szCs w:val="24"/>
          <w:lang w:val="kk-KZ"/>
        </w:rPr>
        <w:t>я</w:t>
      </w:r>
      <w:r w:rsidRPr="00225563">
        <w:rPr>
          <w:b w:val="0"/>
          <w:i w:val="0"/>
          <w:sz w:val="24"/>
          <w:szCs w:val="24"/>
        </w:rPr>
        <w:t xml:space="preserve"> обращений физических и юридических лиц в сфере планирования и обеспечения поступлений.</w:t>
      </w:r>
    </w:p>
    <w:p w:rsidR="002B3EF0" w:rsidRDefault="002B3EF0" w:rsidP="002B3EF0">
      <w:pPr>
        <w:ind w:firstLine="708"/>
        <w:jc w:val="both"/>
        <w:rPr>
          <w:b w:val="0"/>
          <w:i w:val="0"/>
          <w:sz w:val="24"/>
          <w:szCs w:val="24"/>
          <w:lang w:val="kk-KZ"/>
        </w:rPr>
      </w:pPr>
      <w:r w:rsidRPr="00225563">
        <w:rPr>
          <w:i w:val="0"/>
          <w:sz w:val="24"/>
          <w:szCs w:val="24"/>
          <w:lang w:val="kk-KZ"/>
        </w:rPr>
        <w:t>Требования к участникам конкурса:</w:t>
      </w:r>
      <w:r w:rsidRPr="00225563">
        <w:rPr>
          <w:b w:val="0"/>
          <w:i w:val="0"/>
          <w:sz w:val="24"/>
          <w:szCs w:val="24"/>
          <w:lang w:val="kk-KZ"/>
        </w:rPr>
        <w:t xml:space="preserve"> </w:t>
      </w:r>
      <w:r w:rsidRPr="00557132">
        <w:rPr>
          <w:b w:val="0"/>
          <w:i w:val="0"/>
          <w:color w:val="000000"/>
          <w:sz w:val="24"/>
          <w:szCs w:val="24"/>
        </w:rPr>
        <w:t>послевузовское или высшее образование</w:t>
      </w:r>
      <w:r w:rsidRPr="00281A4B">
        <w:rPr>
          <w:b w:val="0"/>
          <w:i w:val="0"/>
          <w:sz w:val="24"/>
          <w:szCs w:val="24"/>
          <w:lang w:val="kk-KZ"/>
        </w:rPr>
        <w:t>:  с</w:t>
      </w:r>
      <w:proofErr w:type="spellStart"/>
      <w:r w:rsidRPr="00281A4B">
        <w:rPr>
          <w:b w:val="0"/>
          <w:i w:val="0"/>
          <w:color w:val="000000"/>
          <w:sz w:val="24"/>
          <w:szCs w:val="24"/>
        </w:rPr>
        <w:t>оциальные</w:t>
      </w:r>
      <w:proofErr w:type="spellEnd"/>
      <w:r w:rsidRPr="00281A4B">
        <w:rPr>
          <w:b w:val="0"/>
          <w:i w:val="0"/>
          <w:color w:val="000000"/>
          <w:sz w:val="24"/>
          <w:szCs w:val="24"/>
        </w:rPr>
        <w:t xml:space="preserve"> науки, экономика и бизнес</w:t>
      </w:r>
      <w:r w:rsidRPr="00281A4B">
        <w:rPr>
          <w:b w:val="0"/>
          <w:i w:val="0"/>
          <w:color w:val="000000"/>
          <w:sz w:val="24"/>
          <w:szCs w:val="24"/>
          <w:lang w:val="kk-KZ"/>
        </w:rPr>
        <w:t xml:space="preserve"> (экономика, мировая экономика, учет и аудит, финансы, г</w:t>
      </w:r>
      <w:proofErr w:type="spellStart"/>
      <w:r w:rsidRPr="00281A4B">
        <w:rPr>
          <w:b w:val="0"/>
          <w:i w:val="0"/>
          <w:sz w:val="24"/>
          <w:szCs w:val="24"/>
        </w:rPr>
        <w:t>осударственное</w:t>
      </w:r>
      <w:proofErr w:type="spellEnd"/>
      <w:r w:rsidRPr="00281A4B">
        <w:rPr>
          <w:b w:val="0"/>
          <w:i w:val="0"/>
          <w:sz w:val="24"/>
          <w:szCs w:val="24"/>
        </w:rPr>
        <w:t xml:space="preserve"> и местное управление</w:t>
      </w:r>
      <w:r w:rsidRPr="00281A4B">
        <w:rPr>
          <w:b w:val="0"/>
          <w:i w:val="0"/>
          <w:sz w:val="24"/>
          <w:szCs w:val="24"/>
          <w:lang w:val="kk-KZ"/>
        </w:rPr>
        <w:t>,</w:t>
      </w:r>
      <w:r w:rsidRPr="00281A4B">
        <w:rPr>
          <w:b w:val="0"/>
          <w:i w:val="0"/>
          <w:color w:val="000000"/>
          <w:sz w:val="24"/>
          <w:szCs w:val="24"/>
          <w:lang w:val="kk-KZ"/>
        </w:rPr>
        <w:t xml:space="preserve"> </w:t>
      </w:r>
      <w:r w:rsidRPr="00281A4B">
        <w:rPr>
          <w:b w:val="0"/>
          <w:i w:val="0"/>
          <w:sz w:val="24"/>
          <w:szCs w:val="24"/>
          <w:lang w:val="kk-KZ"/>
        </w:rPr>
        <w:t>менеджмент, политология), право (ю</w:t>
      </w:r>
      <w:proofErr w:type="spellStart"/>
      <w:r w:rsidRPr="00281A4B">
        <w:rPr>
          <w:b w:val="0"/>
          <w:i w:val="0"/>
          <w:sz w:val="24"/>
          <w:szCs w:val="24"/>
        </w:rPr>
        <w:t>риспруденция</w:t>
      </w:r>
      <w:proofErr w:type="spellEnd"/>
      <w:r w:rsidRPr="00281A4B">
        <w:rPr>
          <w:b w:val="0"/>
          <w:i w:val="0"/>
          <w:sz w:val="24"/>
          <w:szCs w:val="24"/>
          <w:lang w:val="kk-KZ"/>
        </w:rPr>
        <w:t>,</w:t>
      </w:r>
      <w:r w:rsidRPr="00281A4B">
        <w:rPr>
          <w:b w:val="0"/>
          <w:i w:val="0"/>
          <w:color w:val="000000"/>
          <w:sz w:val="24"/>
          <w:szCs w:val="24"/>
          <w:lang w:val="kk-KZ"/>
        </w:rPr>
        <w:t xml:space="preserve"> м</w:t>
      </w:r>
      <w:r w:rsidRPr="00281A4B">
        <w:rPr>
          <w:b w:val="0"/>
          <w:i w:val="0"/>
          <w:sz w:val="24"/>
          <w:szCs w:val="24"/>
          <w:lang w:val="kk-KZ"/>
        </w:rPr>
        <w:t>еждународное право</w:t>
      </w:r>
      <w:r w:rsidRPr="00281A4B">
        <w:rPr>
          <w:b w:val="0"/>
          <w:i w:val="0"/>
          <w:color w:val="000000"/>
          <w:sz w:val="24"/>
          <w:szCs w:val="24"/>
          <w:lang w:val="kk-KZ"/>
        </w:rPr>
        <w:t xml:space="preserve">, </w:t>
      </w:r>
      <w:r w:rsidRPr="00281A4B">
        <w:rPr>
          <w:b w:val="0"/>
          <w:i w:val="0"/>
          <w:sz w:val="24"/>
          <w:szCs w:val="24"/>
          <w:lang w:val="kk-KZ"/>
        </w:rPr>
        <w:t xml:space="preserve"> правоохранительная деятельность</w:t>
      </w:r>
      <w:r w:rsidRPr="00281A4B">
        <w:rPr>
          <w:b w:val="0"/>
          <w:i w:val="0"/>
          <w:color w:val="000000"/>
          <w:sz w:val="24"/>
          <w:szCs w:val="24"/>
          <w:lang w:val="kk-KZ"/>
        </w:rPr>
        <w:t>, таможенное дело</w:t>
      </w:r>
      <w:r w:rsidRPr="00281A4B">
        <w:rPr>
          <w:b w:val="0"/>
          <w:i w:val="0"/>
          <w:sz w:val="24"/>
          <w:szCs w:val="24"/>
          <w:lang w:val="kk-KZ"/>
        </w:rPr>
        <w:t>), т</w:t>
      </w:r>
      <w:proofErr w:type="spellStart"/>
      <w:r w:rsidRPr="00281A4B">
        <w:rPr>
          <w:b w:val="0"/>
          <w:i w:val="0"/>
          <w:color w:val="000000"/>
          <w:sz w:val="24"/>
          <w:szCs w:val="24"/>
        </w:rPr>
        <w:t>ехнические</w:t>
      </w:r>
      <w:proofErr w:type="spellEnd"/>
      <w:r w:rsidRPr="00281A4B">
        <w:rPr>
          <w:b w:val="0"/>
          <w:i w:val="0"/>
          <w:color w:val="000000"/>
          <w:sz w:val="24"/>
          <w:szCs w:val="24"/>
        </w:rPr>
        <w:t xml:space="preserve"> науки и технологии</w:t>
      </w:r>
      <w:r w:rsidRPr="00281A4B">
        <w:rPr>
          <w:b w:val="0"/>
          <w:i w:val="0"/>
          <w:sz w:val="24"/>
          <w:szCs w:val="24"/>
          <w:lang w:val="kk-KZ"/>
        </w:rPr>
        <w:t xml:space="preserve"> (</w:t>
      </w:r>
      <w:r w:rsidRPr="00281A4B">
        <w:rPr>
          <w:b w:val="0"/>
          <w:i w:val="0"/>
          <w:sz w:val="24"/>
          <w:szCs w:val="24"/>
        </w:rPr>
        <w:t>информационные системы</w:t>
      </w:r>
      <w:r w:rsidRPr="00281A4B">
        <w:rPr>
          <w:b w:val="0"/>
          <w:i w:val="0"/>
          <w:sz w:val="24"/>
          <w:szCs w:val="24"/>
          <w:lang w:val="kk-KZ"/>
        </w:rPr>
        <w:t>, а</w:t>
      </w:r>
      <w:r w:rsidRPr="00281A4B">
        <w:rPr>
          <w:b w:val="0"/>
          <w:i w:val="0"/>
          <w:color w:val="000000"/>
          <w:sz w:val="24"/>
          <w:szCs w:val="24"/>
          <w:lang w:val="kk-KZ"/>
        </w:rPr>
        <w:t>втоматизация и управление</w:t>
      </w:r>
      <w:r w:rsidRPr="00281A4B">
        <w:rPr>
          <w:b w:val="0"/>
          <w:i w:val="0"/>
          <w:sz w:val="24"/>
          <w:szCs w:val="24"/>
          <w:lang w:val="kk-KZ"/>
        </w:rPr>
        <w:t>, в</w:t>
      </w:r>
      <w:proofErr w:type="spellStart"/>
      <w:r w:rsidRPr="00281A4B">
        <w:rPr>
          <w:b w:val="0"/>
          <w:i w:val="0"/>
          <w:sz w:val="24"/>
          <w:szCs w:val="24"/>
        </w:rPr>
        <w:t>ычислительная</w:t>
      </w:r>
      <w:proofErr w:type="spellEnd"/>
      <w:r w:rsidRPr="00281A4B">
        <w:rPr>
          <w:b w:val="0"/>
          <w:i w:val="0"/>
          <w:sz w:val="24"/>
          <w:szCs w:val="24"/>
        </w:rPr>
        <w:t xml:space="preserve"> техника и программное обеспечение</w:t>
      </w:r>
      <w:r w:rsidRPr="00281A4B">
        <w:rPr>
          <w:b w:val="0"/>
          <w:i w:val="0"/>
          <w:sz w:val="24"/>
          <w:szCs w:val="24"/>
          <w:lang w:val="kk-KZ"/>
        </w:rPr>
        <w:t>,</w:t>
      </w:r>
      <w:r w:rsidRPr="00281A4B">
        <w:rPr>
          <w:b w:val="0"/>
          <w:i w:val="0"/>
          <w:color w:val="FF0000"/>
          <w:sz w:val="24"/>
          <w:szCs w:val="24"/>
        </w:rPr>
        <w:t xml:space="preserve">  </w:t>
      </w:r>
      <w:r w:rsidRPr="00281A4B">
        <w:rPr>
          <w:b w:val="0"/>
          <w:i w:val="0"/>
          <w:color w:val="000000"/>
          <w:sz w:val="24"/>
          <w:szCs w:val="24"/>
          <w:lang w:val="kk-KZ"/>
        </w:rPr>
        <w:t>м</w:t>
      </w:r>
      <w:r w:rsidRPr="00281A4B">
        <w:rPr>
          <w:b w:val="0"/>
          <w:i w:val="0"/>
          <w:color w:val="000000"/>
          <w:sz w:val="24"/>
          <w:szCs w:val="24"/>
        </w:rPr>
        <w:t>атематическое и компьютерное моделирование</w:t>
      </w:r>
      <w:r w:rsidRPr="00281A4B">
        <w:rPr>
          <w:b w:val="0"/>
          <w:i w:val="0"/>
          <w:color w:val="000000"/>
          <w:sz w:val="24"/>
          <w:szCs w:val="24"/>
          <w:lang w:val="kk-KZ"/>
        </w:rPr>
        <w:t>, информатика, вычислитель</w:t>
      </w:r>
      <w:proofErr w:type="spellStart"/>
      <w:r w:rsidRPr="00281A4B">
        <w:rPr>
          <w:b w:val="0"/>
          <w:i w:val="0"/>
          <w:color w:val="000000"/>
          <w:sz w:val="24"/>
          <w:szCs w:val="24"/>
        </w:rPr>
        <w:t>ная</w:t>
      </w:r>
      <w:proofErr w:type="spellEnd"/>
      <w:r w:rsidRPr="00281A4B">
        <w:rPr>
          <w:b w:val="0"/>
          <w:i w:val="0"/>
          <w:color w:val="000000"/>
          <w:sz w:val="24"/>
          <w:szCs w:val="24"/>
        </w:rPr>
        <w:t xml:space="preserve"> техника и управление</w:t>
      </w:r>
      <w:r w:rsidRPr="00281A4B">
        <w:rPr>
          <w:b w:val="0"/>
          <w:i w:val="0"/>
          <w:color w:val="000000"/>
          <w:sz w:val="24"/>
          <w:szCs w:val="24"/>
          <w:lang w:val="kk-KZ"/>
        </w:rPr>
        <w:t>),</w:t>
      </w:r>
      <w:r w:rsidRPr="00281A4B">
        <w:rPr>
          <w:b w:val="0"/>
          <w:i w:val="0"/>
          <w:sz w:val="24"/>
          <w:szCs w:val="24"/>
          <w:lang w:val="kk-KZ"/>
        </w:rPr>
        <w:t xml:space="preserve"> е</w:t>
      </w:r>
      <w:proofErr w:type="spellStart"/>
      <w:r w:rsidRPr="00281A4B">
        <w:rPr>
          <w:b w:val="0"/>
          <w:i w:val="0"/>
          <w:sz w:val="24"/>
          <w:szCs w:val="24"/>
        </w:rPr>
        <w:t>стественные</w:t>
      </w:r>
      <w:proofErr w:type="spellEnd"/>
      <w:r w:rsidRPr="00281A4B">
        <w:rPr>
          <w:b w:val="0"/>
          <w:i w:val="0"/>
          <w:sz w:val="24"/>
          <w:szCs w:val="24"/>
        </w:rPr>
        <w:t xml:space="preserve"> науки</w:t>
      </w:r>
      <w:r w:rsidRPr="00281A4B">
        <w:rPr>
          <w:b w:val="0"/>
          <w:i w:val="0"/>
          <w:sz w:val="24"/>
          <w:szCs w:val="24"/>
          <w:lang w:val="kk-KZ"/>
        </w:rPr>
        <w:t xml:space="preserve"> (</w:t>
      </w:r>
      <w:r w:rsidRPr="00281A4B">
        <w:rPr>
          <w:b w:val="0"/>
          <w:i w:val="0"/>
          <w:color w:val="000000"/>
          <w:sz w:val="24"/>
          <w:szCs w:val="24"/>
          <w:lang w:val="kk-KZ"/>
        </w:rPr>
        <w:t>информатика),</w:t>
      </w:r>
      <w:r w:rsidRPr="00281A4B">
        <w:rPr>
          <w:b w:val="0"/>
          <w:i w:val="0"/>
          <w:sz w:val="24"/>
          <w:szCs w:val="24"/>
          <w:lang w:val="kk-KZ"/>
        </w:rPr>
        <w:t xml:space="preserve"> международные отношения, налоговое дело.</w:t>
      </w:r>
    </w:p>
    <w:p w:rsidR="00C20ADC" w:rsidRDefault="00C20ADC" w:rsidP="002B3EF0">
      <w:pPr>
        <w:ind w:firstLine="708"/>
        <w:jc w:val="both"/>
        <w:rPr>
          <w:b w:val="0"/>
          <w:i w:val="0"/>
          <w:color w:val="000000"/>
          <w:sz w:val="24"/>
          <w:szCs w:val="24"/>
          <w:lang w:val="kk-KZ"/>
        </w:rPr>
      </w:pPr>
    </w:p>
    <w:p w:rsidR="00EB1DE1" w:rsidRPr="003A5381" w:rsidRDefault="00EB1DE1" w:rsidP="00F96E0B">
      <w:pPr>
        <w:pStyle w:val="a3"/>
        <w:numPr>
          <w:ilvl w:val="0"/>
          <w:numId w:val="12"/>
        </w:numPr>
        <w:tabs>
          <w:tab w:val="left" w:pos="567"/>
          <w:tab w:val="left" w:pos="851"/>
          <w:tab w:val="left" w:pos="9639"/>
        </w:tabs>
        <w:ind w:left="0" w:firstLine="567"/>
        <w:jc w:val="both"/>
        <w:rPr>
          <w:b/>
          <w:szCs w:val="24"/>
        </w:rPr>
      </w:pPr>
      <w:r w:rsidRPr="003A5381">
        <w:rPr>
          <w:b/>
          <w:szCs w:val="24"/>
          <w:lang w:val="kk-KZ"/>
        </w:rPr>
        <w:t xml:space="preserve">Главный специалист Юридического управления Департамента государственных доходов по городу Шымкент Комитета государственных доходов Министерства  финансов  Республики  Казахстан  </w:t>
      </w:r>
      <w:r w:rsidRPr="003A5381">
        <w:rPr>
          <w:b/>
          <w:szCs w:val="24"/>
        </w:rPr>
        <w:t>(</w:t>
      </w:r>
      <w:r w:rsidRPr="003A5381">
        <w:rPr>
          <w:b/>
          <w:szCs w:val="24"/>
          <w:lang w:val="kk-KZ"/>
        </w:rPr>
        <w:t>категория С-О-5, блок В</w:t>
      </w:r>
      <w:r w:rsidRPr="003A5381">
        <w:rPr>
          <w:b/>
          <w:szCs w:val="24"/>
        </w:rPr>
        <w:t>)</w:t>
      </w:r>
      <w:r w:rsidRPr="003A5381">
        <w:rPr>
          <w:b/>
          <w:szCs w:val="24"/>
          <w:lang w:val="kk-KZ"/>
        </w:rPr>
        <w:t xml:space="preserve">,  </w:t>
      </w:r>
      <w:r w:rsidR="000269C1" w:rsidRPr="003A5381">
        <w:rPr>
          <w:b/>
          <w:szCs w:val="24"/>
          <w:lang w:val="kk-KZ"/>
        </w:rPr>
        <w:t>1</w:t>
      </w:r>
      <w:r w:rsidRPr="003A5381">
        <w:rPr>
          <w:b/>
          <w:szCs w:val="24"/>
          <w:lang w:val="kk-KZ"/>
        </w:rPr>
        <w:t xml:space="preserve"> ед.</w:t>
      </w:r>
    </w:p>
    <w:p w:rsidR="00EB1DE1" w:rsidRPr="003A5381" w:rsidRDefault="00EB1DE1" w:rsidP="00EB1DE1">
      <w:pPr>
        <w:tabs>
          <w:tab w:val="left" w:pos="567"/>
        </w:tabs>
        <w:jc w:val="both"/>
        <w:rPr>
          <w:b w:val="0"/>
          <w:i w:val="0"/>
          <w:sz w:val="24"/>
          <w:szCs w:val="24"/>
        </w:rPr>
      </w:pPr>
      <w:r w:rsidRPr="003A5381">
        <w:rPr>
          <w:i w:val="0"/>
          <w:sz w:val="24"/>
          <w:szCs w:val="24"/>
          <w:lang w:val="kk-KZ"/>
        </w:rPr>
        <w:t xml:space="preserve"> </w:t>
      </w:r>
      <w:r w:rsidRPr="003A5381">
        <w:rPr>
          <w:i w:val="0"/>
          <w:sz w:val="24"/>
          <w:szCs w:val="24"/>
          <w:lang w:val="kk-KZ"/>
        </w:rPr>
        <w:tab/>
        <w:t>Функциональные обязанности:</w:t>
      </w:r>
      <w:r w:rsidRPr="003A5381">
        <w:rPr>
          <w:i w:val="0"/>
          <w:snapToGrid w:val="0"/>
          <w:sz w:val="24"/>
          <w:szCs w:val="24"/>
        </w:rPr>
        <w:t xml:space="preserve"> </w:t>
      </w:r>
      <w:r w:rsidRPr="003A5381">
        <w:rPr>
          <w:b w:val="0"/>
          <w:i w:val="0"/>
          <w:sz w:val="24"/>
          <w:szCs w:val="24"/>
          <w:lang w:val="kk-KZ"/>
        </w:rPr>
        <w:t xml:space="preserve">контроль за соблюдением законности по административным делам, защита интересов Департамента во всех судебных инстанциях по гражданским, административным и уголовным делам, качественная подготовка и направление исковых заявлений по признанию регистрации </w:t>
      </w:r>
      <w:r w:rsidRPr="003A5381">
        <w:rPr>
          <w:b w:val="0"/>
          <w:i w:val="0"/>
          <w:sz w:val="24"/>
          <w:szCs w:val="24"/>
        </w:rPr>
        <w:t>(перерегистрации) недействительных и признания сделок недействительными.</w:t>
      </w:r>
    </w:p>
    <w:p w:rsidR="009F2435" w:rsidRPr="003A5381" w:rsidRDefault="00EB1DE1" w:rsidP="00EB1DE1">
      <w:pPr>
        <w:tabs>
          <w:tab w:val="left" w:pos="709"/>
          <w:tab w:val="left" w:pos="851"/>
          <w:tab w:val="left" w:pos="9639"/>
        </w:tabs>
        <w:jc w:val="both"/>
        <w:rPr>
          <w:b w:val="0"/>
          <w:i w:val="0"/>
          <w:sz w:val="24"/>
          <w:szCs w:val="24"/>
          <w:lang w:val="kk-KZ"/>
        </w:rPr>
      </w:pPr>
      <w:r w:rsidRPr="003A5381">
        <w:rPr>
          <w:b w:val="0"/>
          <w:i w:val="0"/>
          <w:sz w:val="24"/>
          <w:szCs w:val="24"/>
          <w:lang w:val="kk-KZ"/>
        </w:rPr>
        <w:tab/>
      </w:r>
      <w:r w:rsidRPr="003A5381">
        <w:rPr>
          <w:i w:val="0"/>
          <w:sz w:val="24"/>
          <w:szCs w:val="24"/>
          <w:lang w:val="kk-KZ"/>
        </w:rPr>
        <w:t>Требования к участникам конкурса:</w:t>
      </w:r>
      <w:r w:rsidRPr="003A5381">
        <w:rPr>
          <w:b w:val="0"/>
          <w:i w:val="0"/>
          <w:color w:val="000000"/>
          <w:sz w:val="24"/>
          <w:szCs w:val="24"/>
        </w:rPr>
        <w:t xml:space="preserve"> послевузовское или высшее образование</w:t>
      </w:r>
      <w:r w:rsidRPr="003A5381">
        <w:rPr>
          <w:b w:val="0"/>
          <w:i w:val="0"/>
          <w:sz w:val="24"/>
          <w:szCs w:val="24"/>
          <w:lang w:val="kk-KZ"/>
        </w:rPr>
        <w:t>:  с</w:t>
      </w:r>
      <w:proofErr w:type="spellStart"/>
      <w:r w:rsidRPr="003A5381">
        <w:rPr>
          <w:b w:val="0"/>
          <w:i w:val="0"/>
          <w:color w:val="000000"/>
          <w:sz w:val="24"/>
          <w:szCs w:val="24"/>
        </w:rPr>
        <w:t>оциальные</w:t>
      </w:r>
      <w:proofErr w:type="spellEnd"/>
      <w:r w:rsidRPr="003A5381">
        <w:rPr>
          <w:b w:val="0"/>
          <w:i w:val="0"/>
          <w:color w:val="000000"/>
          <w:sz w:val="24"/>
          <w:szCs w:val="24"/>
        </w:rPr>
        <w:t xml:space="preserve"> науки, экономика и бизнес</w:t>
      </w:r>
      <w:r w:rsidRPr="003A5381">
        <w:rPr>
          <w:b w:val="0"/>
          <w:i w:val="0"/>
          <w:color w:val="000000"/>
          <w:sz w:val="24"/>
          <w:szCs w:val="24"/>
          <w:lang w:val="kk-KZ"/>
        </w:rPr>
        <w:t xml:space="preserve"> (экономика, мировая экономика, учет и аудит, финансы, г</w:t>
      </w:r>
      <w:proofErr w:type="spellStart"/>
      <w:r w:rsidRPr="003A5381">
        <w:rPr>
          <w:b w:val="0"/>
          <w:i w:val="0"/>
          <w:sz w:val="24"/>
          <w:szCs w:val="24"/>
        </w:rPr>
        <w:t>осударственное</w:t>
      </w:r>
      <w:proofErr w:type="spellEnd"/>
      <w:r w:rsidRPr="003A5381">
        <w:rPr>
          <w:b w:val="0"/>
          <w:i w:val="0"/>
          <w:sz w:val="24"/>
          <w:szCs w:val="24"/>
        </w:rPr>
        <w:t xml:space="preserve"> и местное управление</w:t>
      </w:r>
      <w:r w:rsidRPr="003A5381">
        <w:rPr>
          <w:b w:val="0"/>
          <w:i w:val="0"/>
          <w:sz w:val="24"/>
          <w:szCs w:val="24"/>
          <w:lang w:val="kk-KZ"/>
        </w:rPr>
        <w:t>,</w:t>
      </w:r>
      <w:r w:rsidRPr="003A5381">
        <w:rPr>
          <w:b w:val="0"/>
          <w:i w:val="0"/>
          <w:color w:val="000000"/>
          <w:sz w:val="24"/>
          <w:szCs w:val="24"/>
          <w:lang w:val="kk-KZ"/>
        </w:rPr>
        <w:t xml:space="preserve"> </w:t>
      </w:r>
      <w:r w:rsidRPr="003A5381">
        <w:rPr>
          <w:b w:val="0"/>
          <w:i w:val="0"/>
          <w:sz w:val="24"/>
          <w:szCs w:val="24"/>
          <w:lang w:val="kk-KZ"/>
        </w:rPr>
        <w:t>менеджмент, политология), право (ю</w:t>
      </w:r>
      <w:proofErr w:type="spellStart"/>
      <w:r w:rsidRPr="003A5381">
        <w:rPr>
          <w:b w:val="0"/>
          <w:i w:val="0"/>
          <w:sz w:val="24"/>
          <w:szCs w:val="24"/>
        </w:rPr>
        <w:t>риспруденция</w:t>
      </w:r>
      <w:proofErr w:type="spellEnd"/>
      <w:r w:rsidRPr="003A5381">
        <w:rPr>
          <w:b w:val="0"/>
          <w:i w:val="0"/>
          <w:sz w:val="24"/>
          <w:szCs w:val="24"/>
          <w:lang w:val="kk-KZ"/>
        </w:rPr>
        <w:t>,</w:t>
      </w:r>
      <w:r w:rsidRPr="003A5381">
        <w:rPr>
          <w:b w:val="0"/>
          <w:i w:val="0"/>
          <w:color w:val="000000"/>
          <w:sz w:val="24"/>
          <w:szCs w:val="24"/>
          <w:lang w:val="kk-KZ"/>
        </w:rPr>
        <w:t xml:space="preserve"> м</w:t>
      </w:r>
      <w:r w:rsidRPr="003A5381">
        <w:rPr>
          <w:b w:val="0"/>
          <w:i w:val="0"/>
          <w:sz w:val="24"/>
          <w:szCs w:val="24"/>
          <w:lang w:val="kk-KZ"/>
        </w:rPr>
        <w:t>еждународное право</w:t>
      </w:r>
      <w:r w:rsidRPr="003A5381">
        <w:rPr>
          <w:b w:val="0"/>
          <w:i w:val="0"/>
          <w:color w:val="000000"/>
          <w:sz w:val="24"/>
          <w:szCs w:val="24"/>
          <w:lang w:val="kk-KZ"/>
        </w:rPr>
        <w:t xml:space="preserve">, </w:t>
      </w:r>
      <w:r w:rsidRPr="003A5381">
        <w:rPr>
          <w:b w:val="0"/>
          <w:i w:val="0"/>
          <w:sz w:val="24"/>
          <w:szCs w:val="24"/>
          <w:lang w:val="kk-KZ"/>
        </w:rPr>
        <w:t xml:space="preserve"> правоохранительная деятельность</w:t>
      </w:r>
      <w:r w:rsidRPr="003A5381">
        <w:rPr>
          <w:b w:val="0"/>
          <w:i w:val="0"/>
          <w:color w:val="000000"/>
          <w:sz w:val="24"/>
          <w:szCs w:val="24"/>
          <w:lang w:val="kk-KZ"/>
        </w:rPr>
        <w:t>, таможенное дело</w:t>
      </w:r>
      <w:r w:rsidRPr="003A5381">
        <w:rPr>
          <w:b w:val="0"/>
          <w:i w:val="0"/>
          <w:sz w:val="24"/>
          <w:szCs w:val="24"/>
          <w:lang w:val="kk-KZ"/>
        </w:rPr>
        <w:t>), международные отношения, налоговое дело.</w:t>
      </w:r>
    </w:p>
    <w:p w:rsidR="000269C1" w:rsidRPr="003A5381" w:rsidRDefault="000269C1" w:rsidP="00EB1DE1">
      <w:pPr>
        <w:tabs>
          <w:tab w:val="left" w:pos="709"/>
          <w:tab w:val="left" w:pos="851"/>
          <w:tab w:val="left" w:pos="9639"/>
        </w:tabs>
        <w:jc w:val="both"/>
        <w:rPr>
          <w:b w:val="0"/>
          <w:i w:val="0"/>
          <w:sz w:val="24"/>
          <w:szCs w:val="24"/>
          <w:lang w:val="kk-KZ"/>
        </w:rPr>
      </w:pPr>
    </w:p>
    <w:p w:rsidR="000269C1" w:rsidRPr="003A5381" w:rsidRDefault="000269C1" w:rsidP="00F96E0B">
      <w:pPr>
        <w:pStyle w:val="a3"/>
        <w:numPr>
          <w:ilvl w:val="0"/>
          <w:numId w:val="12"/>
        </w:numPr>
        <w:tabs>
          <w:tab w:val="left" w:pos="851"/>
          <w:tab w:val="left" w:pos="9639"/>
        </w:tabs>
        <w:ind w:left="0" w:firstLine="567"/>
        <w:jc w:val="both"/>
        <w:rPr>
          <w:b/>
          <w:szCs w:val="24"/>
          <w:lang w:val="kk-KZ"/>
        </w:rPr>
      </w:pPr>
      <w:r w:rsidRPr="003A5381">
        <w:rPr>
          <w:b/>
          <w:szCs w:val="24"/>
          <w:lang w:val="kk-KZ"/>
        </w:rPr>
        <w:t xml:space="preserve">Главный специалист Юридического управления (временно, на период </w:t>
      </w:r>
      <w:r w:rsidRPr="003A5381">
        <w:rPr>
          <w:b/>
          <w:szCs w:val="24"/>
        </w:rPr>
        <w:t xml:space="preserve">учебного </w:t>
      </w:r>
      <w:r w:rsidRPr="003A5381">
        <w:rPr>
          <w:b/>
          <w:szCs w:val="24"/>
          <w:lang w:val="kk-KZ"/>
        </w:rPr>
        <w:t xml:space="preserve"> отпуска основного работника до 30.06.2024г., также, основной работник имеет право выйти на работу до истечения данного срока) Департамента государственных доходов по городу Шымкент Комитета государственных доходов Министерства  финансов  Республики   Казахстан  </w:t>
      </w:r>
      <w:r w:rsidRPr="003A5381">
        <w:rPr>
          <w:b/>
          <w:szCs w:val="24"/>
        </w:rPr>
        <w:t>(</w:t>
      </w:r>
      <w:r w:rsidRPr="003A5381">
        <w:rPr>
          <w:b/>
          <w:szCs w:val="24"/>
          <w:lang w:val="kk-KZ"/>
        </w:rPr>
        <w:t>категория С-О-5, блок В), 1 ед.</w:t>
      </w:r>
    </w:p>
    <w:p w:rsidR="000269C1" w:rsidRPr="00AE2BFE" w:rsidRDefault="000269C1" w:rsidP="000269C1">
      <w:pPr>
        <w:tabs>
          <w:tab w:val="left" w:pos="567"/>
        </w:tabs>
        <w:jc w:val="both"/>
        <w:rPr>
          <w:b w:val="0"/>
          <w:i w:val="0"/>
          <w:sz w:val="24"/>
          <w:szCs w:val="24"/>
        </w:rPr>
      </w:pPr>
      <w:r w:rsidRPr="003A5381">
        <w:rPr>
          <w:i w:val="0"/>
          <w:sz w:val="24"/>
          <w:szCs w:val="24"/>
          <w:lang w:val="kk-KZ"/>
        </w:rPr>
        <w:t xml:space="preserve">        </w:t>
      </w:r>
      <w:r w:rsidRPr="003A5381">
        <w:rPr>
          <w:i w:val="0"/>
          <w:sz w:val="24"/>
          <w:szCs w:val="24"/>
          <w:lang w:val="kk-KZ"/>
        </w:rPr>
        <w:tab/>
      </w:r>
      <w:r w:rsidRPr="003A5381">
        <w:rPr>
          <w:i w:val="0"/>
          <w:sz w:val="24"/>
          <w:szCs w:val="24"/>
          <w:lang w:val="kk-KZ"/>
        </w:rPr>
        <w:tab/>
        <w:t>Функциональные обязанности:</w:t>
      </w:r>
      <w:r w:rsidRPr="003A5381">
        <w:rPr>
          <w:b w:val="0"/>
          <w:i w:val="0"/>
          <w:lang w:val="kk-KZ"/>
        </w:rPr>
        <w:t xml:space="preserve"> </w:t>
      </w:r>
      <w:r w:rsidRPr="003A5381">
        <w:rPr>
          <w:b w:val="0"/>
          <w:i w:val="0"/>
          <w:sz w:val="24"/>
          <w:szCs w:val="24"/>
          <w:lang w:val="kk-KZ"/>
        </w:rPr>
        <w:t xml:space="preserve">контроль за соблюдением законности по административным делам, защищать интересы Департамента во всех судебных инстанциях по гражданским, административным  и уголовным делам, качественная подготовка и направление исковых заявлении по признанию регистрации </w:t>
      </w:r>
      <w:r w:rsidRPr="003A5381">
        <w:rPr>
          <w:b w:val="0"/>
          <w:i w:val="0"/>
          <w:sz w:val="24"/>
          <w:szCs w:val="24"/>
        </w:rPr>
        <w:t>(перерегистрации) недействительной и признания сделок недействительными</w:t>
      </w:r>
      <w:r w:rsidRPr="00AE2BFE">
        <w:rPr>
          <w:b w:val="0"/>
          <w:i w:val="0"/>
          <w:sz w:val="24"/>
          <w:szCs w:val="24"/>
        </w:rPr>
        <w:t>.</w:t>
      </w:r>
    </w:p>
    <w:p w:rsidR="000269C1" w:rsidRDefault="000269C1" w:rsidP="000269C1">
      <w:pPr>
        <w:tabs>
          <w:tab w:val="left" w:pos="284"/>
        </w:tabs>
        <w:jc w:val="both"/>
        <w:rPr>
          <w:b w:val="0"/>
          <w:i w:val="0"/>
          <w:sz w:val="24"/>
          <w:szCs w:val="24"/>
          <w:lang w:val="kk-KZ"/>
        </w:rPr>
      </w:pPr>
      <w:r w:rsidRPr="00AE2BFE">
        <w:rPr>
          <w:i w:val="0"/>
          <w:sz w:val="24"/>
          <w:szCs w:val="24"/>
          <w:lang w:val="kk-KZ"/>
        </w:rPr>
        <w:tab/>
      </w:r>
      <w:r w:rsidRPr="00AE2BFE">
        <w:rPr>
          <w:i w:val="0"/>
          <w:sz w:val="24"/>
          <w:szCs w:val="24"/>
          <w:lang w:val="kk-KZ"/>
        </w:rPr>
        <w:tab/>
        <w:t>Требования к участникам конкурса:</w:t>
      </w:r>
      <w:r w:rsidRPr="00AE2BFE">
        <w:rPr>
          <w:b w:val="0"/>
          <w:i w:val="0"/>
          <w:sz w:val="24"/>
          <w:szCs w:val="24"/>
          <w:lang w:val="kk-KZ"/>
        </w:rPr>
        <w:t xml:space="preserve"> </w:t>
      </w:r>
      <w:r w:rsidRPr="00AE2BFE">
        <w:rPr>
          <w:b w:val="0"/>
          <w:i w:val="0"/>
          <w:color w:val="000000"/>
          <w:sz w:val="24"/>
          <w:szCs w:val="24"/>
        </w:rPr>
        <w:t>послевузовское или высшее образование</w:t>
      </w:r>
      <w:r w:rsidRPr="00AE2BFE">
        <w:rPr>
          <w:b w:val="0"/>
          <w:i w:val="0"/>
          <w:sz w:val="24"/>
          <w:szCs w:val="24"/>
          <w:lang w:val="kk-KZ"/>
        </w:rPr>
        <w:t>:  с</w:t>
      </w:r>
      <w:proofErr w:type="spellStart"/>
      <w:r w:rsidRPr="00AE2BFE">
        <w:rPr>
          <w:b w:val="0"/>
          <w:i w:val="0"/>
          <w:color w:val="000000"/>
          <w:sz w:val="24"/>
          <w:szCs w:val="24"/>
        </w:rPr>
        <w:t>оциальные</w:t>
      </w:r>
      <w:proofErr w:type="spellEnd"/>
      <w:r w:rsidRPr="00AE2BFE">
        <w:rPr>
          <w:b w:val="0"/>
          <w:i w:val="0"/>
          <w:color w:val="000000"/>
          <w:sz w:val="24"/>
          <w:szCs w:val="24"/>
        </w:rPr>
        <w:t xml:space="preserve"> науки, экономика и бизнес</w:t>
      </w:r>
      <w:r w:rsidRPr="00AE2BFE">
        <w:rPr>
          <w:b w:val="0"/>
          <w:i w:val="0"/>
          <w:color w:val="000000"/>
          <w:sz w:val="24"/>
          <w:szCs w:val="24"/>
          <w:lang w:val="kk-KZ"/>
        </w:rPr>
        <w:t xml:space="preserve"> (экономика, мировая экономика, учет и аудит, финансы, г</w:t>
      </w:r>
      <w:proofErr w:type="spellStart"/>
      <w:r w:rsidRPr="00AE2BFE">
        <w:rPr>
          <w:b w:val="0"/>
          <w:i w:val="0"/>
          <w:sz w:val="24"/>
          <w:szCs w:val="24"/>
        </w:rPr>
        <w:t>осударственное</w:t>
      </w:r>
      <w:proofErr w:type="spellEnd"/>
      <w:r w:rsidRPr="00AE2BFE">
        <w:rPr>
          <w:b w:val="0"/>
          <w:i w:val="0"/>
          <w:sz w:val="24"/>
          <w:szCs w:val="24"/>
        </w:rPr>
        <w:t xml:space="preserve"> и местное</w:t>
      </w:r>
      <w:r w:rsidRPr="00281A4B">
        <w:rPr>
          <w:b w:val="0"/>
          <w:i w:val="0"/>
          <w:sz w:val="24"/>
          <w:szCs w:val="24"/>
        </w:rPr>
        <w:t xml:space="preserve"> управление</w:t>
      </w:r>
      <w:r w:rsidRPr="00281A4B">
        <w:rPr>
          <w:b w:val="0"/>
          <w:i w:val="0"/>
          <w:sz w:val="24"/>
          <w:szCs w:val="24"/>
          <w:lang w:val="kk-KZ"/>
        </w:rPr>
        <w:t>,</w:t>
      </w:r>
      <w:r w:rsidRPr="00281A4B">
        <w:rPr>
          <w:b w:val="0"/>
          <w:i w:val="0"/>
          <w:color w:val="000000"/>
          <w:sz w:val="24"/>
          <w:szCs w:val="24"/>
          <w:lang w:val="kk-KZ"/>
        </w:rPr>
        <w:t xml:space="preserve"> </w:t>
      </w:r>
      <w:r w:rsidRPr="00281A4B">
        <w:rPr>
          <w:b w:val="0"/>
          <w:i w:val="0"/>
          <w:sz w:val="24"/>
          <w:szCs w:val="24"/>
          <w:lang w:val="kk-KZ"/>
        </w:rPr>
        <w:t>менеджмент, политология), право (ю</w:t>
      </w:r>
      <w:proofErr w:type="spellStart"/>
      <w:r w:rsidRPr="00281A4B">
        <w:rPr>
          <w:b w:val="0"/>
          <w:i w:val="0"/>
          <w:sz w:val="24"/>
          <w:szCs w:val="24"/>
        </w:rPr>
        <w:t>риспруденция</w:t>
      </w:r>
      <w:proofErr w:type="spellEnd"/>
      <w:r w:rsidRPr="00281A4B">
        <w:rPr>
          <w:b w:val="0"/>
          <w:i w:val="0"/>
          <w:sz w:val="24"/>
          <w:szCs w:val="24"/>
          <w:lang w:val="kk-KZ"/>
        </w:rPr>
        <w:t>,</w:t>
      </w:r>
      <w:r w:rsidRPr="00281A4B">
        <w:rPr>
          <w:b w:val="0"/>
          <w:i w:val="0"/>
          <w:color w:val="000000"/>
          <w:sz w:val="24"/>
          <w:szCs w:val="24"/>
          <w:lang w:val="kk-KZ"/>
        </w:rPr>
        <w:t xml:space="preserve"> м</w:t>
      </w:r>
      <w:r w:rsidRPr="00281A4B">
        <w:rPr>
          <w:b w:val="0"/>
          <w:i w:val="0"/>
          <w:sz w:val="24"/>
          <w:szCs w:val="24"/>
          <w:lang w:val="kk-KZ"/>
        </w:rPr>
        <w:t>еждународное право</w:t>
      </w:r>
      <w:r w:rsidRPr="00281A4B">
        <w:rPr>
          <w:b w:val="0"/>
          <w:i w:val="0"/>
          <w:color w:val="000000"/>
          <w:sz w:val="24"/>
          <w:szCs w:val="24"/>
          <w:lang w:val="kk-KZ"/>
        </w:rPr>
        <w:t xml:space="preserve">, </w:t>
      </w:r>
      <w:r w:rsidRPr="00281A4B">
        <w:rPr>
          <w:b w:val="0"/>
          <w:i w:val="0"/>
          <w:sz w:val="24"/>
          <w:szCs w:val="24"/>
          <w:lang w:val="kk-KZ"/>
        </w:rPr>
        <w:t xml:space="preserve"> правоохранительная деятельность</w:t>
      </w:r>
      <w:r w:rsidRPr="00281A4B">
        <w:rPr>
          <w:b w:val="0"/>
          <w:i w:val="0"/>
          <w:color w:val="000000"/>
          <w:sz w:val="24"/>
          <w:szCs w:val="24"/>
          <w:lang w:val="kk-KZ"/>
        </w:rPr>
        <w:t>, таможенное дело</w:t>
      </w:r>
      <w:r w:rsidRPr="00281A4B">
        <w:rPr>
          <w:b w:val="0"/>
          <w:i w:val="0"/>
          <w:sz w:val="24"/>
          <w:szCs w:val="24"/>
          <w:lang w:val="kk-KZ"/>
        </w:rPr>
        <w:t>), международные отношения, налоговое дело.</w:t>
      </w:r>
    </w:p>
    <w:p w:rsidR="000269C1" w:rsidRDefault="000269C1" w:rsidP="000269C1">
      <w:pPr>
        <w:tabs>
          <w:tab w:val="left" w:pos="284"/>
        </w:tabs>
        <w:jc w:val="both"/>
        <w:rPr>
          <w:b w:val="0"/>
          <w:i w:val="0"/>
          <w:sz w:val="24"/>
          <w:szCs w:val="24"/>
          <w:lang w:val="kk-KZ"/>
        </w:rPr>
      </w:pPr>
    </w:p>
    <w:p w:rsidR="00EB1DE1" w:rsidRPr="003A5381" w:rsidRDefault="000269C1" w:rsidP="00F96E0B">
      <w:pPr>
        <w:pStyle w:val="a3"/>
        <w:numPr>
          <w:ilvl w:val="0"/>
          <w:numId w:val="12"/>
        </w:numPr>
        <w:tabs>
          <w:tab w:val="left" w:pos="567"/>
          <w:tab w:val="left" w:pos="851"/>
          <w:tab w:val="left" w:pos="9639"/>
        </w:tabs>
        <w:ind w:left="0" w:firstLine="567"/>
        <w:jc w:val="both"/>
        <w:rPr>
          <w:b/>
          <w:szCs w:val="24"/>
        </w:rPr>
      </w:pPr>
      <w:r w:rsidRPr="003A5381">
        <w:rPr>
          <w:b/>
          <w:szCs w:val="24"/>
          <w:lang w:val="kk-KZ"/>
        </w:rPr>
        <w:t>В</w:t>
      </w:r>
      <w:r w:rsidR="00EB1DE1" w:rsidRPr="003A5381">
        <w:rPr>
          <w:b/>
          <w:szCs w:val="24"/>
          <w:lang w:val="kk-KZ"/>
        </w:rPr>
        <w:t xml:space="preserve">едущий специалист Юридического управления Департамента государственных доходов по городу Шымкент Комитета государственных доходов Министерства  финансов  Республики  Казахстан  </w:t>
      </w:r>
      <w:r w:rsidR="00EB1DE1" w:rsidRPr="003A5381">
        <w:rPr>
          <w:b/>
          <w:szCs w:val="24"/>
        </w:rPr>
        <w:t>(</w:t>
      </w:r>
      <w:r w:rsidR="00EB1DE1" w:rsidRPr="003A5381">
        <w:rPr>
          <w:b/>
          <w:szCs w:val="24"/>
          <w:lang w:val="kk-KZ"/>
        </w:rPr>
        <w:t>категория С-О-</w:t>
      </w:r>
      <w:r w:rsidR="00213CF7">
        <w:rPr>
          <w:b/>
          <w:szCs w:val="24"/>
          <w:lang w:val="kk-KZ"/>
        </w:rPr>
        <w:t>6</w:t>
      </w:r>
      <w:r w:rsidR="00EB1DE1" w:rsidRPr="003A5381">
        <w:rPr>
          <w:b/>
          <w:szCs w:val="24"/>
          <w:lang w:val="kk-KZ"/>
        </w:rPr>
        <w:t>, блок В</w:t>
      </w:r>
      <w:r w:rsidR="00EB1DE1" w:rsidRPr="003A5381">
        <w:rPr>
          <w:b/>
          <w:szCs w:val="24"/>
        </w:rPr>
        <w:t>)</w:t>
      </w:r>
      <w:r w:rsidR="00EB1DE1" w:rsidRPr="003A5381">
        <w:rPr>
          <w:b/>
          <w:szCs w:val="24"/>
          <w:lang w:val="kk-KZ"/>
        </w:rPr>
        <w:t xml:space="preserve">,  </w:t>
      </w:r>
      <w:r w:rsidRPr="003A5381">
        <w:rPr>
          <w:b/>
          <w:szCs w:val="24"/>
          <w:lang w:val="kk-KZ"/>
        </w:rPr>
        <w:t>1</w:t>
      </w:r>
      <w:r w:rsidR="00EB1DE1" w:rsidRPr="003A5381">
        <w:rPr>
          <w:b/>
          <w:szCs w:val="24"/>
          <w:lang w:val="kk-KZ"/>
        </w:rPr>
        <w:t xml:space="preserve"> ед.</w:t>
      </w:r>
    </w:p>
    <w:p w:rsidR="00EB1DE1" w:rsidRPr="003A5381" w:rsidRDefault="00EB1DE1" w:rsidP="00EB1DE1">
      <w:pPr>
        <w:tabs>
          <w:tab w:val="left" w:pos="567"/>
        </w:tabs>
        <w:jc w:val="both"/>
        <w:rPr>
          <w:b w:val="0"/>
          <w:i w:val="0"/>
          <w:sz w:val="24"/>
          <w:szCs w:val="24"/>
        </w:rPr>
      </w:pPr>
      <w:r w:rsidRPr="003A5381">
        <w:rPr>
          <w:i w:val="0"/>
          <w:sz w:val="24"/>
          <w:szCs w:val="24"/>
          <w:lang w:val="kk-KZ"/>
        </w:rPr>
        <w:t xml:space="preserve"> </w:t>
      </w:r>
      <w:r w:rsidRPr="003A5381">
        <w:rPr>
          <w:i w:val="0"/>
          <w:sz w:val="24"/>
          <w:szCs w:val="24"/>
          <w:lang w:val="kk-KZ"/>
        </w:rPr>
        <w:tab/>
        <w:t>Функциональные обязанности:</w:t>
      </w:r>
      <w:r w:rsidRPr="003A5381">
        <w:rPr>
          <w:i w:val="0"/>
          <w:snapToGrid w:val="0"/>
          <w:sz w:val="24"/>
          <w:szCs w:val="24"/>
        </w:rPr>
        <w:t xml:space="preserve"> </w:t>
      </w:r>
      <w:r w:rsidRPr="003A5381">
        <w:rPr>
          <w:b w:val="0"/>
          <w:i w:val="0"/>
          <w:sz w:val="24"/>
          <w:szCs w:val="24"/>
          <w:lang w:val="kk-KZ"/>
        </w:rPr>
        <w:t xml:space="preserve">контроль за соблюдением законности по административным делам, защита интересов Департамента во всех судебных инстанциях по гражданским, административным и уголовным делам, качественная подготовка и </w:t>
      </w:r>
      <w:r w:rsidRPr="003A5381">
        <w:rPr>
          <w:b w:val="0"/>
          <w:i w:val="0"/>
          <w:sz w:val="24"/>
          <w:szCs w:val="24"/>
          <w:lang w:val="kk-KZ"/>
        </w:rPr>
        <w:lastRenderedPageBreak/>
        <w:t xml:space="preserve">направление исковых заявлений по признанию регистрации </w:t>
      </w:r>
      <w:r w:rsidRPr="003A5381">
        <w:rPr>
          <w:b w:val="0"/>
          <w:i w:val="0"/>
          <w:sz w:val="24"/>
          <w:szCs w:val="24"/>
        </w:rPr>
        <w:t>(перерегистрации) недействительных и признания сделок недействительными.</w:t>
      </w:r>
    </w:p>
    <w:p w:rsidR="00EB1DE1" w:rsidRDefault="00EB1DE1" w:rsidP="00EB1DE1">
      <w:pPr>
        <w:tabs>
          <w:tab w:val="left" w:pos="709"/>
          <w:tab w:val="left" w:pos="851"/>
          <w:tab w:val="left" w:pos="9639"/>
        </w:tabs>
        <w:jc w:val="both"/>
        <w:rPr>
          <w:b w:val="0"/>
          <w:i w:val="0"/>
          <w:sz w:val="24"/>
          <w:szCs w:val="24"/>
          <w:lang w:val="kk-KZ"/>
        </w:rPr>
      </w:pPr>
      <w:r w:rsidRPr="003A5381">
        <w:rPr>
          <w:b w:val="0"/>
          <w:i w:val="0"/>
          <w:sz w:val="24"/>
          <w:szCs w:val="24"/>
          <w:lang w:val="kk-KZ"/>
        </w:rPr>
        <w:tab/>
      </w:r>
      <w:r w:rsidRPr="003A5381">
        <w:rPr>
          <w:i w:val="0"/>
          <w:sz w:val="24"/>
          <w:szCs w:val="24"/>
          <w:lang w:val="kk-KZ"/>
        </w:rPr>
        <w:t>Требования к участникам конкурса:</w:t>
      </w:r>
      <w:r w:rsidR="003A5381" w:rsidRPr="003A5381">
        <w:rPr>
          <w:b w:val="0"/>
          <w:i w:val="0"/>
          <w:sz w:val="24"/>
          <w:szCs w:val="24"/>
          <w:lang w:val="kk-KZ"/>
        </w:rPr>
        <w:t xml:space="preserve"> </w:t>
      </w:r>
      <w:r w:rsidR="003A5381" w:rsidRPr="003A5381">
        <w:rPr>
          <w:b w:val="0"/>
          <w:i w:val="0"/>
          <w:sz w:val="24"/>
          <w:szCs w:val="24"/>
        </w:rPr>
        <w:t> послевузовское или</w:t>
      </w:r>
      <w:r w:rsidR="003A5381" w:rsidRPr="003A5381">
        <w:rPr>
          <w:sz w:val="24"/>
          <w:szCs w:val="24"/>
        </w:rPr>
        <w:t xml:space="preserve"> </w:t>
      </w:r>
      <w:r w:rsidR="003A5381" w:rsidRPr="003A5381">
        <w:rPr>
          <w:b w:val="0"/>
          <w:i w:val="0"/>
          <w:sz w:val="24"/>
          <w:szCs w:val="24"/>
        </w:rPr>
        <w:t>высшее и</w:t>
      </w:r>
      <w:r w:rsidR="003A5381" w:rsidRPr="003A5381">
        <w:rPr>
          <w:b w:val="0"/>
          <w:i w:val="0"/>
          <w:sz w:val="24"/>
          <w:szCs w:val="24"/>
          <w:lang w:val="kk-KZ"/>
        </w:rPr>
        <w:t xml:space="preserve">ли </w:t>
      </w:r>
      <w:r w:rsidR="003A5381" w:rsidRPr="003A5381">
        <w:rPr>
          <w:b w:val="0"/>
          <w:i w:val="0"/>
          <w:sz w:val="24"/>
          <w:szCs w:val="24"/>
        </w:rPr>
        <w:t xml:space="preserve"> </w:t>
      </w:r>
      <w:proofErr w:type="spellStart"/>
      <w:r w:rsidR="003A5381" w:rsidRPr="003A5381">
        <w:rPr>
          <w:b w:val="0"/>
          <w:i w:val="0"/>
          <w:sz w:val="24"/>
          <w:szCs w:val="24"/>
        </w:rPr>
        <w:t>послесреднее</w:t>
      </w:r>
      <w:proofErr w:type="spellEnd"/>
      <w:r w:rsidR="003A5381" w:rsidRPr="003A5381">
        <w:rPr>
          <w:b w:val="0"/>
          <w:i w:val="0"/>
          <w:sz w:val="24"/>
          <w:szCs w:val="24"/>
        </w:rPr>
        <w:t xml:space="preserve"> образование</w:t>
      </w:r>
      <w:r w:rsidR="003A5381" w:rsidRPr="003A5381">
        <w:rPr>
          <w:b w:val="0"/>
          <w:i w:val="0"/>
          <w:sz w:val="24"/>
          <w:szCs w:val="24"/>
          <w:lang w:val="kk-KZ"/>
        </w:rPr>
        <w:t xml:space="preserve">:  </w:t>
      </w:r>
      <w:r w:rsidRPr="003A5381">
        <w:rPr>
          <w:b w:val="0"/>
          <w:i w:val="0"/>
          <w:sz w:val="24"/>
          <w:szCs w:val="24"/>
          <w:lang w:val="kk-KZ"/>
        </w:rPr>
        <w:t>с</w:t>
      </w:r>
      <w:proofErr w:type="spellStart"/>
      <w:r w:rsidRPr="003A5381">
        <w:rPr>
          <w:b w:val="0"/>
          <w:i w:val="0"/>
          <w:color w:val="000000"/>
          <w:sz w:val="24"/>
          <w:szCs w:val="24"/>
        </w:rPr>
        <w:t>оциальные</w:t>
      </w:r>
      <w:proofErr w:type="spellEnd"/>
      <w:r w:rsidRPr="003A5381">
        <w:rPr>
          <w:b w:val="0"/>
          <w:i w:val="0"/>
          <w:color w:val="000000"/>
          <w:sz w:val="24"/>
          <w:szCs w:val="24"/>
        </w:rPr>
        <w:t xml:space="preserve"> науки, экономика и бизнес</w:t>
      </w:r>
      <w:r w:rsidRPr="003A5381">
        <w:rPr>
          <w:b w:val="0"/>
          <w:i w:val="0"/>
          <w:color w:val="000000"/>
          <w:sz w:val="24"/>
          <w:szCs w:val="24"/>
          <w:lang w:val="kk-KZ"/>
        </w:rPr>
        <w:t xml:space="preserve"> (экономика, мировая экономика, учет и аудит, финансы, г</w:t>
      </w:r>
      <w:proofErr w:type="spellStart"/>
      <w:r w:rsidRPr="003A5381">
        <w:rPr>
          <w:b w:val="0"/>
          <w:i w:val="0"/>
          <w:sz w:val="24"/>
          <w:szCs w:val="24"/>
        </w:rPr>
        <w:t>осударственное</w:t>
      </w:r>
      <w:proofErr w:type="spellEnd"/>
      <w:r w:rsidRPr="003A5381">
        <w:rPr>
          <w:b w:val="0"/>
          <w:i w:val="0"/>
          <w:sz w:val="24"/>
          <w:szCs w:val="24"/>
        </w:rPr>
        <w:t xml:space="preserve"> и местное управление</w:t>
      </w:r>
      <w:r w:rsidRPr="003A5381">
        <w:rPr>
          <w:b w:val="0"/>
          <w:i w:val="0"/>
          <w:sz w:val="24"/>
          <w:szCs w:val="24"/>
          <w:lang w:val="kk-KZ"/>
        </w:rPr>
        <w:t>,</w:t>
      </w:r>
      <w:r w:rsidRPr="003A5381">
        <w:rPr>
          <w:b w:val="0"/>
          <w:i w:val="0"/>
          <w:color w:val="000000"/>
          <w:sz w:val="24"/>
          <w:szCs w:val="24"/>
          <w:lang w:val="kk-KZ"/>
        </w:rPr>
        <w:t xml:space="preserve"> </w:t>
      </w:r>
      <w:r w:rsidRPr="003A5381">
        <w:rPr>
          <w:b w:val="0"/>
          <w:i w:val="0"/>
          <w:sz w:val="24"/>
          <w:szCs w:val="24"/>
          <w:lang w:val="kk-KZ"/>
        </w:rPr>
        <w:t>менеджмент, политология), право (ю</w:t>
      </w:r>
      <w:proofErr w:type="spellStart"/>
      <w:r w:rsidRPr="003A5381">
        <w:rPr>
          <w:b w:val="0"/>
          <w:i w:val="0"/>
          <w:sz w:val="24"/>
          <w:szCs w:val="24"/>
        </w:rPr>
        <w:t>риспруденция</w:t>
      </w:r>
      <w:proofErr w:type="spellEnd"/>
      <w:r w:rsidRPr="003A5381">
        <w:rPr>
          <w:b w:val="0"/>
          <w:i w:val="0"/>
          <w:sz w:val="24"/>
          <w:szCs w:val="24"/>
          <w:lang w:val="kk-KZ"/>
        </w:rPr>
        <w:t>,</w:t>
      </w:r>
      <w:r w:rsidRPr="003A5381">
        <w:rPr>
          <w:b w:val="0"/>
          <w:i w:val="0"/>
          <w:color w:val="000000"/>
          <w:sz w:val="24"/>
          <w:szCs w:val="24"/>
          <w:lang w:val="kk-KZ"/>
        </w:rPr>
        <w:t xml:space="preserve"> м</w:t>
      </w:r>
      <w:r w:rsidRPr="003A5381">
        <w:rPr>
          <w:b w:val="0"/>
          <w:i w:val="0"/>
          <w:sz w:val="24"/>
          <w:szCs w:val="24"/>
          <w:lang w:val="kk-KZ"/>
        </w:rPr>
        <w:t>еждународное право</w:t>
      </w:r>
      <w:r w:rsidRPr="003A5381">
        <w:rPr>
          <w:b w:val="0"/>
          <w:i w:val="0"/>
          <w:color w:val="000000"/>
          <w:sz w:val="24"/>
          <w:szCs w:val="24"/>
          <w:lang w:val="kk-KZ"/>
        </w:rPr>
        <w:t xml:space="preserve">, </w:t>
      </w:r>
      <w:r w:rsidRPr="003A5381">
        <w:rPr>
          <w:b w:val="0"/>
          <w:i w:val="0"/>
          <w:sz w:val="24"/>
          <w:szCs w:val="24"/>
          <w:lang w:val="kk-KZ"/>
        </w:rPr>
        <w:t>правоохранительная деятельность</w:t>
      </w:r>
      <w:r w:rsidRPr="003A5381">
        <w:rPr>
          <w:b w:val="0"/>
          <w:i w:val="0"/>
          <w:color w:val="000000"/>
          <w:sz w:val="24"/>
          <w:szCs w:val="24"/>
          <w:lang w:val="kk-KZ"/>
        </w:rPr>
        <w:t>, таможенное дело</w:t>
      </w:r>
      <w:r w:rsidRPr="003A5381">
        <w:rPr>
          <w:b w:val="0"/>
          <w:i w:val="0"/>
          <w:sz w:val="24"/>
          <w:szCs w:val="24"/>
          <w:lang w:val="kk-KZ"/>
        </w:rPr>
        <w:t>), международные отношения, налоговое дело.</w:t>
      </w:r>
    </w:p>
    <w:p w:rsidR="000269C1" w:rsidRDefault="000269C1" w:rsidP="00EB1DE1">
      <w:pPr>
        <w:tabs>
          <w:tab w:val="left" w:pos="709"/>
          <w:tab w:val="left" w:pos="851"/>
          <w:tab w:val="left" w:pos="9639"/>
        </w:tabs>
        <w:jc w:val="both"/>
        <w:rPr>
          <w:b w:val="0"/>
          <w:i w:val="0"/>
          <w:sz w:val="24"/>
          <w:szCs w:val="24"/>
          <w:lang w:val="kk-KZ"/>
        </w:rPr>
      </w:pPr>
    </w:p>
    <w:p w:rsidR="007F6EF0" w:rsidRPr="003A5381" w:rsidRDefault="007F6EF0" w:rsidP="00F96E0B">
      <w:pPr>
        <w:pStyle w:val="a3"/>
        <w:numPr>
          <w:ilvl w:val="0"/>
          <w:numId w:val="12"/>
        </w:numPr>
        <w:tabs>
          <w:tab w:val="left" w:pos="851"/>
          <w:tab w:val="left" w:pos="9639"/>
        </w:tabs>
        <w:ind w:left="0" w:firstLine="540"/>
        <w:jc w:val="both"/>
        <w:rPr>
          <w:b/>
          <w:szCs w:val="24"/>
        </w:rPr>
      </w:pPr>
      <w:r w:rsidRPr="003A5381">
        <w:rPr>
          <w:b/>
          <w:szCs w:val="24"/>
          <w:lang w:val="kk-KZ"/>
        </w:rPr>
        <w:t xml:space="preserve">Главный  специалист отдела ЭКНА Управление аудита Департамента государственных доходов по городу Шымкент Комитета государственных доходов Министерства  финансов  Республики  Казахстан </w:t>
      </w:r>
      <w:r w:rsidRPr="003A5381">
        <w:rPr>
          <w:b/>
          <w:szCs w:val="24"/>
        </w:rPr>
        <w:t>(</w:t>
      </w:r>
      <w:r w:rsidRPr="003A5381">
        <w:rPr>
          <w:b/>
          <w:szCs w:val="24"/>
          <w:lang w:val="kk-KZ"/>
        </w:rPr>
        <w:t>категория С-О-5, блок А</w:t>
      </w:r>
      <w:r w:rsidRPr="003A5381">
        <w:rPr>
          <w:b/>
          <w:szCs w:val="24"/>
        </w:rPr>
        <w:t>)</w:t>
      </w:r>
      <w:r w:rsidRPr="003A5381">
        <w:rPr>
          <w:b/>
          <w:szCs w:val="24"/>
          <w:lang w:val="kk-KZ"/>
        </w:rPr>
        <w:t>, 1 ед.</w:t>
      </w:r>
    </w:p>
    <w:p w:rsidR="007F6EF0" w:rsidRPr="00A84DA6" w:rsidRDefault="007F6EF0" w:rsidP="007F6EF0">
      <w:pPr>
        <w:tabs>
          <w:tab w:val="left" w:pos="709"/>
          <w:tab w:val="left" w:pos="9639"/>
        </w:tabs>
        <w:jc w:val="both"/>
        <w:rPr>
          <w:b w:val="0"/>
          <w:i w:val="0"/>
          <w:sz w:val="24"/>
          <w:szCs w:val="24"/>
        </w:rPr>
      </w:pPr>
      <w:r w:rsidRPr="003A5381">
        <w:rPr>
          <w:i w:val="0"/>
          <w:sz w:val="24"/>
          <w:szCs w:val="24"/>
          <w:lang w:val="kk-KZ"/>
        </w:rPr>
        <w:t xml:space="preserve">    </w:t>
      </w:r>
      <w:r w:rsidRPr="003A5381">
        <w:rPr>
          <w:i w:val="0"/>
          <w:sz w:val="24"/>
          <w:szCs w:val="24"/>
        </w:rPr>
        <w:t xml:space="preserve">   </w:t>
      </w:r>
      <w:r w:rsidRPr="003A5381">
        <w:rPr>
          <w:i w:val="0"/>
          <w:sz w:val="24"/>
          <w:szCs w:val="24"/>
          <w:lang w:val="kk-KZ"/>
        </w:rPr>
        <w:tab/>
        <w:t>Функциональные обязанности</w:t>
      </w:r>
      <w:r w:rsidRPr="003A5381">
        <w:rPr>
          <w:b w:val="0"/>
          <w:i w:val="0"/>
          <w:sz w:val="24"/>
          <w:szCs w:val="24"/>
          <w:lang w:val="kk-KZ"/>
        </w:rPr>
        <w:t>:</w:t>
      </w:r>
      <w:r w:rsidRPr="003A5381">
        <w:rPr>
          <w:b w:val="0"/>
          <w:i w:val="0"/>
          <w:sz w:val="24"/>
          <w:szCs w:val="24"/>
        </w:rPr>
        <w:t xml:space="preserve"> Проведение анализа хозяйственной деятельности юридических лиц, проведение налоговых проверок, своевременное осуществление актов проверок, качественное проведение налоговых проверок, обеспечение проведения комплексных и тематических проверок  в рамках законодательства; проведение контроля за соблюдением сроков 30 и 50 дней по ликвидационным</w:t>
      </w:r>
      <w:r w:rsidRPr="00A84DA6">
        <w:rPr>
          <w:b w:val="0"/>
          <w:i w:val="0"/>
          <w:sz w:val="24"/>
          <w:szCs w:val="24"/>
        </w:rPr>
        <w:t xml:space="preserve"> комплексным проверкам, за недопущением безрезультативных выборочных комплексных и тематических проверок; контроль за своевременностью и полнотой поступления налогов и других платежей в бюджет.</w:t>
      </w:r>
    </w:p>
    <w:p w:rsidR="00EB1DE1" w:rsidRDefault="007F6EF0" w:rsidP="007F6EF0">
      <w:pPr>
        <w:tabs>
          <w:tab w:val="left" w:pos="709"/>
          <w:tab w:val="left" w:pos="851"/>
          <w:tab w:val="left" w:pos="9639"/>
        </w:tabs>
        <w:jc w:val="both"/>
        <w:rPr>
          <w:b w:val="0"/>
          <w:i w:val="0"/>
          <w:sz w:val="24"/>
          <w:szCs w:val="24"/>
          <w:lang w:val="kk-KZ"/>
        </w:rPr>
      </w:pPr>
      <w:r w:rsidRPr="007F6EF0">
        <w:rPr>
          <w:szCs w:val="24"/>
          <w:lang w:val="kk-KZ"/>
        </w:rPr>
        <w:t xml:space="preserve"> </w:t>
      </w:r>
      <w:r w:rsidRPr="007F6EF0">
        <w:rPr>
          <w:szCs w:val="24"/>
          <w:lang w:val="kk-KZ"/>
        </w:rPr>
        <w:tab/>
      </w:r>
      <w:r w:rsidRPr="007F6EF0">
        <w:rPr>
          <w:i w:val="0"/>
          <w:sz w:val="24"/>
          <w:szCs w:val="24"/>
          <w:lang w:val="kk-KZ"/>
        </w:rPr>
        <w:t>Требования к участникам конкурса:</w:t>
      </w:r>
      <w:r w:rsidRPr="007F6EF0">
        <w:rPr>
          <w:b w:val="0"/>
          <w:i w:val="0"/>
          <w:sz w:val="24"/>
          <w:szCs w:val="24"/>
          <w:lang w:val="kk-KZ"/>
        </w:rPr>
        <w:t xml:space="preserve"> </w:t>
      </w:r>
      <w:r w:rsidRPr="007F6EF0">
        <w:rPr>
          <w:b w:val="0"/>
          <w:i w:val="0"/>
          <w:color w:val="000000"/>
          <w:sz w:val="24"/>
          <w:szCs w:val="24"/>
        </w:rPr>
        <w:t>послевузовское или высшее образование</w:t>
      </w:r>
      <w:r w:rsidRPr="007F6EF0">
        <w:rPr>
          <w:b w:val="0"/>
          <w:i w:val="0"/>
          <w:sz w:val="24"/>
          <w:szCs w:val="24"/>
          <w:lang w:val="kk-KZ"/>
        </w:rPr>
        <w:t>:  с</w:t>
      </w:r>
      <w:proofErr w:type="spellStart"/>
      <w:r w:rsidRPr="007F6EF0">
        <w:rPr>
          <w:b w:val="0"/>
          <w:i w:val="0"/>
          <w:color w:val="000000"/>
          <w:sz w:val="24"/>
          <w:szCs w:val="24"/>
        </w:rPr>
        <w:t>оциальные</w:t>
      </w:r>
      <w:proofErr w:type="spellEnd"/>
      <w:r w:rsidRPr="007F6EF0">
        <w:rPr>
          <w:b w:val="0"/>
          <w:i w:val="0"/>
          <w:color w:val="000000"/>
          <w:sz w:val="24"/>
          <w:szCs w:val="24"/>
        </w:rPr>
        <w:t xml:space="preserve"> науки, экономика и бизнес</w:t>
      </w:r>
      <w:r w:rsidRPr="007F6EF0">
        <w:rPr>
          <w:b w:val="0"/>
          <w:i w:val="0"/>
          <w:color w:val="000000"/>
          <w:sz w:val="24"/>
          <w:szCs w:val="24"/>
          <w:lang w:val="kk-KZ"/>
        </w:rPr>
        <w:t xml:space="preserve"> (экономика, мировая экономика, учет и аудит, финансы, г</w:t>
      </w:r>
      <w:proofErr w:type="spellStart"/>
      <w:r w:rsidRPr="007F6EF0">
        <w:rPr>
          <w:b w:val="0"/>
          <w:i w:val="0"/>
          <w:sz w:val="24"/>
          <w:szCs w:val="24"/>
        </w:rPr>
        <w:t>осударственное</w:t>
      </w:r>
      <w:proofErr w:type="spellEnd"/>
      <w:r w:rsidRPr="007F6EF0">
        <w:rPr>
          <w:b w:val="0"/>
          <w:i w:val="0"/>
          <w:sz w:val="24"/>
          <w:szCs w:val="24"/>
        </w:rPr>
        <w:t xml:space="preserve"> и местное управление</w:t>
      </w:r>
      <w:r w:rsidRPr="007F6EF0">
        <w:rPr>
          <w:b w:val="0"/>
          <w:i w:val="0"/>
          <w:sz w:val="24"/>
          <w:szCs w:val="24"/>
          <w:lang w:val="kk-KZ"/>
        </w:rPr>
        <w:t>,</w:t>
      </w:r>
      <w:r w:rsidRPr="007F6EF0">
        <w:rPr>
          <w:b w:val="0"/>
          <w:i w:val="0"/>
          <w:color w:val="000000"/>
          <w:sz w:val="24"/>
          <w:szCs w:val="24"/>
          <w:lang w:val="kk-KZ"/>
        </w:rPr>
        <w:t xml:space="preserve"> </w:t>
      </w:r>
      <w:r w:rsidRPr="007F6EF0">
        <w:rPr>
          <w:b w:val="0"/>
          <w:i w:val="0"/>
          <w:sz w:val="24"/>
          <w:szCs w:val="24"/>
          <w:lang w:val="kk-KZ"/>
        </w:rPr>
        <w:t>менеджмент, политология), право (ю</w:t>
      </w:r>
      <w:proofErr w:type="spellStart"/>
      <w:r w:rsidRPr="007F6EF0">
        <w:rPr>
          <w:b w:val="0"/>
          <w:i w:val="0"/>
          <w:sz w:val="24"/>
          <w:szCs w:val="24"/>
        </w:rPr>
        <w:t>риспруденция</w:t>
      </w:r>
      <w:proofErr w:type="spellEnd"/>
      <w:r w:rsidRPr="007F6EF0">
        <w:rPr>
          <w:b w:val="0"/>
          <w:i w:val="0"/>
          <w:sz w:val="24"/>
          <w:szCs w:val="24"/>
          <w:lang w:val="kk-KZ"/>
        </w:rPr>
        <w:t>,</w:t>
      </w:r>
      <w:r w:rsidRPr="007F6EF0">
        <w:rPr>
          <w:b w:val="0"/>
          <w:i w:val="0"/>
          <w:color w:val="000000"/>
          <w:sz w:val="24"/>
          <w:szCs w:val="24"/>
          <w:lang w:val="kk-KZ"/>
        </w:rPr>
        <w:t xml:space="preserve"> м</w:t>
      </w:r>
      <w:r w:rsidRPr="007F6EF0">
        <w:rPr>
          <w:b w:val="0"/>
          <w:i w:val="0"/>
          <w:sz w:val="24"/>
          <w:szCs w:val="24"/>
          <w:lang w:val="kk-KZ"/>
        </w:rPr>
        <w:t>еждународное право</w:t>
      </w:r>
      <w:r w:rsidRPr="007F6EF0">
        <w:rPr>
          <w:b w:val="0"/>
          <w:i w:val="0"/>
          <w:color w:val="000000"/>
          <w:sz w:val="24"/>
          <w:szCs w:val="24"/>
          <w:lang w:val="kk-KZ"/>
        </w:rPr>
        <w:t xml:space="preserve">, </w:t>
      </w:r>
      <w:r w:rsidRPr="007F6EF0">
        <w:rPr>
          <w:b w:val="0"/>
          <w:i w:val="0"/>
          <w:sz w:val="24"/>
          <w:szCs w:val="24"/>
          <w:lang w:val="kk-KZ"/>
        </w:rPr>
        <w:t xml:space="preserve"> правоохранительная деятельность</w:t>
      </w:r>
      <w:r w:rsidRPr="007F6EF0">
        <w:rPr>
          <w:b w:val="0"/>
          <w:i w:val="0"/>
          <w:color w:val="000000"/>
          <w:sz w:val="24"/>
          <w:szCs w:val="24"/>
          <w:lang w:val="kk-KZ"/>
        </w:rPr>
        <w:t>, таможенное дело</w:t>
      </w:r>
      <w:r w:rsidRPr="007F6EF0">
        <w:rPr>
          <w:b w:val="0"/>
          <w:i w:val="0"/>
          <w:sz w:val="24"/>
          <w:szCs w:val="24"/>
          <w:lang w:val="kk-KZ"/>
        </w:rPr>
        <w:t>), т</w:t>
      </w:r>
      <w:proofErr w:type="spellStart"/>
      <w:r w:rsidRPr="007F6EF0">
        <w:rPr>
          <w:b w:val="0"/>
          <w:i w:val="0"/>
          <w:color w:val="000000"/>
          <w:sz w:val="24"/>
          <w:szCs w:val="24"/>
        </w:rPr>
        <w:t>ехнические</w:t>
      </w:r>
      <w:proofErr w:type="spellEnd"/>
      <w:r w:rsidRPr="007F6EF0">
        <w:rPr>
          <w:b w:val="0"/>
          <w:i w:val="0"/>
          <w:color w:val="000000"/>
          <w:sz w:val="24"/>
          <w:szCs w:val="24"/>
        </w:rPr>
        <w:t xml:space="preserve"> науки и технологии</w:t>
      </w:r>
      <w:r w:rsidRPr="007F6EF0">
        <w:rPr>
          <w:b w:val="0"/>
          <w:i w:val="0"/>
          <w:sz w:val="24"/>
          <w:szCs w:val="24"/>
          <w:lang w:val="kk-KZ"/>
        </w:rPr>
        <w:t xml:space="preserve"> (</w:t>
      </w:r>
      <w:r w:rsidRPr="007F6EF0">
        <w:rPr>
          <w:b w:val="0"/>
          <w:i w:val="0"/>
          <w:sz w:val="24"/>
          <w:szCs w:val="24"/>
        </w:rPr>
        <w:t>информационные системы</w:t>
      </w:r>
      <w:r w:rsidRPr="007F6EF0">
        <w:rPr>
          <w:b w:val="0"/>
          <w:i w:val="0"/>
          <w:sz w:val="24"/>
          <w:szCs w:val="24"/>
          <w:lang w:val="kk-KZ"/>
        </w:rPr>
        <w:t>, а</w:t>
      </w:r>
      <w:r w:rsidRPr="007F6EF0">
        <w:rPr>
          <w:b w:val="0"/>
          <w:i w:val="0"/>
          <w:color w:val="000000"/>
          <w:sz w:val="24"/>
          <w:szCs w:val="24"/>
          <w:lang w:val="kk-KZ"/>
        </w:rPr>
        <w:t>втоматизация и управление</w:t>
      </w:r>
      <w:r w:rsidRPr="007F6EF0">
        <w:rPr>
          <w:b w:val="0"/>
          <w:i w:val="0"/>
          <w:sz w:val="24"/>
          <w:szCs w:val="24"/>
          <w:lang w:val="kk-KZ"/>
        </w:rPr>
        <w:t>, в</w:t>
      </w:r>
      <w:proofErr w:type="spellStart"/>
      <w:r w:rsidRPr="007F6EF0">
        <w:rPr>
          <w:b w:val="0"/>
          <w:i w:val="0"/>
          <w:sz w:val="24"/>
          <w:szCs w:val="24"/>
        </w:rPr>
        <w:t>ычислительная</w:t>
      </w:r>
      <w:proofErr w:type="spellEnd"/>
      <w:r w:rsidRPr="007F6EF0">
        <w:rPr>
          <w:b w:val="0"/>
          <w:i w:val="0"/>
          <w:sz w:val="24"/>
          <w:szCs w:val="24"/>
        </w:rPr>
        <w:t xml:space="preserve"> техника и программное обеспечение</w:t>
      </w:r>
      <w:r w:rsidRPr="007F6EF0">
        <w:rPr>
          <w:b w:val="0"/>
          <w:i w:val="0"/>
          <w:sz w:val="24"/>
          <w:szCs w:val="24"/>
          <w:lang w:val="kk-KZ"/>
        </w:rPr>
        <w:t>,</w:t>
      </w:r>
      <w:r w:rsidRPr="007F6EF0">
        <w:rPr>
          <w:b w:val="0"/>
          <w:i w:val="0"/>
          <w:color w:val="FF0000"/>
          <w:sz w:val="24"/>
          <w:szCs w:val="24"/>
        </w:rPr>
        <w:t xml:space="preserve">  </w:t>
      </w:r>
      <w:r w:rsidRPr="007F6EF0">
        <w:rPr>
          <w:b w:val="0"/>
          <w:i w:val="0"/>
          <w:color w:val="000000"/>
          <w:sz w:val="24"/>
          <w:szCs w:val="24"/>
          <w:lang w:val="kk-KZ"/>
        </w:rPr>
        <w:t>м</w:t>
      </w:r>
      <w:r w:rsidRPr="007F6EF0">
        <w:rPr>
          <w:b w:val="0"/>
          <w:i w:val="0"/>
          <w:color w:val="000000"/>
          <w:sz w:val="24"/>
          <w:szCs w:val="24"/>
        </w:rPr>
        <w:t>атематическое и компьютерное моделирование</w:t>
      </w:r>
      <w:r w:rsidRPr="007F6EF0">
        <w:rPr>
          <w:b w:val="0"/>
          <w:i w:val="0"/>
          <w:color w:val="000000"/>
          <w:sz w:val="24"/>
          <w:szCs w:val="24"/>
          <w:lang w:val="kk-KZ"/>
        </w:rPr>
        <w:t>, информатика, вычислитель</w:t>
      </w:r>
      <w:proofErr w:type="spellStart"/>
      <w:r w:rsidRPr="007F6EF0">
        <w:rPr>
          <w:b w:val="0"/>
          <w:i w:val="0"/>
          <w:color w:val="000000"/>
          <w:sz w:val="24"/>
          <w:szCs w:val="24"/>
        </w:rPr>
        <w:t>ная</w:t>
      </w:r>
      <w:proofErr w:type="spellEnd"/>
      <w:r w:rsidRPr="007F6EF0">
        <w:rPr>
          <w:b w:val="0"/>
          <w:i w:val="0"/>
          <w:color w:val="000000"/>
          <w:sz w:val="24"/>
          <w:szCs w:val="24"/>
        </w:rPr>
        <w:t xml:space="preserve"> техника и управление</w:t>
      </w:r>
      <w:r w:rsidRPr="007F6EF0">
        <w:rPr>
          <w:b w:val="0"/>
          <w:i w:val="0"/>
          <w:color w:val="000000"/>
          <w:sz w:val="24"/>
          <w:szCs w:val="24"/>
          <w:lang w:val="kk-KZ"/>
        </w:rPr>
        <w:t>),</w:t>
      </w:r>
      <w:r w:rsidRPr="007F6EF0">
        <w:rPr>
          <w:b w:val="0"/>
          <w:i w:val="0"/>
          <w:sz w:val="24"/>
          <w:szCs w:val="24"/>
          <w:lang w:val="kk-KZ"/>
        </w:rPr>
        <w:t xml:space="preserve"> е</w:t>
      </w:r>
      <w:proofErr w:type="spellStart"/>
      <w:r w:rsidRPr="007F6EF0">
        <w:rPr>
          <w:b w:val="0"/>
          <w:i w:val="0"/>
          <w:sz w:val="24"/>
          <w:szCs w:val="24"/>
        </w:rPr>
        <w:t>стественные</w:t>
      </w:r>
      <w:proofErr w:type="spellEnd"/>
      <w:r w:rsidRPr="007F6EF0">
        <w:rPr>
          <w:b w:val="0"/>
          <w:i w:val="0"/>
          <w:sz w:val="24"/>
          <w:szCs w:val="24"/>
        </w:rPr>
        <w:t xml:space="preserve"> науки</w:t>
      </w:r>
      <w:r w:rsidRPr="007F6EF0">
        <w:rPr>
          <w:b w:val="0"/>
          <w:i w:val="0"/>
          <w:sz w:val="24"/>
          <w:szCs w:val="24"/>
          <w:lang w:val="kk-KZ"/>
        </w:rPr>
        <w:t xml:space="preserve"> (</w:t>
      </w:r>
      <w:r w:rsidRPr="007F6EF0">
        <w:rPr>
          <w:b w:val="0"/>
          <w:i w:val="0"/>
          <w:color w:val="000000"/>
          <w:sz w:val="24"/>
          <w:szCs w:val="24"/>
          <w:lang w:val="kk-KZ"/>
        </w:rPr>
        <w:t>информатика),</w:t>
      </w:r>
      <w:r w:rsidRPr="007F6EF0">
        <w:rPr>
          <w:b w:val="0"/>
          <w:i w:val="0"/>
          <w:sz w:val="24"/>
          <w:szCs w:val="24"/>
          <w:lang w:val="kk-KZ"/>
        </w:rPr>
        <w:t xml:space="preserve"> международные отношения, налоговое дело.</w:t>
      </w:r>
    </w:p>
    <w:p w:rsidR="00251DC6" w:rsidRDefault="00251DC6" w:rsidP="007F6EF0">
      <w:pPr>
        <w:tabs>
          <w:tab w:val="left" w:pos="709"/>
          <w:tab w:val="left" w:pos="851"/>
          <w:tab w:val="left" w:pos="9639"/>
        </w:tabs>
        <w:jc w:val="both"/>
        <w:rPr>
          <w:b w:val="0"/>
          <w:i w:val="0"/>
          <w:sz w:val="24"/>
          <w:szCs w:val="24"/>
          <w:lang w:val="kk-KZ"/>
        </w:rPr>
      </w:pPr>
    </w:p>
    <w:p w:rsidR="00C20ADC" w:rsidRPr="00F96E0B" w:rsidRDefault="00C20ADC" w:rsidP="00F96E0B">
      <w:pPr>
        <w:pStyle w:val="a3"/>
        <w:numPr>
          <w:ilvl w:val="0"/>
          <w:numId w:val="12"/>
        </w:numPr>
        <w:tabs>
          <w:tab w:val="left" w:pos="567"/>
          <w:tab w:val="left" w:pos="851"/>
          <w:tab w:val="left" w:pos="9639"/>
        </w:tabs>
        <w:ind w:left="0" w:firstLine="567"/>
        <w:jc w:val="both"/>
        <w:rPr>
          <w:b/>
          <w:szCs w:val="24"/>
          <w:lang w:val="kk-KZ"/>
        </w:rPr>
      </w:pPr>
      <w:r w:rsidRPr="00F96E0B">
        <w:rPr>
          <w:b/>
          <w:szCs w:val="24"/>
          <w:lang w:val="kk-KZ"/>
        </w:rPr>
        <w:t xml:space="preserve">Главный специалист Управления с задолженностью Департамента государственных доходов по городу  Шымкент  Комитета государственных доходов Министерства  финансов  Республики  Казахстан </w:t>
      </w:r>
      <w:r w:rsidRPr="00F96E0B">
        <w:rPr>
          <w:b/>
          <w:szCs w:val="24"/>
        </w:rPr>
        <w:t>(</w:t>
      </w:r>
      <w:r w:rsidRPr="00F96E0B">
        <w:rPr>
          <w:b/>
          <w:szCs w:val="24"/>
          <w:lang w:val="kk-KZ"/>
        </w:rPr>
        <w:t>категория С-О-5, блок А</w:t>
      </w:r>
      <w:r w:rsidRPr="00F96E0B">
        <w:rPr>
          <w:b/>
          <w:szCs w:val="24"/>
        </w:rPr>
        <w:t>)</w:t>
      </w:r>
      <w:r w:rsidRPr="00F96E0B">
        <w:rPr>
          <w:b/>
          <w:szCs w:val="24"/>
          <w:lang w:val="kk-KZ"/>
        </w:rPr>
        <w:t>,  1 ед.</w:t>
      </w:r>
    </w:p>
    <w:p w:rsidR="00C20ADC" w:rsidRPr="00C20ADC" w:rsidRDefault="00C20ADC" w:rsidP="00C20ADC">
      <w:pPr>
        <w:ind w:firstLine="567"/>
        <w:jc w:val="both"/>
        <w:rPr>
          <w:b w:val="0"/>
          <w:i w:val="0"/>
          <w:sz w:val="24"/>
          <w:szCs w:val="24"/>
        </w:rPr>
      </w:pPr>
      <w:r w:rsidRPr="00C20ADC">
        <w:rPr>
          <w:i w:val="0"/>
          <w:sz w:val="24"/>
          <w:szCs w:val="24"/>
          <w:lang w:val="kk-KZ"/>
        </w:rPr>
        <w:t>Функциональные обязанности:</w:t>
      </w:r>
      <w:r w:rsidRPr="00C20ADC">
        <w:rPr>
          <w:b w:val="0"/>
          <w:i w:val="0"/>
          <w:sz w:val="24"/>
          <w:szCs w:val="24"/>
          <w:lang w:val="kk-KZ"/>
        </w:rPr>
        <w:t xml:space="preserve"> Обеспечение исполнения действующего Законодательства, оказание практической помощи территориальным налоговым управлениям по вопросу правильного применения налоговых законодательств; улучшение методов работ, осуществление контороля по своевременному исполнению централизованных заданий, проводить налоговые обследования, разъяснять налоговое законодательство, организация и ведение работ по взысканию задолженности с должников.</w:t>
      </w:r>
    </w:p>
    <w:p w:rsidR="00C20ADC" w:rsidRDefault="00C20ADC" w:rsidP="00C20ADC">
      <w:pPr>
        <w:tabs>
          <w:tab w:val="left" w:pos="567"/>
        </w:tabs>
        <w:jc w:val="both"/>
        <w:rPr>
          <w:b w:val="0"/>
          <w:i w:val="0"/>
          <w:sz w:val="24"/>
          <w:szCs w:val="24"/>
          <w:lang w:val="kk-KZ"/>
        </w:rPr>
      </w:pPr>
      <w:r>
        <w:rPr>
          <w:i w:val="0"/>
          <w:sz w:val="24"/>
          <w:szCs w:val="24"/>
          <w:lang w:val="kk-KZ"/>
        </w:rPr>
        <w:tab/>
      </w:r>
      <w:r w:rsidRPr="00C20ADC">
        <w:rPr>
          <w:i w:val="0"/>
          <w:sz w:val="24"/>
          <w:szCs w:val="24"/>
          <w:lang w:val="kk-KZ"/>
        </w:rPr>
        <w:t xml:space="preserve">Требования к участникам конкурса: </w:t>
      </w:r>
      <w:r w:rsidRPr="00C20ADC">
        <w:rPr>
          <w:b w:val="0"/>
          <w:i w:val="0"/>
          <w:color w:val="000000"/>
          <w:sz w:val="24"/>
          <w:szCs w:val="24"/>
        </w:rPr>
        <w:t>послевузовское или высшее образование</w:t>
      </w:r>
      <w:r w:rsidRPr="00C20ADC">
        <w:rPr>
          <w:b w:val="0"/>
          <w:i w:val="0"/>
          <w:sz w:val="24"/>
          <w:szCs w:val="24"/>
          <w:lang w:val="kk-KZ"/>
        </w:rPr>
        <w:t>:  с</w:t>
      </w:r>
      <w:proofErr w:type="spellStart"/>
      <w:r w:rsidRPr="00C20ADC">
        <w:rPr>
          <w:b w:val="0"/>
          <w:i w:val="0"/>
          <w:color w:val="000000"/>
          <w:sz w:val="24"/>
          <w:szCs w:val="24"/>
        </w:rPr>
        <w:t>оциальные</w:t>
      </w:r>
      <w:proofErr w:type="spellEnd"/>
      <w:r w:rsidRPr="00C20ADC">
        <w:rPr>
          <w:b w:val="0"/>
          <w:i w:val="0"/>
          <w:color w:val="000000"/>
          <w:sz w:val="24"/>
          <w:szCs w:val="24"/>
        </w:rPr>
        <w:t xml:space="preserve"> науки, экономика и бизнес</w:t>
      </w:r>
      <w:r w:rsidRPr="00C20ADC">
        <w:rPr>
          <w:b w:val="0"/>
          <w:i w:val="0"/>
          <w:color w:val="000000"/>
          <w:sz w:val="24"/>
          <w:szCs w:val="24"/>
          <w:lang w:val="kk-KZ"/>
        </w:rPr>
        <w:t xml:space="preserve"> (экономика, мировая экономика, учет и аудит, финансы, г</w:t>
      </w:r>
      <w:proofErr w:type="spellStart"/>
      <w:r w:rsidRPr="00C20ADC">
        <w:rPr>
          <w:b w:val="0"/>
          <w:i w:val="0"/>
          <w:sz w:val="24"/>
          <w:szCs w:val="24"/>
        </w:rPr>
        <w:t>осударственное</w:t>
      </w:r>
      <w:proofErr w:type="spellEnd"/>
      <w:r w:rsidRPr="00C20ADC">
        <w:rPr>
          <w:b w:val="0"/>
          <w:i w:val="0"/>
          <w:sz w:val="24"/>
          <w:szCs w:val="24"/>
        </w:rPr>
        <w:t xml:space="preserve"> и местное управление</w:t>
      </w:r>
      <w:r w:rsidRPr="00C20ADC">
        <w:rPr>
          <w:b w:val="0"/>
          <w:i w:val="0"/>
          <w:sz w:val="24"/>
          <w:szCs w:val="24"/>
          <w:lang w:val="kk-KZ"/>
        </w:rPr>
        <w:t>,</w:t>
      </w:r>
      <w:r w:rsidRPr="00C20ADC">
        <w:rPr>
          <w:b w:val="0"/>
          <w:i w:val="0"/>
          <w:color w:val="000000"/>
          <w:sz w:val="24"/>
          <w:szCs w:val="24"/>
          <w:lang w:val="kk-KZ"/>
        </w:rPr>
        <w:t xml:space="preserve"> </w:t>
      </w:r>
      <w:r w:rsidRPr="00C20ADC">
        <w:rPr>
          <w:b w:val="0"/>
          <w:i w:val="0"/>
          <w:sz w:val="24"/>
          <w:szCs w:val="24"/>
          <w:lang w:val="kk-KZ"/>
        </w:rPr>
        <w:t>менеджмент, политология), право (ю</w:t>
      </w:r>
      <w:proofErr w:type="spellStart"/>
      <w:r w:rsidRPr="00C20ADC">
        <w:rPr>
          <w:b w:val="0"/>
          <w:i w:val="0"/>
          <w:sz w:val="24"/>
          <w:szCs w:val="24"/>
        </w:rPr>
        <w:t>риспруденция</w:t>
      </w:r>
      <w:proofErr w:type="spellEnd"/>
      <w:r w:rsidRPr="00C20ADC">
        <w:rPr>
          <w:b w:val="0"/>
          <w:i w:val="0"/>
          <w:sz w:val="24"/>
          <w:szCs w:val="24"/>
          <w:lang w:val="kk-KZ"/>
        </w:rPr>
        <w:t>,</w:t>
      </w:r>
      <w:r w:rsidRPr="00C20ADC">
        <w:rPr>
          <w:b w:val="0"/>
          <w:i w:val="0"/>
          <w:color w:val="000000"/>
          <w:sz w:val="24"/>
          <w:szCs w:val="24"/>
          <w:lang w:val="kk-KZ"/>
        </w:rPr>
        <w:t xml:space="preserve"> м</w:t>
      </w:r>
      <w:r w:rsidRPr="00C20ADC">
        <w:rPr>
          <w:b w:val="0"/>
          <w:i w:val="0"/>
          <w:sz w:val="24"/>
          <w:szCs w:val="24"/>
          <w:lang w:val="kk-KZ"/>
        </w:rPr>
        <w:t>еждународное право</w:t>
      </w:r>
      <w:r w:rsidRPr="00C20ADC">
        <w:rPr>
          <w:b w:val="0"/>
          <w:i w:val="0"/>
          <w:color w:val="000000"/>
          <w:sz w:val="24"/>
          <w:szCs w:val="24"/>
          <w:lang w:val="kk-KZ"/>
        </w:rPr>
        <w:t xml:space="preserve">, </w:t>
      </w:r>
      <w:r w:rsidRPr="00C20ADC">
        <w:rPr>
          <w:b w:val="0"/>
          <w:i w:val="0"/>
          <w:sz w:val="24"/>
          <w:szCs w:val="24"/>
          <w:lang w:val="kk-KZ"/>
        </w:rPr>
        <w:t xml:space="preserve"> правоохранительная деятельность</w:t>
      </w:r>
      <w:r w:rsidRPr="00C20ADC">
        <w:rPr>
          <w:b w:val="0"/>
          <w:i w:val="0"/>
          <w:color w:val="000000"/>
          <w:sz w:val="24"/>
          <w:szCs w:val="24"/>
          <w:lang w:val="kk-KZ"/>
        </w:rPr>
        <w:t>, таможенное дело</w:t>
      </w:r>
      <w:r w:rsidRPr="00C20ADC">
        <w:rPr>
          <w:b w:val="0"/>
          <w:i w:val="0"/>
          <w:sz w:val="24"/>
          <w:szCs w:val="24"/>
          <w:lang w:val="kk-KZ"/>
        </w:rPr>
        <w:t>), т</w:t>
      </w:r>
      <w:proofErr w:type="spellStart"/>
      <w:r w:rsidRPr="00C20ADC">
        <w:rPr>
          <w:b w:val="0"/>
          <w:i w:val="0"/>
          <w:color w:val="000000"/>
          <w:sz w:val="24"/>
          <w:szCs w:val="24"/>
        </w:rPr>
        <w:t>ехнические</w:t>
      </w:r>
      <w:proofErr w:type="spellEnd"/>
      <w:r w:rsidRPr="00C20ADC">
        <w:rPr>
          <w:b w:val="0"/>
          <w:i w:val="0"/>
          <w:color w:val="000000"/>
          <w:sz w:val="24"/>
          <w:szCs w:val="24"/>
        </w:rPr>
        <w:t xml:space="preserve"> науки и технологии</w:t>
      </w:r>
      <w:r w:rsidRPr="00C20ADC">
        <w:rPr>
          <w:b w:val="0"/>
          <w:i w:val="0"/>
          <w:sz w:val="24"/>
          <w:szCs w:val="24"/>
          <w:lang w:val="kk-KZ"/>
        </w:rPr>
        <w:t xml:space="preserve"> (</w:t>
      </w:r>
      <w:r w:rsidRPr="00C20ADC">
        <w:rPr>
          <w:b w:val="0"/>
          <w:i w:val="0"/>
          <w:sz w:val="24"/>
          <w:szCs w:val="24"/>
        </w:rPr>
        <w:t>информационные системы</w:t>
      </w:r>
      <w:r w:rsidRPr="00C20ADC">
        <w:rPr>
          <w:b w:val="0"/>
          <w:i w:val="0"/>
          <w:sz w:val="24"/>
          <w:szCs w:val="24"/>
          <w:lang w:val="kk-KZ"/>
        </w:rPr>
        <w:t>, а</w:t>
      </w:r>
      <w:r w:rsidRPr="00C20ADC">
        <w:rPr>
          <w:b w:val="0"/>
          <w:i w:val="0"/>
          <w:color w:val="000000"/>
          <w:sz w:val="24"/>
          <w:szCs w:val="24"/>
          <w:lang w:val="kk-KZ"/>
        </w:rPr>
        <w:t>втоматизация и управление</w:t>
      </w:r>
      <w:r w:rsidRPr="00C20ADC">
        <w:rPr>
          <w:b w:val="0"/>
          <w:i w:val="0"/>
          <w:sz w:val="24"/>
          <w:szCs w:val="24"/>
          <w:lang w:val="kk-KZ"/>
        </w:rPr>
        <w:t>, в</w:t>
      </w:r>
      <w:proofErr w:type="spellStart"/>
      <w:r w:rsidRPr="00C20ADC">
        <w:rPr>
          <w:b w:val="0"/>
          <w:i w:val="0"/>
          <w:sz w:val="24"/>
          <w:szCs w:val="24"/>
        </w:rPr>
        <w:t>ычислительная</w:t>
      </w:r>
      <w:proofErr w:type="spellEnd"/>
      <w:r w:rsidRPr="00C20ADC">
        <w:rPr>
          <w:b w:val="0"/>
          <w:i w:val="0"/>
          <w:sz w:val="24"/>
          <w:szCs w:val="24"/>
        </w:rPr>
        <w:t xml:space="preserve"> техника и программное обеспечение</w:t>
      </w:r>
      <w:r w:rsidRPr="00C20ADC">
        <w:rPr>
          <w:b w:val="0"/>
          <w:i w:val="0"/>
          <w:sz w:val="24"/>
          <w:szCs w:val="24"/>
          <w:lang w:val="kk-KZ"/>
        </w:rPr>
        <w:t>,</w:t>
      </w:r>
      <w:r w:rsidRPr="00C20ADC">
        <w:rPr>
          <w:b w:val="0"/>
          <w:i w:val="0"/>
          <w:color w:val="FF0000"/>
          <w:sz w:val="24"/>
          <w:szCs w:val="24"/>
        </w:rPr>
        <w:t xml:space="preserve">  </w:t>
      </w:r>
      <w:r w:rsidRPr="00C20ADC">
        <w:rPr>
          <w:b w:val="0"/>
          <w:i w:val="0"/>
          <w:color w:val="000000"/>
          <w:sz w:val="24"/>
          <w:szCs w:val="24"/>
          <w:lang w:val="kk-KZ"/>
        </w:rPr>
        <w:t>м</w:t>
      </w:r>
      <w:r w:rsidRPr="00C20ADC">
        <w:rPr>
          <w:b w:val="0"/>
          <w:i w:val="0"/>
          <w:color w:val="000000"/>
          <w:sz w:val="24"/>
          <w:szCs w:val="24"/>
        </w:rPr>
        <w:t>атематическое и компьютерное моделирование</w:t>
      </w:r>
      <w:r w:rsidRPr="00C20ADC">
        <w:rPr>
          <w:b w:val="0"/>
          <w:i w:val="0"/>
          <w:color w:val="000000"/>
          <w:sz w:val="24"/>
          <w:szCs w:val="24"/>
          <w:lang w:val="kk-KZ"/>
        </w:rPr>
        <w:t>, информатика, вычислитель</w:t>
      </w:r>
      <w:proofErr w:type="spellStart"/>
      <w:r w:rsidRPr="00C20ADC">
        <w:rPr>
          <w:b w:val="0"/>
          <w:i w:val="0"/>
          <w:color w:val="000000"/>
          <w:sz w:val="24"/>
          <w:szCs w:val="24"/>
        </w:rPr>
        <w:t>ная</w:t>
      </w:r>
      <w:proofErr w:type="spellEnd"/>
      <w:r w:rsidRPr="00C20ADC">
        <w:rPr>
          <w:b w:val="0"/>
          <w:i w:val="0"/>
          <w:color w:val="000000"/>
          <w:sz w:val="24"/>
          <w:szCs w:val="24"/>
        </w:rPr>
        <w:t xml:space="preserve"> техника и управление</w:t>
      </w:r>
      <w:r w:rsidRPr="00C20ADC">
        <w:rPr>
          <w:b w:val="0"/>
          <w:i w:val="0"/>
          <w:color w:val="000000"/>
          <w:sz w:val="24"/>
          <w:szCs w:val="24"/>
          <w:lang w:val="kk-KZ"/>
        </w:rPr>
        <w:t>),</w:t>
      </w:r>
      <w:r w:rsidRPr="00C20ADC">
        <w:rPr>
          <w:b w:val="0"/>
          <w:i w:val="0"/>
          <w:sz w:val="24"/>
          <w:szCs w:val="24"/>
          <w:lang w:val="kk-KZ"/>
        </w:rPr>
        <w:t xml:space="preserve"> е</w:t>
      </w:r>
      <w:proofErr w:type="spellStart"/>
      <w:r w:rsidRPr="00C20ADC">
        <w:rPr>
          <w:b w:val="0"/>
          <w:i w:val="0"/>
          <w:sz w:val="24"/>
          <w:szCs w:val="24"/>
        </w:rPr>
        <w:t>стественные</w:t>
      </w:r>
      <w:proofErr w:type="spellEnd"/>
      <w:r w:rsidRPr="00C20ADC">
        <w:rPr>
          <w:b w:val="0"/>
          <w:i w:val="0"/>
          <w:sz w:val="24"/>
          <w:szCs w:val="24"/>
        </w:rPr>
        <w:t xml:space="preserve"> науки</w:t>
      </w:r>
      <w:r w:rsidRPr="00C20ADC">
        <w:rPr>
          <w:b w:val="0"/>
          <w:i w:val="0"/>
          <w:sz w:val="24"/>
          <w:szCs w:val="24"/>
          <w:lang w:val="kk-KZ"/>
        </w:rPr>
        <w:t xml:space="preserve"> (</w:t>
      </w:r>
      <w:r w:rsidRPr="00C20ADC">
        <w:rPr>
          <w:b w:val="0"/>
          <w:i w:val="0"/>
          <w:color w:val="000000"/>
          <w:sz w:val="24"/>
          <w:szCs w:val="24"/>
          <w:lang w:val="kk-KZ"/>
        </w:rPr>
        <w:t>информатика),</w:t>
      </w:r>
      <w:r w:rsidRPr="00C20ADC">
        <w:rPr>
          <w:b w:val="0"/>
          <w:i w:val="0"/>
          <w:sz w:val="24"/>
          <w:szCs w:val="24"/>
          <w:lang w:val="kk-KZ"/>
        </w:rPr>
        <w:t xml:space="preserve"> международные отношения, налоговое дело.</w:t>
      </w:r>
    </w:p>
    <w:p w:rsidR="00251DC6" w:rsidRPr="00C20ADC" w:rsidRDefault="00251DC6" w:rsidP="00C20ADC">
      <w:pPr>
        <w:tabs>
          <w:tab w:val="left" w:pos="567"/>
        </w:tabs>
        <w:jc w:val="both"/>
        <w:rPr>
          <w:b w:val="0"/>
          <w:i w:val="0"/>
          <w:sz w:val="24"/>
          <w:szCs w:val="24"/>
          <w:lang w:val="kk-KZ"/>
        </w:rPr>
      </w:pPr>
    </w:p>
    <w:p w:rsidR="00C20ADC" w:rsidRPr="00F96E0B" w:rsidRDefault="00C20ADC" w:rsidP="00F96E0B">
      <w:pPr>
        <w:pStyle w:val="a3"/>
        <w:numPr>
          <w:ilvl w:val="0"/>
          <w:numId w:val="12"/>
        </w:numPr>
        <w:tabs>
          <w:tab w:val="left" w:pos="851"/>
          <w:tab w:val="left" w:pos="9639"/>
        </w:tabs>
        <w:ind w:left="0" w:firstLine="567"/>
        <w:jc w:val="both"/>
        <w:rPr>
          <w:b/>
          <w:szCs w:val="24"/>
        </w:rPr>
      </w:pPr>
      <w:r w:rsidRPr="00F96E0B">
        <w:rPr>
          <w:b/>
          <w:szCs w:val="24"/>
          <w:lang w:val="kk-KZ"/>
        </w:rPr>
        <w:t xml:space="preserve">Главный специалист отдела по работе с уполномоченными органами Управления непроизводственных платежей Департамента государственных доходов по городу  Шымкент  Комитета государственных доходов Министерства  финансов  Республики  Казахстан </w:t>
      </w:r>
      <w:r w:rsidRPr="00F96E0B">
        <w:rPr>
          <w:b/>
          <w:szCs w:val="24"/>
        </w:rPr>
        <w:t>(</w:t>
      </w:r>
      <w:r w:rsidRPr="00F96E0B">
        <w:rPr>
          <w:b/>
          <w:szCs w:val="24"/>
          <w:lang w:val="kk-KZ"/>
        </w:rPr>
        <w:t>категория С-О-5, блок А</w:t>
      </w:r>
      <w:r w:rsidRPr="00F96E0B">
        <w:rPr>
          <w:b/>
          <w:szCs w:val="24"/>
        </w:rPr>
        <w:t>)</w:t>
      </w:r>
      <w:r w:rsidRPr="00F96E0B">
        <w:rPr>
          <w:b/>
          <w:szCs w:val="24"/>
          <w:lang w:val="kk-KZ"/>
        </w:rPr>
        <w:t>, 2 ед.</w:t>
      </w:r>
    </w:p>
    <w:p w:rsidR="00C20ADC" w:rsidRPr="00337079" w:rsidRDefault="00C20ADC" w:rsidP="00C20ADC">
      <w:pPr>
        <w:tabs>
          <w:tab w:val="left" w:pos="0"/>
        </w:tabs>
        <w:jc w:val="both"/>
        <w:rPr>
          <w:b w:val="0"/>
          <w:i w:val="0"/>
          <w:sz w:val="24"/>
          <w:szCs w:val="24"/>
        </w:rPr>
      </w:pPr>
      <w:r>
        <w:rPr>
          <w:i w:val="0"/>
          <w:sz w:val="24"/>
          <w:szCs w:val="24"/>
          <w:lang w:val="kk-KZ"/>
        </w:rPr>
        <w:tab/>
      </w:r>
      <w:r w:rsidRPr="00EE387C">
        <w:rPr>
          <w:i w:val="0"/>
          <w:sz w:val="24"/>
          <w:szCs w:val="24"/>
          <w:lang w:val="kk-KZ"/>
        </w:rPr>
        <w:t>Функциональные обязанности:</w:t>
      </w:r>
      <w:r w:rsidRPr="00EE387C">
        <w:rPr>
          <w:i w:val="0"/>
          <w:sz w:val="24"/>
          <w:szCs w:val="24"/>
        </w:rPr>
        <w:t xml:space="preserve"> </w:t>
      </w:r>
      <w:r w:rsidRPr="00131408">
        <w:rPr>
          <w:b w:val="0"/>
          <w:i w:val="0"/>
          <w:sz w:val="24"/>
          <w:szCs w:val="24"/>
        </w:rPr>
        <w:t xml:space="preserve">Проведение работ по качественному выполнению плана по непроизводственным платежам. Проведение работ по выявлению дополнительных резервов по </w:t>
      </w:r>
      <w:r w:rsidRPr="00337079">
        <w:rPr>
          <w:b w:val="0"/>
          <w:i w:val="0"/>
          <w:sz w:val="24"/>
          <w:szCs w:val="24"/>
        </w:rPr>
        <w:t xml:space="preserve">непроизводственным платежам и их увеличению. Проведение тематических, плановых и хронометражных проверок в отношении территориальных управлении и </w:t>
      </w:r>
      <w:r w:rsidRPr="00337079">
        <w:rPr>
          <w:b w:val="0"/>
          <w:i w:val="0"/>
          <w:sz w:val="24"/>
          <w:szCs w:val="24"/>
        </w:rPr>
        <w:lastRenderedPageBreak/>
        <w:t>отдельно взятых налогоплательщиков. Проведение совместных работ с другими Государственными органами с целью выявления административных правонарушений.</w:t>
      </w:r>
    </w:p>
    <w:p w:rsidR="000269C1" w:rsidRDefault="00C20ADC" w:rsidP="00C20ADC">
      <w:pPr>
        <w:tabs>
          <w:tab w:val="left" w:pos="709"/>
          <w:tab w:val="left" w:pos="851"/>
          <w:tab w:val="left" w:pos="9639"/>
        </w:tabs>
        <w:jc w:val="both"/>
        <w:rPr>
          <w:b w:val="0"/>
          <w:i w:val="0"/>
          <w:sz w:val="24"/>
          <w:szCs w:val="24"/>
          <w:lang w:val="kk-KZ"/>
        </w:rPr>
      </w:pPr>
      <w:r w:rsidRPr="00337079">
        <w:rPr>
          <w:b w:val="0"/>
          <w:i w:val="0"/>
          <w:sz w:val="24"/>
          <w:szCs w:val="24"/>
          <w:lang w:val="kk-KZ"/>
        </w:rPr>
        <w:t xml:space="preserve">       </w:t>
      </w:r>
      <w:r w:rsidRPr="00337079">
        <w:rPr>
          <w:b w:val="0"/>
          <w:i w:val="0"/>
          <w:sz w:val="24"/>
          <w:szCs w:val="24"/>
          <w:lang w:val="kk-KZ"/>
        </w:rPr>
        <w:tab/>
      </w:r>
      <w:r w:rsidRPr="00337079">
        <w:rPr>
          <w:i w:val="0"/>
          <w:sz w:val="24"/>
          <w:szCs w:val="24"/>
          <w:lang w:val="kk-KZ"/>
        </w:rPr>
        <w:t>Требования к участникам конкурса</w:t>
      </w:r>
      <w:r w:rsidRPr="00337079">
        <w:rPr>
          <w:b w:val="0"/>
          <w:i w:val="0"/>
          <w:sz w:val="24"/>
          <w:szCs w:val="24"/>
          <w:lang w:val="kk-KZ"/>
        </w:rPr>
        <w:t xml:space="preserve">: </w:t>
      </w:r>
      <w:r w:rsidRPr="00337079">
        <w:rPr>
          <w:b w:val="0"/>
          <w:i w:val="0"/>
          <w:color w:val="000000"/>
          <w:sz w:val="24"/>
          <w:szCs w:val="24"/>
        </w:rPr>
        <w:t>послевузовское или высшее образование</w:t>
      </w:r>
      <w:r w:rsidRPr="00337079">
        <w:rPr>
          <w:b w:val="0"/>
          <w:i w:val="0"/>
          <w:sz w:val="24"/>
          <w:szCs w:val="24"/>
          <w:lang w:val="kk-KZ"/>
        </w:rPr>
        <w:t>:  с</w:t>
      </w:r>
      <w:proofErr w:type="spellStart"/>
      <w:r w:rsidRPr="00337079">
        <w:rPr>
          <w:b w:val="0"/>
          <w:i w:val="0"/>
          <w:color w:val="000000"/>
          <w:sz w:val="24"/>
          <w:szCs w:val="24"/>
        </w:rPr>
        <w:t>оциальные</w:t>
      </w:r>
      <w:proofErr w:type="spellEnd"/>
      <w:r w:rsidRPr="00337079">
        <w:rPr>
          <w:b w:val="0"/>
          <w:i w:val="0"/>
          <w:color w:val="000000"/>
          <w:sz w:val="24"/>
          <w:szCs w:val="24"/>
        </w:rPr>
        <w:t xml:space="preserve"> науки, экономика и бизнес</w:t>
      </w:r>
      <w:r w:rsidRPr="00337079">
        <w:rPr>
          <w:b w:val="0"/>
          <w:i w:val="0"/>
          <w:color w:val="000000"/>
          <w:sz w:val="24"/>
          <w:szCs w:val="24"/>
          <w:lang w:val="kk-KZ"/>
        </w:rPr>
        <w:t xml:space="preserve"> (экономика, мировая экономика, учет и аудит, финансы, г</w:t>
      </w:r>
      <w:proofErr w:type="spellStart"/>
      <w:r w:rsidRPr="00337079">
        <w:rPr>
          <w:b w:val="0"/>
          <w:i w:val="0"/>
          <w:sz w:val="24"/>
          <w:szCs w:val="24"/>
        </w:rPr>
        <w:t>осударственное</w:t>
      </w:r>
      <w:proofErr w:type="spellEnd"/>
      <w:r w:rsidRPr="00337079">
        <w:rPr>
          <w:b w:val="0"/>
          <w:i w:val="0"/>
          <w:sz w:val="24"/>
          <w:szCs w:val="24"/>
        </w:rPr>
        <w:t xml:space="preserve"> и местное управление</w:t>
      </w:r>
      <w:r w:rsidRPr="00337079">
        <w:rPr>
          <w:b w:val="0"/>
          <w:i w:val="0"/>
          <w:sz w:val="24"/>
          <w:szCs w:val="24"/>
          <w:lang w:val="kk-KZ"/>
        </w:rPr>
        <w:t>,</w:t>
      </w:r>
      <w:r w:rsidRPr="00337079">
        <w:rPr>
          <w:b w:val="0"/>
          <w:i w:val="0"/>
          <w:color w:val="000000"/>
          <w:sz w:val="24"/>
          <w:szCs w:val="24"/>
          <w:lang w:val="kk-KZ"/>
        </w:rPr>
        <w:t xml:space="preserve"> </w:t>
      </w:r>
      <w:r w:rsidRPr="00337079">
        <w:rPr>
          <w:b w:val="0"/>
          <w:i w:val="0"/>
          <w:sz w:val="24"/>
          <w:szCs w:val="24"/>
          <w:lang w:val="kk-KZ"/>
        </w:rPr>
        <w:t>менеджмент, политология), право (ю</w:t>
      </w:r>
      <w:proofErr w:type="spellStart"/>
      <w:r w:rsidRPr="00337079">
        <w:rPr>
          <w:b w:val="0"/>
          <w:i w:val="0"/>
          <w:sz w:val="24"/>
          <w:szCs w:val="24"/>
        </w:rPr>
        <w:t>риспруденция</w:t>
      </w:r>
      <w:proofErr w:type="spellEnd"/>
      <w:r w:rsidRPr="00337079">
        <w:rPr>
          <w:b w:val="0"/>
          <w:i w:val="0"/>
          <w:sz w:val="24"/>
          <w:szCs w:val="24"/>
          <w:lang w:val="kk-KZ"/>
        </w:rPr>
        <w:t>,</w:t>
      </w:r>
      <w:r w:rsidRPr="00337079">
        <w:rPr>
          <w:b w:val="0"/>
          <w:i w:val="0"/>
          <w:color w:val="000000"/>
          <w:sz w:val="24"/>
          <w:szCs w:val="24"/>
          <w:lang w:val="kk-KZ"/>
        </w:rPr>
        <w:t xml:space="preserve"> м</w:t>
      </w:r>
      <w:r w:rsidRPr="00337079">
        <w:rPr>
          <w:b w:val="0"/>
          <w:i w:val="0"/>
          <w:sz w:val="24"/>
          <w:szCs w:val="24"/>
          <w:lang w:val="kk-KZ"/>
        </w:rPr>
        <w:t>еждународное право</w:t>
      </w:r>
      <w:r w:rsidRPr="00337079">
        <w:rPr>
          <w:b w:val="0"/>
          <w:i w:val="0"/>
          <w:color w:val="000000"/>
          <w:sz w:val="24"/>
          <w:szCs w:val="24"/>
          <w:lang w:val="kk-KZ"/>
        </w:rPr>
        <w:t xml:space="preserve">, </w:t>
      </w:r>
      <w:r w:rsidRPr="00337079">
        <w:rPr>
          <w:b w:val="0"/>
          <w:i w:val="0"/>
          <w:sz w:val="24"/>
          <w:szCs w:val="24"/>
          <w:lang w:val="kk-KZ"/>
        </w:rPr>
        <w:t xml:space="preserve"> правоохранительная деятельность</w:t>
      </w:r>
      <w:r w:rsidRPr="00337079">
        <w:rPr>
          <w:b w:val="0"/>
          <w:i w:val="0"/>
          <w:color w:val="000000"/>
          <w:sz w:val="24"/>
          <w:szCs w:val="24"/>
          <w:lang w:val="kk-KZ"/>
        </w:rPr>
        <w:t>, таможенное дело</w:t>
      </w:r>
      <w:r w:rsidRPr="00337079">
        <w:rPr>
          <w:b w:val="0"/>
          <w:i w:val="0"/>
          <w:sz w:val="24"/>
          <w:szCs w:val="24"/>
          <w:lang w:val="kk-KZ"/>
        </w:rPr>
        <w:t>), т</w:t>
      </w:r>
      <w:proofErr w:type="spellStart"/>
      <w:r w:rsidRPr="00337079">
        <w:rPr>
          <w:b w:val="0"/>
          <w:i w:val="0"/>
          <w:color w:val="000000"/>
          <w:sz w:val="24"/>
          <w:szCs w:val="24"/>
        </w:rPr>
        <w:t>ехнические</w:t>
      </w:r>
      <w:proofErr w:type="spellEnd"/>
      <w:r w:rsidRPr="00337079">
        <w:rPr>
          <w:b w:val="0"/>
          <w:i w:val="0"/>
          <w:color w:val="000000"/>
          <w:sz w:val="24"/>
          <w:szCs w:val="24"/>
        </w:rPr>
        <w:t xml:space="preserve"> науки и технологии</w:t>
      </w:r>
      <w:r w:rsidRPr="00337079">
        <w:rPr>
          <w:b w:val="0"/>
          <w:i w:val="0"/>
          <w:sz w:val="24"/>
          <w:szCs w:val="24"/>
          <w:lang w:val="kk-KZ"/>
        </w:rPr>
        <w:t xml:space="preserve"> (</w:t>
      </w:r>
      <w:r w:rsidRPr="00337079">
        <w:rPr>
          <w:b w:val="0"/>
          <w:i w:val="0"/>
          <w:sz w:val="24"/>
          <w:szCs w:val="24"/>
        </w:rPr>
        <w:t>информационные системы</w:t>
      </w:r>
      <w:r w:rsidRPr="00337079">
        <w:rPr>
          <w:b w:val="0"/>
          <w:i w:val="0"/>
          <w:sz w:val="24"/>
          <w:szCs w:val="24"/>
          <w:lang w:val="kk-KZ"/>
        </w:rPr>
        <w:t>, а</w:t>
      </w:r>
      <w:r w:rsidRPr="00337079">
        <w:rPr>
          <w:b w:val="0"/>
          <w:i w:val="0"/>
          <w:color w:val="000000"/>
          <w:sz w:val="24"/>
          <w:szCs w:val="24"/>
          <w:lang w:val="kk-KZ"/>
        </w:rPr>
        <w:t>втоматизация и управление</w:t>
      </w:r>
      <w:r w:rsidRPr="00337079">
        <w:rPr>
          <w:b w:val="0"/>
          <w:i w:val="0"/>
          <w:sz w:val="24"/>
          <w:szCs w:val="24"/>
          <w:lang w:val="kk-KZ"/>
        </w:rPr>
        <w:t>, в</w:t>
      </w:r>
      <w:proofErr w:type="spellStart"/>
      <w:r w:rsidRPr="00337079">
        <w:rPr>
          <w:b w:val="0"/>
          <w:i w:val="0"/>
          <w:sz w:val="24"/>
          <w:szCs w:val="24"/>
        </w:rPr>
        <w:t>ычислительная</w:t>
      </w:r>
      <w:proofErr w:type="spellEnd"/>
      <w:r w:rsidRPr="00281A4B">
        <w:rPr>
          <w:b w:val="0"/>
          <w:i w:val="0"/>
          <w:sz w:val="24"/>
          <w:szCs w:val="24"/>
        </w:rPr>
        <w:t xml:space="preserve"> техника и программное обеспечение</w:t>
      </w:r>
      <w:r w:rsidRPr="00281A4B">
        <w:rPr>
          <w:b w:val="0"/>
          <w:i w:val="0"/>
          <w:sz w:val="24"/>
          <w:szCs w:val="24"/>
          <w:lang w:val="kk-KZ"/>
        </w:rPr>
        <w:t>,</w:t>
      </w:r>
      <w:r w:rsidRPr="00281A4B">
        <w:rPr>
          <w:b w:val="0"/>
          <w:i w:val="0"/>
          <w:color w:val="FF0000"/>
          <w:sz w:val="24"/>
          <w:szCs w:val="24"/>
        </w:rPr>
        <w:t xml:space="preserve">  </w:t>
      </w:r>
      <w:r w:rsidRPr="00281A4B">
        <w:rPr>
          <w:b w:val="0"/>
          <w:i w:val="0"/>
          <w:color w:val="000000"/>
          <w:sz w:val="24"/>
          <w:szCs w:val="24"/>
          <w:lang w:val="kk-KZ"/>
        </w:rPr>
        <w:t>м</w:t>
      </w:r>
      <w:r w:rsidRPr="00281A4B">
        <w:rPr>
          <w:b w:val="0"/>
          <w:i w:val="0"/>
          <w:color w:val="000000"/>
          <w:sz w:val="24"/>
          <w:szCs w:val="24"/>
        </w:rPr>
        <w:t>атематическое и компьютерное моделирование</w:t>
      </w:r>
      <w:r w:rsidRPr="00281A4B">
        <w:rPr>
          <w:b w:val="0"/>
          <w:i w:val="0"/>
          <w:color w:val="000000"/>
          <w:sz w:val="24"/>
          <w:szCs w:val="24"/>
          <w:lang w:val="kk-KZ"/>
        </w:rPr>
        <w:t>, информатика, вычислитель</w:t>
      </w:r>
      <w:proofErr w:type="spellStart"/>
      <w:r w:rsidRPr="00281A4B">
        <w:rPr>
          <w:b w:val="0"/>
          <w:i w:val="0"/>
          <w:color w:val="000000"/>
          <w:sz w:val="24"/>
          <w:szCs w:val="24"/>
        </w:rPr>
        <w:t>ная</w:t>
      </w:r>
      <w:proofErr w:type="spellEnd"/>
      <w:r w:rsidRPr="00281A4B">
        <w:rPr>
          <w:b w:val="0"/>
          <w:i w:val="0"/>
          <w:color w:val="000000"/>
          <w:sz w:val="24"/>
          <w:szCs w:val="24"/>
        </w:rPr>
        <w:t xml:space="preserve"> техника и управление</w:t>
      </w:r>
      <w:r w:rsidRPr="00281A4B">
        <w:rPr>
          <w:b w:val="0"/>
          <w:i w:val="0"/>
          <w:color w:val="000000"/>
          <w:sz w:val="24"/>
          <w:szCs w:val="24"/>
          <w:lang w:val="kk-KZ"/>
        </w:rPr>
        <w:t>),</w:t>
      </w:r>
      <w:r w:rsidRPr="00281A4B">
        <w:rPr>
          <w:b w:val="0"/>
          <w:i w:val="0"/>
          <w:sz w:val="24"/>
          <w:szCs w:val="24"/>
          <w:lang w:val="kk-KZ"/>
        </w:rPr>
        <w:t xml:space="preserve"> е</w:t>
      </w:r>
      <w:proofErr w:type="spellStart"/>
      <w:r w:rsidRPr="00281A4B">
        <w:rPr>
          <w:b w:val="0"/>
          <w:i w:val="0"/>
          <w:sz w:val="24"/>
          <w:szCs w:val="24"/>
        </w:rPr>
        <w:t>стественные</w:t>
      </w:r>
      <w:proofErr w:type="spellEnd"/>
      <w:r w:rsidRPr="00281A4B">
        <w:rPr>
          <w:b w:val="0"/>
          <w:i w:val="0"/>
          <w:sz w:val="24"/>
          <w:szCs w:val="24"/>
        </w:rPr>
        <w:t xml:space="preserve"> науки</w:t>
      </w:r>
      <w:r w:rsidRPr="00281A4B">
        <w:rPr>
          <w:b w:val="0"/>
          <w:i w:val="0"/>
          <w:sz w:val="24"/>
          <w:szCs w:val="24"/>
          <w:lang w:val="kk-KZ"/>
        </w:rPr>
        <w:t xml:space="preserve"> (</w:t>
      </w:r>
      <w:r w:rsidRPr="00281A4B">
        <w:rPr>
          <w:b w:val="0"/>
          <w:i w:val="0"/>
          <w:color w:val="000000"/>
          <w:sz w:val="24"/>
          <w:szCs w:val="24"/>
          <w:lang w:val="kk-KZ"/>
        </w:rPr>
        <w:t>информатика),</w:t>
      </w:r>
      <w:r w:rsidRPr="00281A4B">
        <w:rPr>
          <w:b w:val="0"/>
          <w:i w:val="0"/>
          <w:sz w:val="24"/>
          <w:szCs w:val="24"/>
          <w:lang w:val="kk-KZ"/>
        </w:rPr>
        <w:t xml:space="preserve"> международные отношения, налоговое дело.</w:t>
      </w:r>
    </w:p>
    <w:p w:rsidR="00C20ADC" w:rsidRDefault="00C20ADC" w:rsidP="00C20ADC">
      <w:pPr>
        <w:tabs>
          <w:tab w:val="left" w:pos="709"/>
          <w:tab w:val="left" w:pos="851"/>
          <w:tab w:val="left" w:pos="9639"/>
        </w:tabs>
        <w:jc w:val="both"/>
        <w:rPr>
          <w:b w:val="0"/>
          <w:i w:val="0"/>
          <w:sz w:val="24"/>
          <w:szCs w:val="24"/>
          <w:lang w:val="kk-KZ"/>
        </w:rPr>
      </w:pPr>
    </w:p>
    <w:p w:rsidR="00C20ADC" w:rsidRPr="00F96E0B" w:rsidRDefault="00C20ADC" w:rsidP="00F96E0B">
      <w:pPr>
        <w:pStyle w:val="a3"/>
        <w:numPr>
          <w:ilvl w:val="0"/>
          <w:numId w:val="12"/>
        </w:numPr>
        <w:tabs>
          <w:tab w:val="left" w:pos="993"/>
          <w:tab w:val="left" w:pos="9072"/>
          <w:tab w:val="left" w:pos="9498"/>
        </w:tabs>
        <w:ind w:left="0" w:firstLine="567"/>
        <w:jc w:val="both"/>
        <w:rPr>
          <w:b/>
          <w:szCs w:val="24"/>
          <w:lang w:val="kk-KZ"/>
        </w:rPr>
      </w:pPr>
      <w:r w:rsidRPr="00F96E0B">
        <w:rPr>
          <w:b/>
          <w:szCs w:val="24"/>
          <w:lang w:val="kk-KZ"/>
        </w:rPr>
        <w:t xml:space="preserve">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10.05.2026 года </w:t>
      </w:r>
      <w:r w:rsidRPr="00F96E0B">
        <w:rPr>
          <w:b/>
          <w:szCs w:val="24"/>
        </w:rPr>
        <w:t>(</w:t>
      </w:r>
      <w:r w:rsidRPr="00F96E0B">
        <w:rPr>
          <w:b/>
          <w:szCs w:val="24"/>
          <w:lang w:val="kk-KZ"/>
        </w:rPr>
        <w:t>категория  С-О-5, блок А</w:t>
      </w:r>
      <w:r w:rsidRPr="00F96E0B">
        <w:rPr>
          <w:b/>
          <w:szCs w:val="24"/>
        </w:rPr>
        <w:t>),</w:t>
      </w:r>
      <w:r w:rsidRPr="00F96E0B">
        <w:rPr>
          <w:b/>
          <w:szCs w:val="24"/>
          <w:lang w:val="kk-KZ"/>
        </w:rPr>
        <w:t xml:space="preserve">  1 ед.</w:t>
      </w:r>
    </w:p>
    <w:p w:rsidR="00C20ADC" w:rsidRPr="0001558A" w:rsidRDefault="00C20ADC" w:rsidP="00C20ADC">
      <w:pPr>
        <w:tabs>
          <w:tab w:val="left" w:pos="567"/>
        </w:tabs>
        <w:jc w:val="both"/>
        <w:rPr>
          <w:b w:val="0"/>
          <w:i w:val="0"/>
          <w:sz w:val="24"/>
          <w:szCs w:val="24"/>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Pr>
          <w:i w:val="0"/>
          <w:sz w:val="24"/>
          <w:szCs w:val="24"/>
          <w:lang w:val="kk-KZ"/>
        </w:rPr>
        <w:tab/>
      </w:r>
      <w:r>
        <w:rPr>
          <w:i w:val="0"/>
          <w:sz w:val="24"/>
          <w:szCs w:val="24"/>
          <w:lang w:val="kk-KZ"/>
        </w:rPr>
        <w:tab/>
      </w:r>
      <w:r w:rsidRPr="00EE387C">
        <w:rPr>
          <w:i w:val="0"/>
          <w:sz w:val="24"/>
          <w:szCs w:val="24"/>
          <w:lang w:val="kk-KZ"/>
        </w:rPr>
        <w:t>Функциональные обязанности:</w:t>
      </w:r>
      <w:r w:rsidRPr="00EE387C">
        <w:rPr>
          <w:i w:val="0"/>
          <w:sz w:val="24"/>
          <w:szCs w:val="24"/>
        </w:rPr>
        <w:t xml:space="preserve"> </w:t>
      </w:r>
      <w:r w:rsidRPr="0001558A">
        <w:rPr>
          <w:b w:val="0"/>
          <w:i w:val="0"/>
          <w:color w:val="000000"/>
          <w:sz w:val="24"/>
          <w:szCs w:val="24"/>
          <w:lang w:val="kk-KZ"/>
        </w:rPr>
        <w:t>Обеспеч</w:t>
      </w:r>
      <w:r>
        <w:rPr>
          <w:b w:val="0"/>
          <w:i w:val="0"/>
          <w:color w:val="000000"/>
          <w:sz w:val="24"/>
          <w:szCs w:val="24"/>
          <w:lang w:val="kk-KZ"/>
        </w:rPr>
        <w:t>ения</w:t>
      </w:r>
      <w:r w:rsidRPr="0001558A">
        <w:rPr>
          <w:b w:val="0"/>
          <w:i w:val="0"/>
          <w:color w:val="000000"/>
          <w:sz w:val="24"/>
          <w:szCs w:val="24"/>
          <w:lang w:val="kk-KZ"/>
        </w:rPr>
        <w:t xml:space="preserve"> и организ</w:t>
      </w:r>
      <w:r>
        <w:rPr>
          <w:b w:val="0"/>
          <w:i w:val="0"/>
          <w:color w:val="000000"/>
          <w:sz w:val="24"/>
          <w:szCs w:val="24"/>
          <w:lang w:val="kk-KZ"/>
        </w:rPr>
        <w:t>ация</w:t>
      </w:r>
      <w:r w:rsidRPr="0001558A">
        <w:rPr>
          <w:b w:val="0"/>
          <w:i w:val="0"/>
          <w:color w:val="000000"/>
          <w:sz w:val="24"/>
          <w:szCs w:val="24"/>
          <w:lang w:val="kk-KZ"/>
        </w:rPr>
        <w:t xml:space="preserve"> исполнени</w:t>
      </w:r>
      <w:r>
        <w:rPr>
          <w:b w:val="0"/>
          <w:i w:val="0"/>
          <w:color w:val="000000"/>
          <w:sz w:val="24"/>
          <w:szCs w:val="24"/>
          <w:lang w:val="kk-KZ"/>
        </w:rPr>
        <w:t>я</w:t>
      </w:r>
      <w:r w:rsidRPr="0001558A">
        <w:rPr>
          <w:b w:val="0"/>
          <w:i w:val="0"/>
          <w:color w:val="000000"/>
          <w:sz w:val="24"/>
          <w:szCs w:val="24"/>
          <w:lang w:val="kk-KZ"/>
        </w:rPr>
        <w:t xml:space="preserve"> поручений </w:t>
      </w:r>
      <w:r>
        <w:rPr>
          <w:b w:val="0"/>
          <w:i w:val="0"/>
          <w:color w:val="000000"/>
          <w:sz w:val="24"/>
          <w:szCs w:val="24"/>
          <w:lang w:val="kk-KZ"/>
        </w:rPr>
        <w:t xml:space="preserve">руководства Департамента и </w:t>
      </w:r>
      <w:r w:rsidRPr="0001558A">
        <w:rPr>
          <w:b w:val="0"/>
          <w:i w:val="0"/>
          <w:color w:val="000000"/>
          <w:sz w:val="24"/>
          <w:szCs w:val="24"/>
          <w:lang w:val="kk-KZ"/>
        </w:rPr>
        <w:t xml:space="preserve">Комитета государственных доходов МФ РК, </w:t>
      </w:r>
      <w:r>
        <w:rPr>
          <w:b w:val="0"/>
          <w:i w:val="0"/>
          <w:color w:val="000000"/>
          <w:sz w:val="24"/>
          <w:szCs w:val="24"/>
          <w:lang w:val="kk-KZ"/>
        </w:rPr>
        <w:t xml:space="preserve">по </w:t>
      </w:r>
      <w:r w:rsidRPr="0001558A">
        <w:rPr>
          <w:b w:val="0"/>
          <w:i w:val="0"/>
          <w:color w:val="000000"/>
          <w:sz w:val="24"/>
          <w:szCs w:val="24"/>
          <w:lang w:val="kk-KZ"/>
        </w:rPr>
        <w:t>поступивши</w:t>
      </w:r>
      <w:r>
        <w:rPr>
          <w:b w:val="0"/>
          <w:i w:val="0"/>
          <w:color w:val="000000"/>
          <w:sz w:val="24"/>
          <w:szCs w:val="24"/>
          <w:lang w:val="kk-KZ"/>
        </w:rPr>
        <w:t>м</w:t>
      </w:r>
      <w:r w:rsidRPr="0001558A">
        <w:rPr>
          <w:b w:val="0"/>
          <w:i w:val="0"/>
          <w:color w:val="000000"/>
          <w:sz w:val="24"/>
          <w:szCs w:val="24"/>
          <w:lang w:val="kk-KZ"/>
        </w:rPr>
        <w:t xml:space="preserve"> на рассмотрение и исполнение</w:t>
      </w:r>
      <w:r>
        <w:rPr>
          <w:b w:val="0"/>
          <w:i w:val="0"/>
          <w:color w:val="000000"/>
          <w:sz w:val="24"/>
          <w:szCs w:val="24"/>
          <w:lang w:val="kk-KZ"/>
        </w:rPr>
        <w:t xml:space="preserve"> обращений </w:t>
      </w:r>
      <w:r w:rsidRPr="0001558A">
        <w:rPr>
          <w:b w:val="0"/>
          <w:i w:val="0"/>
          <w:color w:val="000000"/>
          <w:sz w:val="24"/>
          <w:szCs w:val="24"/>
          <w:lang w:val="kk-KZ"/>
        </w:rPr>
        <w:t>физических и юридических лиц в установленном порядке и сроки. После прохождения таможенной очистки товар</w:t>
      </w:r>
      <w:r>
        <w:rPr>
          <w:b w:val="0"/>
          <w:i w:val="0"/>
          <w:color w:val="000000"/>
          <w:sz w:val="24"/>
          <w:szCs w:val="24"/>
          <w:lang w:val="kk-KZ"/>
        </w:rPr>
        <w:t>ов</w:t>
      </w:r>
      <w:r w:rsidRPr="0001558A">
        <w:rPr>
          <w:b w:val="0"/>
          <w:i w:val="0"/>
          <w:color w:val="000000"/>
          <w:sz w:val="24"/>
          <w:szCs w:val="24"/>
          <w:lang w:val="kk-KZ"/>
        </w:rPr>
        <w:t xml:space="preserve"> осуществля</w:t>
      </w:r>
      <w:r>
        <w:rPr>
          <w:b w:val="0"/>
          <w:i w:val="0"/>
          <w:color w:val="000000"/>
          <w:sz w:val="24"/>
          <w:szCs w:val="24"/>
          <w:lang w:val="kk-KZ"/>
        </w:rPr>
        <w:t>ет</w:t>
      </w:r>
      <w:r w:rsidRPr="0001558A">
        <w:rPr>
          <w:b w:val="0"/>
          <w:i w:val="0"/>
          <w:color w:val="000000"/>
          <w:sz w:val="24"/>
          <w:szCs w:val="24"/>
          <w:lang w:val="kk-KZ"/>
        </w:rPr>
        <w:t xml:space="preserve"> камеральный контроль путем выборочного </w:t>
      </w:r>
      <w:r>
        <w:rPr>
          <w:b w:val="0"/>
          <w:i w:val="0"/>
          <w:color w:val="000000"/>
          <w:sz w:val="24"/>
          <w:szCs w:val="24"/>
          <w:lang w:val="kk-KZ"/>
        </w:rPr>
        <w:t>метода</w:t>
      </w:r>
      <w:r w:rsidRPr="0001558A">
        <w:rPr>
          <w:b w:val="0"/>
          <w:i w:val="0"/>
          <w:color w:val="000000"/>
          <w:sz w:val="24"/>
          <w:szCs w:val="24"/>
          <w:lang w:val="kk-KZ"/>
        </w:rPr>
        <w:t xml:space="preserve"> таможенных деклараций груза на основании проведенного анализа базы данных. </w:t>
      </w:r>
      <w:r>
        <w:rPr>
          <w:b w:val="0"/>
          <w:i w:val="0"/>
          <w:color w:val="000000"/>
          <w:sz w:val="24"/>
          <w:szCs w:val="24"/>
          <w:lang w:val="kk-KZ"/>
        </w:rPr>
        <w:t>Составление</w:t>
      </w:r>
      <w:r w:rsidRPr="0001558A">
        <w:rPr>
          <w:b w:val="0"/>
          <w:i w:val="0"/>
          <w:color w:val="000000"/>
          <w:sz w:val="24"/>
          <w:szCs w:val="24"/>
          <w:lang w:val="kk-KZ"/>
        </w:rPr>
        <w:t xml:space="preserve"> административных правонарушений с учетом сведений о правонарушениях, выявленных по результатам таможенного контроля после выпуска товаров.</w:t>
      </w:r>
    </w:p>
    <w:p w:rsidR="00C20ADC" w:rsidRDefault="00C20ADC" w:rsidP="00C20ADC">
      <w:pPr>
        <w:tabs>
          <w:tab w:val="left" w:pos="851"/>
          <w:tab w:val="left" w:pos="9639"/>
        </w:tabs>
        <w:jc w:val="both"/>
        <w:rPr>
          <w:b w:val="0"/>
          <w:i w:val="0"/>
          <w:color w:val="000000"/>
          <w:sz w:val="24"/>
          <w:szCs w:val="24"/>
          <w:lang w:val="kk-KZ"/>
        </w:rPr>
      </w:pPr>
      <w:r>
        <w:rPr>
          <w:i w:val="0"/>
          <w:szCs w:val="24"/>
          <w:lang w:val="kk-KZ"/>
        </w:rPr>
        <w:tab/>
      </w:r>
      <w:r w:rsidRPr="00FE31B9">
        <w:rPr>
          <w:i w:val="0"/>
          <w:sz w:val="24"/>
          <w:szCs w:val="24"/>
          <w:lang w:val="kk-KZ"/>
        </w:rPr>
        <w:t>Требования к участникам конкурса:</w:t>
      </w:r>
      <w:r w:rsidRPr="00FE31B9">
        <w:rPr>
          <w:b w:val="0"/>
          <w:i w:val="0"/>
          <w:sz w:val="24"/>
          <w:szCs w:val="24"/>
          <w:lang w:val="kk-KZ"/>
        </w:rPr>
        <w:t xml:space="preserve"> </w:t>
      </w:r>
      <w:r w:rsidRPr="00557132">
        <w:rPr>
          <w:b w:val="0"/>
          <w:i w:val="0"/>
          <w:color w:val="000000"/>
          <w:sz w:val="24"/>
          <w:szCs w:val="24"/>
        </w:rPr>
        <w:t>послевузовское или высшее образование</w:t>
      </w:r>
      <w:r w:rsidRPr="000F11F7">
        <w:rPr>
          <w:b w:val="0"/>
          <w:i w:val="0"/>
          <w:sz w:val="24"/>
          <w:szCs w:val="24"/>
          <w:lang w:val="kk-KZ"/>
        </w:rPr>
        <w:t>: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w:t>
      </w:r>
      <w:r>
        <w:rPr>
          <w:b w:val="0"/>
          <w:i w:val="0"/>
          <w:sz w:val="24"/>
          <w:szCs w:val="24"/>
          <w:lang w:val="kk-KZ"/>
        </w:rPr>
        <w:t>нефть и газ, машиностроение, автомобиль, автомобильная техника и технологии, машинотехника и запасные части (по специальности), переработка производственных технологии (по специальности), стандартизация, сертификация и метрология, технологии фармацевтического производства</w:t>
      </w:r>
      <w:r w:rsidRPr="00EE387C">
        <w:rPr>
          <w:b w:val="0"/>
          <w:i w:val="0"/>
          <w:color w:val="000000"/>
          <w:sz w:val="24"/>
          <w:szCs w:val="24"/>
          <w:lang w:val="kk-KZ"/>
        </w:rPr>
        <w:t>,</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C20ADC" w:rsidRPr="00FE31B9" w:rsidRDefault="00C20ADC" w:rsidP="00C20ADC">
      <w:pPr>
        <w:tabs>
          <w:tab w:val="left" w:pos="851"/>
          <w:tab w:val="left" w:pos="9639"/>
        </w:tabs>
        <w:jc w:val="both"/>
        <w:rPr>
          <w:b w:val="0"/>
          <w:i w:val="0"/>
          <w:sz w:val="24"/>
          <w:szCs w:val="24"/>
        </w:rPr>
      </w:pPr>
    </w:p>
    <w:p w:rsidR="00C20ADC" w:rsidRPr="00FE31B9" w:rsidRDefault="00C20ADC" w:rsidP="00F96E0B">
      <w:pPr>
        <w:pStyle w:val="a3"/>
        <w:numPr>
          <w:ilvl w:val="0"/>
          <w:numId w:val="12"/>
        </w:numPr>
        <w:tabs>
          <w:tab w:val="left" w:pos="993"/>
          <w:tab w:val="left" w:pos="9072"/>
          <w:tab w:val="left" w:pos="9498"/>
        </w:tabs>
        <w:ind w:left="0" w:firstLine="567"/>
        <w:jc w:val="both"/>
        <w:rPr>
          <w:b/>
          <w:szCs w:val="24"/>
          <w:lang w:val="kk-KZ"/>
        </w:rPr>
      </w:pPr>
      <w:r w:rsidRPr="00FE31B9">
        <w:rPr>
          <w:b/>
          <w:szCs w:val="24"/>
          <w:lang w:val="kk-KZ"/>
        </w:rPr>
        <w:t xml:space="preserve">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17.05.2024 года </w:t>
      </w:r>
      <w:r w:rsidRPr="00FE31B9">
        <w:rPr>
          <w:b/>
          <w:szCs w:val="24"/>
        </w:rPr>
        <w:t>(</w:t>
      </w:r>
      <w:r w:rsidRPr="00FE31B9">
        <w:rPr>
          <w:b/>
          <w:szCs w:val="24"/>
          <w:lang w:val="kk-KZ"/>
        </w:rPr>
        <w:t>категория  С-О-5</w:t>
      </w:r>
      <w:r>
        <w:rPr>
          <w:b/>
          <w:szCs w:val="24"/>
          <w:lang w:val="kk-KZ"/>
        </w:rPr>
        <w:t>, блок А</w:t>
      </w:r>
      <w:r w:rsidRPr="00FE31B9">
        <w:rPr>
          <w:b/>
          <w:szCs w:val="24"/>
        </w:rPr>
        <w:t>),</w:t>
      </w:r>
      <w:r w:rsidRPr="00FE31B9">
        <w:rPr>
          <w:b/>
          <w:szCs w:val="24"/>
          <w:lang w:val="kk-KZ"/>
        </w:rPr>
        <w:t xml:space="preserve">  1 ед.</w:t>
      </w:r>
    </w:p>
    <w:p w:rsidR="00C20ADC" w:rsidRPr="0001558A" w:rsidRDefault="00C20ADC" w:rsidP="00C20ADC">
      <w:pPr>
        <w:tabs>
          <w:tab w:val="left" w:pos="567"/>
        </w:tabs>
        <w:jc w:val="both"/>
        <w:rPr>
          <w:b w:val="0"/>
          <w:i w:val="0"/>
          <w:sz w:val="24"/>
          <w:szCs w:val="24"/>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Pr>
          <w:i w:val="0"/>
          <w:sz w:val="24"/>
          <w:szCs w:val="24"/>
          <w:lang w:val="kk-KZ"/>
        </w:rPr>
        <w:tab/>
      </w:r>
      <w:r>
        <w:rPr>
          <w:i w:val="0"/>
          <w:sz w:val="24"/>
          <w:szCs w:val="24"/>
          <w:lang w:val="kk-KZ"/>
        </w:rPr>
        <w:tab/>
      </w:r>
      <w:r w:rsidRPr="00EE387C">
        <w:rPr>
          <w:i w:val="0"/>
          <w:sz w:val="24"/>
          <w:szCs w:val="24"/>
          <w:lang w:val="kk-KZ"/>
        </w:rPr>
        <w:t>Функциональные обязанности:</w:t>
      </w:r>
      <w:r w:rsidRPr="00EE387C">
        <w:rPr>
          <w:i w:val="0"/>
          <w:sz w:val="24"/>
          <w:szCs w:val="24"/>
        </w:rPr>
        <w:t xml:space="preserve"> </w:t>
      </w:r>
      <w:r w:rsidRPr="0001558A">
        <w:rPr>
          <w:b w:val="0"/>
          <w:i w:val="0"/>
          <w:color w:val="000000"/>
          <w:sz w:val="24"/>
          <w:szCs w:val="24"/>
          <w:lang w:val="kk-KZ"/>
        </w:rPr>
        <w:t>Обеспеч</w:t>
      </w:r>
      <w:r>
        <w:rPr>
          <w:b w:val="0"/>
          <w:i w:val="0"/>
          <w:color w:val="000000"/>
          <w:sz w:val="24"/>
          <w:szCs w:val="24"/>
          <w:lang w:val="kk-KZ"/>
        </w:rPr>
        <w:t>ения</w:t>
      </w:r>
      <w:r w:rsidRPr="0001558A">
        <w:rPr>
          <w:b w:val="0"/>
          <w:i w:val="0"/>
          <w:color w:val="000000"/>
          <w:sz w:val="24"/>
          <w:szCs w:val="24"/>
          <w:lang w:val="kk-KZ"/>
        </w:rPr>
        <w:t xml:space="preserve"> и организ</w:t>
      </w:r>
      <w:r>
        <w:rPr>
          <w:b w:val="0"/>
          <w:i w:val="0"/>
          <w:color w:val="000000"/>
          <w:sz w:val="24"/>
          <w:szCs w:val="24"/>
          <w:lang w:val="kk-KZ"/>
        </w:rPr>
        <w:t>ация</w:t>
      </w:r>
      <w:r w:rsidRPr="0001558A">
        <w:rPr>
          <w:b w:val="0"/>
          <w:i w:val="0"/>
          <w:color w:val="000000"/>
          <w:sz w:val="24"/>
          <w:szCs w:val="24"/>
          <w:lang w:val="kk-KZ"/>
        </w:rPr>
        <w:t xml:space="preserve"> исполнени</w:t>
      </w:r>
      <w:r>
        <w:rPr>
          <w:b w:val="0"/>
          <w:i w:val="0"/>
          <w:color w:val="000000"/>
          <w:sz w:val="24"/>
          <w:szCs w:val="24"/>
          <w:lang w:val="kk-KZ"/>
        </w:rPr>
        <w:t>я</w:t>
      </w:r>
      <w:r w:rsidRPr="0001558A">
        <w:rPr>
          <w:b w:val="0"/>
          <w:i w:val="0"/>
          <w:color w:val="000000"/>
          <w:sz w:val="24"/>
          <w:szCs w:val="24"/>
          <w:lang w:val="kk-KZ"/>
        </w:rPr>
        <w:t xml:space="preserve"> поручений </w:t>
      </w:r>
      <w:r>
        <w:rPr>
          <w:b w:val="0"/>
          <w:i w:val="0"/>
          <w:color w:val="000000"/>
          <w:sz w:val="24"/>
          <w:szCs w:val="24"/>
          <w:lang w:val="kk-KZ"/>
        </w:rPr>
        <w:t xml:space="preserve">руководства Департамента и </w:t>
      </w:r>
      <w:r w:rsidRPr="0001558A">
        <w:rPr>
          <w:b w:val="0"/>
          <w:i w:val="0"/>
          <w:color w:val="000000"/>
          <w:sz w:val="24"/>
          <w:szCs w:val="24"/>
          <w:lang w:val="kk-KZ"/>
        </w:rPr>
        <w:t xml:space="preserve">Комитета государственных доходов МФ РК, </w:t>
      </w:r>
      <w:r>
        <w:rPr>
          <w:b w:val="0"/>
          <w:i w:val="0"/>
          <w:color w:val="000000"/>
          <w:sz w:val="24"/>
          <w:szCs w:val="24"/>
          <w:lang w:val="kk-KZ"/>
        </w:rPr>
        <w:t xml:space="preserve">по </w:t>
      </w:r>
      <w:r w:rsidRPr="0001558A">
        <w:rPr>
          <w:b w:val="0"/>
          <w:i w:val="0"/>
          <w:color w:val="000000"/>
          <w:sz w:val="24"/>
          <w:szCs w:val="24"/>
          <w:lang w:val="kk-KZ"/>
        </w:rPr>
        <w:t>поступивши</w:t>
      </w:r>
      <w:r>
        <w:rPr>
          <w:b w:val="0"/>
          <w:i w:val="0"/>
          <w:color w:val="000000"/>
          <w:sz w:val="24"/>
          <w:szCs w:val="24"/>
          <w:lang w:val="kk-KZ"/>
        </w:rPr>
        <w:t>м</w:t>
      </w:r>
      <w:r w:rsidRPr="0001558A">
        <w:rPr>
          <w:b w:val="0"/>
          <w:i w:val="0"/>
          <w:color w:val="000000"/>
          <w:sz w:val="24"/>
          <w:szCs w:val="24"/>
          <w:lang w:val="kk-KZ"/>
        </w:rPr>
        <w:t xml:space="preserve"> на рассмотрение и исполнение</w:t>
      </w:r>
      <w:r>
        <w:rPr>
          <w:b w:val="0"/>
          <w:i w:val="0"/>
          <w:color w:val="000000"/>
          <w:sz w:val="24"/>
          <w:szCs w:val="24"/>
          <w:lang w:val="kk-KZ"/>
        </w:rPr>
        <w:t xml:space="preserve"> обращений </w:t>
      </w:r>
      <w:r w:rsidRPr="0001558A">
        <w:rPr>
          <w:b w:val="0"/>
          <w:i w:val="0"/>
          <w:color w:val="000000"/>
          <w:sz w:val="24"/>
          <w:szCs w:val="24"/>
          <w:lang w:val="kk-KZ"/>
        </w:rPr>
        <w:t>физических и юридических лиц в установленном порядке и сроки. После прохождения таможенной очистки товар</w:t>
      </w:r>
      <w:r>
        <w:rPr>
          <w:b w:val="0"/>
          <w:i w:val="0"/>
          <w:color w:val="000000"/>
          <w:sz w:val="24"/>
          <w:szCs w:val="24"/>
          <w:lang w:val="kk-KZ"/>
        </w:rPr>
        <w:t>ов</w:t>
      </w:r>
      <w:r w:rsidRPr="0001558A">
        <w:rPr>
          <w:b w:val="0"/>
          <w:i w:val="0"/>
          <w:color w:val="000000"/>
          <w:sz w:val="24"/>
          <w:szCs w:val="24"/>
          <w:lang w:val="kk-KZ"/>
        </w:rPr>
        <w:t xml:space="preserve"> осуществля</w:t>
      </w:r>
      <w:r>
        <w:rPr>
          <w:b w:val="0"/>
          <w:i w:val="0"/>
          <w:color w:val="000000"/>
          <w:sz w:val="24"/>
          <w:szCs w:val="24"/>
          <w:lang w:val="kk-KZ"/>
        </w:rPr>
        <w:t>ет</w:t>
      </w:r>
      <w:r w:rsidRPr="0001558A">
        <w:rPr>
          <w:b w:val="0"/>
          <w:i w:val="0"/>
          <w:color w:val="000000"/>
          <w:sz w:val="24"/>
          <w:szCs w:val="24"/>
          <w:lang w:val="kk-KZ"/>
        </w:rPr>
        <w:t xml:space="preserve"> камеральный контроль путем выборочного </w:t>
      </w:r>
      <w:r>
        <w:rPr>
          <w:b w:val="0"/>
          <w:i w:val="0"/>
          <w:color w:val="000000"/>
          <w:sz w:val="24"/>
          <w:szCs w:val="24"/>
          <w:lang w:val="kk-KZ"/>
        </w:rPr>
        <w:t>метода</w:t>
      </w:r>
      <w:r w:rsidRPr="0001558A">
        <w:rPr>
          <w:b w:val="0"/>
          <w:i w:val="0"/>
          <w:color w:val="000000"/>
          <w:sz w:val="24"/>
          <w:szCs w:val="24"/>
          <w:lang w:val="kk-KZ"/>
        </w:rPr>
        <w:t xml:space="preserve"> таможенных деклараций груза на основании проведенного анализа базы данных. </w:t>
      </w:r>
      <w:r>
        <w:rPr>
          <w:b w:val="0"/>
          <w:i w:val="0"/>
          <w:color w:val="000000"/>
          <w:sz w:val="24"/>
          <w:szCs w:val="24"/>
          <w:lang w:val="kk-KZ"/>
        </w:rPr>
        <w:t>Составление</w:t>
      </w:r>
      <w:r w:rsidRPr="0001558A">
        <w:rPr>
          <w:b w:val="0"/>
          <w:i w:val="0"/>
          <w:color w:val="000000"/>
          <w:sz w:val="24"/>
          <w:szCs w:val="24"/>
          <w:lang w:val="kk-KZ"/>
        </w:rPr>
        <w:t xml:space="preserve"> административных правонарушений с учетом сведений о правонарушениях, выявленных по результатам таможенного контроля после выпуска товаров.</w:t>
      </w:r>
    </w:p>
    <w:p w:rsidR="00C20ADC" w:rsidRDefault="00C20ADC" w:rsidP="00C20ADC">
      <w:pPr>
        <w:tabs>
          <w:tab w:val="left" w:pos="567"/>
        </w:tabs>
        <w:jc w:val="both"/>
        <w:rPr>
          <w:b w:val="0"/>
          <w:i w:val="0"/>
          <w:color w:val="000000"/>
          <w:sz w:val="24"/>
          <w:szCs w:val="24"/>
          <w:lang w:val="kk-KZ"/>
        </w:rPr>
      </w:pPr>
      <w:r>
        <w:rPr>
          <w:i w:val="0"/>
          <w:sz w:val="24"/>
          <w:szCs w:val="24"/>
          <w:lang w:val="kk-KZ"/>
        </w:rPr>
        <w:tab/>
      </w:r>
      <w:r>
        <w:rPr>
          <w:i w:val="0"/>
          <w:sz w:val="24"/>
          <w:szCs w:val="24"/>
          <w:lang w:val="kk-KZ"/>
        </w:rPr>
        <w:tab/>
      </w:r>
      <w:r w:rsidRPr="00FE31B9">
        <w:rPr>
          <w:i w:val="0"/>
          <w:sz w:val="24"/>
          <w:szCs w:val="24"/>
          <w:lang w:val="kk-KZ"/>
        </w:rPr>
        <w:t>Требования к участникам конкурса:</w:t>
      </w:r>
      <w:r w:rsidRPr="00FE31B9">
        <w:rPr>
          <w:b w:val="0"/>
          <w:i w:val="0"/>
          <w:sz w:val="24"/>
          <w:szCs w:val="24"/>
          <w:lang w:val="kk-KZ"/>
        </w:rPr>
        <w:t xml:space="preserve"> </w:t>
      </w:r>
      <w:r w:rsidRPr="00557132">
        <w:rPr>
          <w:b w:val="0"/>
          <w:i w:val="0"/>
          <w:color w:val="000000"/>
          <w:sz w:val="24"/>
          <w:szCs w:val="24"/>
        </w:rPr>
        <w:t>послевузовское или высшее образование</w:t>
      </w:r>
      <w:r w:rsidRPr="000F11F7">
        <w:rPr>
          <w:b w:val="0"/>
          <w:i w:val="0"/>
          <w:sz w:val="24"/>
          <w:szCs w:val="24"/>
          <w:lang w:val="kk-KZ"/>
        </w:rPr>
        <w:t>: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w:t>
      </w:r>
      <w:r>
        <w:rPr>
          <w:b w:val="0"/>
          <w:i w:val="0"/>
          <w:sz w:val="24"/>
          <w:szCs w:val="24"/>
          <w:lang w:val="kk-KZ"/>
        </w:rPr>
        <w:t xml:space="preserve">нефть и газ, машиностроение, автомобиль, </w:t>
      </w:r>
      <w:r>
        <w:rPr>
          <w:b w:val="0"/>
          <w:i w:val="0"/>
          <w:sz w:val="24"/>
          <w:szCs w:val="24"/>
          <w:lang w:val="kk-KZ"/>
        </w:rPr>
        <w:lastRenderedPageBreak/>
        <w:t>автомобильная техника и технологии, машинотехника и запасные части (по специальности), переработка производственных технологии (по специальности), стандартизация, сертификация и метрология, технологии фармацевтического производства</w:t>
      </w:r>
      <w:r w:rsidRPr="00EE387C">
        <w:rPr>
          <w:b w:val="0"/>
          <w:i w:val="0"/>
          <w:color w:val="000000"/>
          <w:sz w:val="24"/>
          <w:szCs w:val="24"/>
          <w:lang w:val="kk-KZ"/>
        </w:rPr>
        <w:t>,</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251DC6" w:rsidRPr="00F96E0B" w:rsidRDefault="00251DC6" w:rsidP="00C20ADC">
      <w:pPr>
        <w:tabs>
          <w:tab w:val="left" w:pos="567"/>
        </w:tabs>
        <w:jc w:val="both"/>
        <w:rPr>
          <w:i w:val="0"/>
          <w:color w:val="000000"/>
          <w:sz w:val="24"/>
          <w:szCs w:val="24"/>
          <w:lang w:val="kk-KZ"/>
        </w:rPr>
      </w:pPr>
    </w:p>
    <w:p w:rsidR="00F96E0B" w:rsidRPr="003A5381" w:rsidRDefault="00F96E0B" w:rsidP="00F96E0B">
      <w:pPr>
        <w:widowControl/>
        <w:autoSpaceDE w:val="0"/>
        <w:autoSpaceDN w:val="0"/>
        <w:adjustRightInd w:val="0"/>
        <w:snapToGrid/>
        <w:ind w:firstLine="567"/>
        <w:jc w:val="both"/>
        <w:rPr>
          <w:i w:val="0"/>
          <w:sz w:val="24"/>
          <w:szCs w:val="24"/>
          <w:lang w:val="kk-KZ"/>
        </w:rPr>
      </w:pPr>
      <w:r w:rsidRPr="003A5381">
        <w:rPr>
          <w:i w:val="0"/>
          <w:color w:val="000000"/>
          <w:sz w:val="24"/>
          <w:szCs w:val="24"/>
          <w:lang w:val="kk-KZ"/>
        </w:rPr>
        <w:t>1</w:t>
      </w:r>
      <w:r w:rsidR="00E5310A">
        <w:rPr>
          <w:i w:val="0"/>
          <w:color w:val="000000"/>
          <w:sz w:val="24"/>
          <w:szCs w:val="24"/>
          <w:lang w:val="kk-KZ"/>
        </w:rPr>
        <w:t>1</w:t>
      </w:r>
      <w:r w:rsidRPr="003A5381">
        <w:rPr>
          <w:i w:val="0"/>
          <w:sz w:val="24"/>
          <w:szCs w:val="24"/>
        </w:rPr>
        <w:t>. Веду</w:t>
      </w:r>
      <w:r w:rsidRPr="003A5381">
        <w:rPr>
          <w:i w:val="0"/>
          <w:sz w:val="24"/>
          <w:szCs w:val="24"/>
          <w:lang w:val="kk-KZ"/>
        </w:rPr>
        <w:t>щ</w:t>
      </w:r>
      <w:proofErr w:type="spellStart"/>
      <w:r w:rsidRPr="003A5381">
        <w:rPr>
          <w:i w:val="0"/>
          <w:sz w:val="24"/>
          <w:szCs w:val="24"/>
        </w:rPr>
        <w:t>ий</w:t>
      </w:r>
      <w:proofErr w:type="spellEnd"/>
      <w:r w:rsidRPr="003A5381">
        <w:rPr>
          <w:i w:val="0"/>
          <w:sz w:val="24"/>
          <w:szCs w:val="24"/>
          <w:lang w:val="kk-KZ"/>
        </w:rPr>
        <w:t xml:space="preserve"> специалист</w:t>
      </w:r>
      <w:r w:rsidRPr="003A5381">
        <w:rPr>
          <w:i w:val="0"/>
          <w:sz w:val="24"/>
          <w:szCs w:val="24"/>
        </w:rPr>
        <w:t xml:space="preserve"> таможенного поста «</w:t>
      </w:r>
      <w:proofErr w:type="spellStart"/>
      <w:r w:rsidRPr="003A5381">
        <w:rPr>
          <w:i w:val="0"/>
          <w:sz w:val="24"/>
          <w:szCs w:val="24"/>
        </w:rPr>
        <w:t>Ауежай</w:t>
      </w:r>
      <w:proofErr w:type="spellEnd"/>
      <w:r w:rsidRPr="003A5381">
        <w:rPr>
          <w:i w:val="0"/>
          <w:sz w:val="24"/>
          <w:szCs w:val="24"/>
        </w:rPr>
        <w:t xml:space="preserve">-Шымкент» </w:t>
      </w:r>
      <w:r w:rsidRPr="003A5381">
        <w:rPr>
          <w:bCs w:val="0"/>
          <w:i w:val="0"/>
          <w:iCs w:val="0"/>
          <w:sz w:val="24"/>
          <w:szCs w:val="24"/>
          <w:lang w:val="kk-KZ"/>
        </w:rPr>
        <w:t xml:space="preserve">Департамента государственных доходов по городу Шымкент </w:t>
      </w:r>
      <w:r w:rsidRPr="003A5381">
        <w:rPr>
          <w:i w:val="0"/>
          <w:sz w:val="24"/>
          <w:szCs w:val="24"/>
          <w:lang w:val="kk-KZ"/>
        </w:rPr>
        <w:t>Комитета государственных доходов Министерства финансов Республики Казахстан</w:t>
      </w:r>
      <w:r w:rsidRPr="003A5381">
        <w:rPr>
          <w:i w:val="0"/>
          <w:sz w:val="24"/>
          <w:szCs w:val="24"/>
        </w:rPr>
        <w:t>,</w:t>
      </w:r>
      <w:r w:rsidRPr="003A5381">
        <w:rPr>
          <w:i w:val="0"/>
          <w:sz w:val="24"/>
          <w:szCs w:val="24"/>
          <w:lang w:val="kk-KZ"/>
        </w:rPr>
        <w:t xml:space="preserve"> </w:t>
      </w:r>
      <w:r w:rsidRPr="003A5381">
        <w:rPr>
          <w:i w:val="0"/>
          <w:sz w:val="24"/>
          <w:szCs w:val="24"/>
        </w:rPr>
        <w:t>(</w:t>
      </w:r>
      <w:r w:rsidRPr="003A5381">
        <w:rPr>
          <w:i w:val="0"/>
          <w:sz w:val="24"/>
          <w:szCs w:val="24"/>
          <w:lang w:val="kk-KZ"/>
        </w:rPr>
        <w:t>категория С-О-6,</w:t>
      </w:r>
      <w:r w:rsidRPr="003A5381">
        <w:rPr>
          <w:i w:val="0"/>
          <w:sz w:val="24"/>
          <w:szCs w:val="24"/>
        </w:rPr>
        <w:t xml:space="preserve"> б</w:t>
      </w:r>
      <w:r w:rsidRPr="003A5381">
        <w:rPr>
          <w:i w:val="0"/>
          <w:sz w:val="24"/>
          <w:szCs w:val="24"/>
          <w:lang w:val="kk-KZ"/>
        </w:rPr>
        <w:t>лок А), 1 ед.</w:t>
      </w:r>
    </w:p>
    <w:p w:rsidR="00F96E0B" w:rsidRPr="003A5381" w:rsidRDefault="006205B3" w:rsidP="00F96E0B">
      <w:pPr>
        <w:tabs>
          <w:tab w:val="left" w:pos="567"/>
        </w:tabs>
        <w:jc w:val="both"/>
        <w:rPr>
          <w:i w:val="0"/>
          <w:sz w:val="24"/>
          <w:szCs w:val="24"/>
        </w:rPr>
      </w:pPr>
      <w:r>
        <w:rPr>
          <w:i w:val="0"/>
          <w:sz w:val="24"/>
          <w:szCs w:val="24"/>
          <w:lang w:val="kk-KZ"/>
        </w:rPr>
        <w:tab/>
      </w:r>
      <w:r w:rsidR="00F96E0B" w:rsidRPr="003A5381">
        <w:rPr>
          <w:i w:val="0"/>
          <w:sz w:val="24"/>
          <w:szCs w:val="24"/>
          <w:lang w:val="kk-KZ"/>
        </w:rPr>
        <w:t>Функциональные обязанности:</w:t>
      </w:r>
      <w:r w:rsidR="00F96E0B" w:rsidRPr="003A5381">
        <w:rPr>
          <w:b w:val="0"/>
          <w:i w:val="0"/>
          <w:sz w:val="24"/>
          <w:szCs w:val="24"/>
          <w:lang w:val="kk-KZ"/>
        </w:rPr>
        <w:t xml:space="preserve">  </w:t>
      </w:r>
      <w:r w:rsidR="00F96E0B" w:rsidRPr="003A5381">
        <w:rPr>
          <w:rFonts w:eastAsiaTheme="minorHAnsi"/>
          <w:b w:val="0"/>
          <w:bCs w:val="0"/>
          <w:i w:val="0"/>
          <w:iCs w:val="0"/>
          <w:sz w:val="24"/>
          <w:szCs w:val="24"/>
          <w:lang w:val="kk-KZ" w:eastAsia="en-US"/>
        </w:rPr>
        <w:t xml:space="preserve">Осуществление </w:t>
      </w:r>
      <w:r w:rsidR="00F96E0B" w:rsidRPr="003A5381">
        <w:rPr>
          <w:rFonts w:eastAsiaTheme="minorHAnsi"/>
          <w:b w:val="0"/>
          <w:bCs w:val="0"/>
          <w:i w:val="0"/>
          <w:iCs w:val="0"/>
          <w:sz w:val="24"/>
          <w:szCs w:val="24"/>
          <w:lang w:eastAsia="en-US"/>
        </w:rPr>
        <w:t>таможенные очистки товаров, перемещаемых через таможенную границу таможенного</w:t>
      </w:r>
      <w:r w:rsidR="00F96E0B" w:rsidRPr="003A5381">
        <w:rPr>
          <w:rFonts w:eastAsiaTheme="minorHAnsi"/>
          <w:b w:val="0"/>
          <w:bCs w:val="0"/>
          <w:i w:val="0"/>
          <w:iCs w:val="0"/>
          <w:sz w:val="24"/>
          <w:szCs w:val="24"/>
          <w:lang w:val="kk-KZ" w:eastAsia="en-US"/>
        </w:rPr>
        <w:t xml:space="preserve"> </w:t>
      </w:r>
      <w:r w:rsidR="00F96E0B" w:rsidRPr="003A5381">
        <w:rPr>
          <w:rFonts w:eastAsiaTheme="minorHAnsi"/>
          <w:b w:val="0"/>
          <w:bCs w:val="0"/>
          <w:i w:val="0"/>
          <w:iCs w:val="0"/>
          <w:sz w:val="24"/>
          <w:szCs w:val="24"/>
          <w:lang w:eastAsia="en-US"/>
        </w:rPr>
        <w:t>союза и Республики Казахстан юридическими и физическими лицами; осуществление таможенного контроля</w:t>
      </w:r>
      <w:r w:rsidR="00F96E0B" w:rsidRPr="003A5381">
        <w:rPr>
          <w:rFonts w:eastAsiaTheme="minorHAnsi"/>
          <w:b w:val="0"/>
          <w:bCs w:val="0"/>
          <w:i w:val="0"/>
          <w:iCs w:val="0"/>
          <w:sz w:val="24"/>
          <w:szCs w:val="24"/>
          <w:lang w:val="kk-KZ" w:eastAsia="en-US"/>
        </w:rPr>
        <w:t xml:space="preserve"> </w:t>
      </w:r>
      <w:r w:rsidR="00F96E0B" w:rsidRPr="003A5381">
        <w:rPr>
          <w:rFonts w:eastAsiaTheme="minorHAnsi"/>
          <w:b w:val="0"/>
          <w:bCs w:val="0"/>
          <w:i w:val="0"/>
          <w:iCs w:val="0"/>
          <w:sz w:val="24"/>
          <w:szCs w:val="24"/>
          <w:lang w:eastAsia="en-US"/>
        </w:rPr>
        <w:t>за соблюдением запретов и ограничений в сфере таможенного дела в отношении</w:t>
      </w:r>
      <w:r w:rsidR="00F96E0B" w:rsidRPr="003A5381">
        <w:rPr>
          <w:rFonts w:eastAsiaTheme="minorHAnsi"/>
          <w:b w:val="0"/>
          <w:bCs w:val="0"/>
          <w:i w:val="0"/>
          <w:iCs w:val="0"/>
          <w:sz w:val="24"/>
          <w:szCs w:val="24"/>
          <w:lang w:val="kk-KZ" w:eastAsia="en-US"/>
        </w:rPr>
        <w:t xml:space="preserve"> </w:t>
      </w:r>
      <w:r w:rsidR="00F96E0B" w:rsidRPr="003A5381">
        <w:rPr>
          <w:rFonts w:eastAsiaTheme="minorHAnsi"/>
          <w:b w:val="0"/>
          <w:bCs w:val="0"/>
          <w:i w:val="0"/>
          <w:iCs w:val="0"/>
          <w:sz w:val="24"/>
          <w:szCs w:val="24"/>
          <w:lang w:eastAsia="en-US"/>
        </w:rPr>
        <w:t>товаров, перемещаемых через таможенную границу Таможенного союза; выявления и фиксации контрабанды товаров и транспортных средств, и нарушений</w:t>
      </w:r>
      <w:r w:rsidR="00F96E0B" w:rsidRPr="003A5381">
        <w:rPr>
          <w:rFonts w:eastAsiaTheme="minorHAnsi"/>
          <w:b w:val="0"/>
          <w:bCs w:val="0"/>
          <w:i w:val="0"/>
          <w:iCs w:val="0"/>
          <w:sz w:val="24"/>
          <w:szCs w:val="24"/>
          <w:lang w:val="kk-KZ" w:eastAsia="en-US"/>
        </w:rPr>
        <w:t xml:space="preserve"> </w:t>
      </w:r>
      <w:r w:rsidR="00F96E0B" w:rsidRPr="003A5381">
        <w:rPr>
          <w:rFonts w:eastAsiaTheme="minorHAnsi"/>
          <w:b w:val="0"/>
          <w:bCs w:val="0"/>
          <w:i w:val="0"/>
          <w:iCs w:val="0"/>
          <w:sz w:val="24"/>
          <w:szCs w:val="24"/>
          <w:lang w:eastAsia="en-US"/>
        </w:rPr>
        <w:t>таможенных правил.</w:t>
      </w:r>
    </w:p>
    <w:p w:rsidR="00F96E0B" w:rsidRPr="003A5381" w:rsidRDefault="00F96E0B" w:rsidP="00F96E0B">
      <w:pPr>
        <w:widowControl/>
        <w:autoSpaceDE w:val="0"/>
        <w:autoSpaceDN w:val="0"/>
        <w:adjustRightInd w:val="0"/>
        <w:snapToGrid/>
        <w:ind w:firstLine="567"/>
        <w:jc w:val="both"/>
        <w:rPr>
          <w:b w:val="0"/>
          <w:i w:val="0"/>
          <w:color w:val="000000"/>
          <w:sz w:val="24"/>
          <w:szCs w:val="24"/>
          <w:lang w:val="kk-KZ"/>
        </w:rPr>
      </w:pPr>
      <w:r w:rsidRPr="003A5381">
        <w:rPr>
          <w:i w:val="0"/>
          <w:sz w:val="24"/>
          <w:szCs w:val="24"/>
          <w:lang w:val="kk-KZ"/>
        </w:rPr>
        <w:t xml:space="preserve">  Требования к участникам конкурса</w:t>
      </w:r>
      <w:r w:rsidRPr="003A5381">
        <w:rPr>
          <w:b w:val="0"/>
          <w:i w:val="0"/>
          <w:sz w:val="24"/>
          <w:szCs w:val="24"/>
          <w:lang w:val="kk-KZ"/>
        </w:rPr>
        <w:t xml:space="preserve">: </w:t>
      </w:r>
      <w:r w:rsidRPr="003A5381">
        <w:rPr>
          <w:b w:val="0"/>
          <w:i w:val="0"/>
          <w:sz w:val="24"/>
          <w:szCs w:val="24"/>
        </w:rPr>
        <w:t> послевузовское или</w:t>
      </w:r>
      <w:r w:rsidRPr="003A5381">
        <w:rPr>
          <w:sz w:val="24"/>
          <w:szCs w:val="24"/>
        </w:rPr>
        <w:t xml:space="preserve"> </w:t>
      </w:r>
      <w:r w:rsidRPr="003A5381">
        <w:rPr>
          <w:b w:val="0"/>
          <w:i w:val="0"/>
          <w:sz w:val="24"/>
          <w:szCs w:val="24"/>
        </w:rPr>
        <w:t>высшее и</w:t>
      </w:r>
      <w:r w:rsidRPr="003A5381">
        <w:rPr>
          <w:b w:val="0"/>
          <w:i w:val="0"/>
          <w:sz w:val="24"/>
          <w:szCs w:val="24"/>
          <w:lang w:val="kk-KZ"/>
        </w:rPr>
        <w:t xml:space="preserve">ли </w:t>
      </w:r>
      <w:r w:rsidRPr="003A5381">
        <w:rPr>
          <w:b w:val="0"/>
          <w:i w:val="0"/>
          <w:sz w:val="24"/>
          <w:szCs w:val="24"/>
        </w:rPr>
        <w:t xml:space="preserve"> </w:t>
      </w:r>
      <w:proofErr w:type="spellStart"/>
      <w:r w:rsidRPr="003A5381">
        <w:rPr>
          <w:b w:val="0"/>
          <w:i w:val="0"/>
          <w:sz w:val="24"/>
          <w:szCs w:val="24"/>
        </w:rPr>
        <w:t>послесреднее</w:t>
      </w:r>
      <w:proofErr w:type="spellEnd"/>
      <w:r w:rsidRPr="003A5381">
        <w:rPr>
          <w:b w:val="0"/>
          <w:i w:val="0"/>
          <w:sz w:val="24"/>
          <w:szCs w:val="24"/>
        </w:rPr>
        <w:t xml:space="preserve"> образование</w:t>
      </w:r>
      <w:r w:rsidRPr="003A5381">
        <w:rPr>
          <w:b w:val="0"/>
          <w:i w:val="0"/>
          <w:sz w:val="24"/>
          <w:szCs w:val="24"/>
          <w:lang w:val="kk-KZ"/>
        </w:rPr>
        <w:t>:  с</w:t>
      </w:r>
      <w:proofErr w:type="spellStart"/>
      <w:r w:rsidRPr="003A5381">
        <w:rPr>
          <w:b w:val="0"/>
          <w:i w:val="0"/>
          <w:color w:val="000000"/>
          <w:sz w:val="24"/>
          <w:szCs w:val="24"/>
        </w:rPr>
        <w:t>оциальные</w:t>
      </w:r>
      <w:proofErr w:type="spellEnd"/>
      <w:r w:rsidRPr="003A5381">
        <w:rPr>
          <w:b w:val="0"/>
          <w:i w:val="0"/>
          <w:color w:val="000000"/>
          <w:sz w:val="24"/>
          <w:szCs w:val="24"/>
        </w:rPr>
        <w:t xml:space="preserve"> науки, экономика и бизнес</w:t>
      </w:r>
      <w:r w:rsidRPr="003A5381">
        <w:rPr>
          <w:b w:val="0"/>
          <w:i w:val="0"/>
          <w:color w:val="000000"/>
          <w:sz w:val="24"/>
          <w:szCs w:val="24"/>
          <w:lang w:val="kk-KZ"/>
        </w:rPr>
        <w:t xml:space="preserve"> (экономика, мировая экономика, учет и аудит, финансы, г</w:t>
      </w:r>
      <w:proofErr w:type="spellStart"/>
      <w:r w:rsidRPr="003A5381">
        <w:rPr>
          <w:b w:val="0"/>
          <w:i w:val="0"/>
          <w:sz w:val="24"/>
          <w:szCs w:val="24"/>
        </w:rPr>
        <w:t>осударственное</w:t>
      </w:r>
      <w:proofErr w:type="spellEnd"/>
      <w:r w:rsidRPr="003A5381">
        <w:rPr>
          <w:b w:val="0"/>
          <w:i w:val="0"/>
          <w:sz w:val="24"/>
          <w:szCs w:val="24"/>
        </w:rPr>
        <w:t xml:space="preserve"> и местное управление</w:t>
      </w:r>
      <w:r w:rsidRPr="003A5381">
        <w:rPr>
          <w:b w:val="0"/>
          <w:i w:val="0"/>
          <w:sz w:val="24"/>
          <w:szCs w:val="24"/>
          <w:lang w:val="kk-KZ"/>
        </w:rPr>
        <w:t>,</w:t>
      </w:r>
      <w:r w:rsidRPr="003A5381">
        <w:rPr>
          <w:b w:val="0"/>
          <w:i w:val="0"/>
          <w:color w:val="000000"/>
          <w:sz w:val="24"/>
          <w:szCs w:val="24"/>
          <w:lang w:val="kk-KZ"/>
        </w:rPr>
        <w:t xml:space="preserve"> </w:t>
      </w:r>
      <w:r w:rsidRPr="003A5381">
        <w:rPr>
          <w:b w:val="0"/>
          <w:i w:val="0"/>
          <w:sz w:val="24"/>
          <w:szCs w:val="24"/>
          <w:lang w:val="kk-KZ"/>
        </w:rPr>
        <w:t xml:space="preserve">менеджмент, </w:t>
      </w:r>
      <w:r w:rsidRPr="003A5381">
        <w:rPr>
          <w:b w:val="0"/>
          <w:i w:val="0"/>
          <w:sz w:val="24"/>
          <w:szCs w:val="24"/>
        </w:rPr>
        <w:t>политология</w:t>
      </w:r>
      <w:r w:rsidRPr="003A5381">
        <w:rPr>
          <w:b w:val="0"/>
          <w:i w:val="0"/>
          <w:sz w:val="24"/>
          <w:szCs w:val="24"/>
          <w:lang w:val="kk-KZ"/>
        </w:rPr>
        <w:t>), право (ю</w:t>
      </w:r>
      <w:proofErr w:type="spellStart"/>
      <w:r w:rsidRPr="003A5381">
        <w:rPr>
          <w:b w:val="0"/>
          <w:i w:val="0"/>
          <w:sz w:val="24"/>
          <w:szCs w:val="24"/>
        </w:rPr>
        <w:t>риспруденция</w:t>
      </w:r>
      <w:proofErr w:type="spellEnd"/>
      <w:r w:rsidRPr="003A5381">
        <w:rPr>
          <w:b w:val="0"/>
          <w:i w:val="0"/>
          <w:sz w:val="24"/>
          <w:szCs w:val="24"/>
          <w:lang w:val="kk-KZ"/>
        </w:rPr>
        <w:t>,</w:t>
      </w:r>
      <w:r w:rsidRPr="003A5381">
        <w:rPr>
          <w:b w:val="0"/>
          <w:i w:val="0"/>
          <w:color w:val="000000"/>
          <w:sz w:val="24"/>
          <w:szCs w:val="24"/>
          <w:lang w:val="kk-KZ"/>
        </w:rPr>
        <w:t xml:space="preserve"> м</w:t>
      </w:r>
      <w:r w:rsidRPr="003A5381">
        <w:rPr>
          <w:b w:val="0"/>
          <w:i w:val="0"/>
          <w:sz w:val="24"/>
          <w:szCs w:val="24"/>
          <w:lang w:val="kk-KZ"/>
        </w:rPr>
        <w:t>еждународное право</w:t>
      </w:r>
      <w:r w:rsidRPr="003A5381">
        <w:rPr>
          <w:b w:val="0"/>
          <w:i w:val="0"/>
          <w:color w:val="000000"/>
          <w:sz w:val="24"/>
          <w:szCs w:val="24"/>
          <w:lang w:val="kk-KZ"/>
        </w:rPr>
        <w:t xml:space="preserve">, </w:t>
      </w:r>
      <w:r w:rsidRPr="003A5381">
        <w:rPr>
          <w:sz w:val="24"/>
          <w:szCs w:val="24"/>
          <w:lang w:val="kk-KZ"/>
        </w:rPr>
        <w:t xml:space="preserve"> </w:t>
      </w:r>
      <w:r w:rsidRPr="003A5381">
        <w:rPr>
          <w:b w:val="0"/>
          <w:i w:val="0"/>
          <w:sz w:val="24"/>
          <w:szCs w:val="24"/>
          <w:lang w:val="kk-KZ"/>
        </w:rPr>
        <w:t>правоохранительная деятельность</w:t>
      </w:r>
      <w:r w:rsidRPr="003A5381">
        <w:rPr>
          <w:b w:val="0"/>
          <w:i w:val="0"/>
          <w:color w:val="000000"/>
          <w:sz w:val="24"/>
          <w:szCs w:val="24"/>
          <w:lang w:val="kk-KZ"/>
        </w:rPr>
        <w:t>, таможенное дело</w:t>
      </w:r>
      <w:r w:rsidRPr="003A5381">
        <w:rPr>
          <w:b w:val="0"/>
          <w:i w:val="0"/>
          <w:sz w:val="24"/>
          <w:szCs w:val="24"/>
          <w:lang w:val="kk-KZ"/>
        </w:rPr>
        <w:t>), т</w:t>
      </w:r>
      <w:proofErr w:type="spellStart"/>
      <w:r w:rsidRPr="003A5381">
        <w:rPr>
          <w:b w:val="0"/>
          <w:i w:val="0"/>
          <w:color w:val="000000"/>
          <w:sz w:val="24"/>
          <w:szCs w:val="24"/>
        </w:rPr>
        <w:t>ехнические</w:t>
      </w:r>
      <w:proofErr w:type="spellEnd"/>
      <w:r w:rsidRPr="003A5381">
        <w:rPr>
          <w:b w:val="0"/>
          <w:i w:val="0"/>
          <w:color w:val="000000"/>
          <w:sz w:val="24"/>
          <w:szCs w:val="24"/>
        </w:rPr>
        <w:t xml:space="preserve"> науки и технологии</w:t>
      </w:r>
      <w:r w:rsidRPr="003A5381">
        <w:rPr>
          <w:b w:val="0"/>
          <w:i w:val="0"/>
          <w:sz w:val="24"/>
          <w:szCs w:val="24"/>
          <w:lang w:val="kk-KZ"/>
        </w:rPr>
        <w:t xml:space="preserve"> (и</w:t>
      </w:r>
      <w:proofErr w:type="spellStart"/>
      <w:r w:rsidRPr="003A5381">
        <w:rPr>
          <w:b w:val="0"/>
          <w:i w:val="0"/>
          <w:sz w:val="24"/>
          <w:szCs w:val="24"/>
        </w:rPr>
        <w:t>нформационные</w:t>
      </w:r>
      <w:proofErr w:type="spellEnd"/>
      <w:r w:rsidRPr="003A5381">
        <w:rPr>
          <w:b w:val="0"/>
          <w:i w:val="0"/>
          <w:sz w:val="24"/>
          <w:szCs w:val="24"/>
        </w:rPr>
        <w:t xml:space="preserve"> системы</w:t>
      </w:r>
      <w:r w:rsidRPr="003A5381">
        <w:rPr>
          <w:b w:val="0"/>
          <w:i w:val="0"/>
          <w:sz w:val="24"/>
          <w:szCs w:val="24"/>
          <w:lang w:val="kk-KZ"/>
        </w:rPr>
        <w:t>, а</w:t>
      </w:r>
      <w:r w:rsidRPr="003A5381">
        <w:rPr>
          <w:b w:val="0"/>
          <w:i w:val="0"/>
          <w:color w:val="000000"/>
          <w:sz w:val="24"/>
          <w:szCs w:val="24"/>
          <w:lang w:val="kk-KZ"/>
        </w:rPr>
        <w:t>втоматизация и управление</w:t>
      </w:r>
      <w:r w:rsidRPr="003A5381">
        <w:rPr>
          <w:b w:val="0"/>
          <w:i w:val="0"/>
          <w:sz w:val="24"/>
          <w:szCs w:val="24"/>
          <w:lang w:val="kk-KZ"/>
        </w:rPr>
        <w:t>, в</w:t>
      </w:r>
      <w:proofErr w:type="spellStart"/>
      <w:r w:rsidRPr="003A5381">
        <w:rPr>
          <w:b w:val="0"/>
          <w:i w:val="0"/>
          <w:sz w:val="24"/>
          <w:szCs w:val="24"/>
        </w:rPr>
        <w:t>ычислительная</w:t>
      </w:r>
      <w:proofErr w:type="spellEnd"/>
      <w:r w:rsidRPr="003A5381">
        <w:rPr>
          <w:b w:val="0"/>
          <w:i w:val="0"/>
          <w:sz w:val="24"/>
          <w:szCs w:val="24"/>
        </w:rPr>
        <w:t xml:space="preserve"> техника и программное обеспечение</w:t>
      </w:r>
      <w:r w:rsidRPr="003A5381">
        <w:rPr>
          <w:b w:val="0"/>
          <w:i w:val="0"/>
          <w:sz w:val="24"/>
          <w:szCs w:val="24"/>
          <w:lang w:val="kk-KZ"/>
        </w:rPr>
        <w:t>,</w:t>
      </w:r>
      <w:r w:rsidRPr="003A5381">
        <w:rPr>
          <w:color w:val="FF0000"/>
          <w:sz w:val="24"/>
          <w:szCs w:val="24"/>
        </w:rPr>
        <w:t xml:space="preserve">  </w:t>
      </w:r>
      <w:r w:rsidRPr="003A5381">
        <w:rPr>
          <w:b w:val="0"/>
          <w:i w:val="0"/>
          <w:color w:val="000000"/>
          <w:sz w:val="24"/>
          <w:szCs w:val="24"/>
          <w:lang w:val="kk-KZ"/>
        </w:rPr>
        <w:t>м</w:t>
      </w:r>
      <w:r w:rsidRPr="003A5381">
        <w:rPr>
          <w:b w:val="0"/>
          <w:i w:val="0"/>
          <w:color w:val="000000"/>
          <w:sz w:val="24"/>
          <w:szCs w:val="24"/>
        </w:rPr>
        <w:t>атематическое и компьютерное моделирование</w:t>
      </w:r>
      <w:r w:rsidRPr="003A5381">
        <w:rPr>
          <w:b w:val="0"/>
          <w:i w:val="0"/>
          <w:color w:val="000000"/>
          <w:sz w:val="24"/>
          <w:szCs w:val="24"/>
          <w:lang w:val="kk-KZ"/>
        </w:rPr>
        <w:t>, информатика),</w:t>
      </w:r>
      <w:r w:rsidRPr="003A5381">
        <w:rPr>
          <w:b w:val="0"/>
          <w:i w:val="0"/>
          <w:sz w:val="24"/>
          <w:szCs w:val="24"/>
          <w:lang w:val="kk-KZ"/>
        </w:rPr>
        <w:t xml:space="preserve"> е</w:t>
      </w:r>
      <w:proofErr w:type="spellStart"/>
      <w:r w:rsidRPr="003A5381">
        <w:rPr>
          <w:b w:val="0"/>
          <w:i w:val="0"/>
          <w:sz w:val="24"/>
          <w:szCs w:val="24"/>
        </w:rPr>
        <w:t>стественные</w:t>
      </w:r>
      <w:proofErr w:type="spellEnd"/>
      <w:r w:rsidRPr="003A5381">
        <w:rPr>
          <w:b w:val="0"/>
          <w:i w:val="0"/>
          <w:sz w:val="24"/>
          <w:szCs w:val="24"/>
        </w:rPr>
        <w:t xml:space="preserve"> науки</w:t>
      </w:r>
      <w:r w:rsidRPr="003A5381">
        <w:rPr>
          <w:b w:val="0"/>
          <w:i w:val="0"/>
          <w:sz w:val="24"/>
          <w:szCs w:val="24"/>
          <w:lang w:val="kk-KZ"/>
        </w:rPr>
        <w:t xml:space="preserve"> (</w:t>
      </w:r>
      <w:r w:rsidRPr="003A5381">
        <w:rPr>
          <w:b w:val="0"/>
          <w:i w:val="0"/>
          <w:color w:val="000000"/>
          <w:sz w:val="24"/>
          <w:szCs w:val="24"/>
          <w:lang w:val="kk-KZ"/>
        </w:rPr>
        <w:t xml:space="preserve">информатика), </w:t>
      </w:r>
      <w:r w:rsidRPr="003A5381">
        <w:rPr>
          <w:b w:val="0"/>
          <w:i w:val="0"/>
          <w:sz w:val="24"/>
          <w:szCs w:val="24"/>
          <w:lang w:val="kk-KZ"/>
        </w:rPr>
        <w:t xml:space="preserve">  международные  отношения, </w:t>
      </w:r>
      <w:r w:rsidRPr="003A5381">
        <w:rPr>
          <w:b w:val="0"/>
          <w:i w:val="0"/>
          <w:color w:val="000000"/>
          <w:sz w:val="24"/>
          <w:szCs w:val="24"/>
          <w:lang w:val="kk-KZ"/>
        </w:rPr>
        <w:t xml:space="preserve"> налоговое дело.</w:t>
      </w:r>
    </w:p>
    <w:p w:rsidR="00C20ADC" w:rsidRPr="00F96E0B" w:rsidRDefault="00C20ADC" w:rsidP="00C20ADC">
      <w:pPr>
        <w:ind w:firstLine="708"/>
        <w:jc w:val="both"/>
        <w:rPr>
          <w:b w:val="0"/>
          <w:i w:val="0"/>
          <w:color w:val="000000"/>
          <w:sz w:val="24"/>
          <w:szCs w:val="24"/>
          <w:lang w:val="kk-KZ"/>
        </w:rPr>
      </w:pPr>
    </w:p>
    <w:p w:rsidR="00BC2F21" w:rsidRPr="00213CF7" w:rsidRDefault="00213CF7" w:rsidP="00213CF7">
      <w:pPr>
        <w:tabs>
          <w:tab w:val="left" w:pos="993"/>
          <w:tab w:val="left" w:pos="9639"/>
        </w:tabs>
        <w:ind w:firstLine="567"/>
        <w:jc w:val="both"/>
        <w:rPr>
          <w:i w:val="0"/>
          <w:sz w:val="24"/>
          <w:szCs w:val="24"/>
        </w:rPr>
      </w:pPr>
      <w:r w:rsidRPr="00213CF7">
        <w:rPr>
          <w:i w:val="0"/>
          <w:sz w:val="24"/>
          <w:szCs w:val="24"/>
          <w:lang w:val="kk-KZ"/>
        </w:rPr>
        <w:t>1</w:t>
      </w:r>
      <w:r w:rsidR="00E5310A">
        <w:rPr>
          <w:i w:val="0"/>
          <w:sz w:val="24"/>
          <w:szCs w:val="24"/>
          <w:lang w:val="kk-KZ"/>
        </w:rPr>
        <w:t>2</w:t>
      </w:r>
      <w:r w:rsidRPr="00213CF7">
        <w:rPr>
          <w:i w:val="0"/>
          <w:sz w:val="24"/>
          <w:szCs w:val="24"/>
          <w:lang w:val="kk-KZ"/>
        </w:rPr>
        <w:t>.</w:t>
      </w:r>
      <w:r w:rsidR="00BC2F21" w:rsidRPr="00213CF7">
        <w:rPr>
          <w:i w:val="0"/>
          <w:sz w:val="24"/>
          <w:szCs w:val="24"/>
          <w:lang w:val="kk-KZ"/>
        </w:rPr>
        <w:t xml:space="preserve">Ведущий специалист  таможенного поста «Специальная экономическая зона «Онтустик»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14.08.2024 года. </w:t>
      </w:r>
      <w:r w:rsidR="00BC2F21" w:rsidRPr="00213CF7">
        <w:rPr>
          <w:i w:val="0"/>
          <w:sz w:val="24"/>
          <w:szCs w:val="24"/>
        </w:rPr>
        <w:t>(</w:t>
      </w:r>
      <w:r w:rsidR="00BC2F21" w:rsidRPr="00213CF7">
        <w:rPr>
          <w:i w:val="0"/>
          <w:sz w:val="24"/>
          <w:szCs w:val="24"/>
          <w:lang w:val="kk-KZ"/>
        </w:rPr>
        <w:t>категория С-О-6, блок А</w:t>
      </w:r>
      <w:r w:rsidR="00BC2F21" w:rsidRPr="00213CF7">
        <w:rPr>
          <w:i w:val="0"/>
          <w:sz w:val="24"/>
          <w:szCs w:val="24"/>
        </w:rPr>
        <w:t>)</w:t>
      </w:r>
      <w:r w:rsidR="00BC2F21" w:rsidRPr="00213CF7">
        <w:rPr>
          <w:i w:val="0"/>
          <w:sz w:val="24"/>
          <w:szCs w:val="24"/>
          <w:lang w:val="kk-KZ"/>
        </w:rPr>
        <w:t>,  1 ед.</w:t>
      </w:r>
    </w:p>
    <w:p w:rsidR="003A5381" w:rsidRPr="003A5381" w:rsidRDefault="00BC2F21" w:rsidP="003A5381">
      <w:pPr>
        <w:tabs>
          <w:tab w:val="left" w:pos="567"/>
        </w:tabs>
        <w:jc w:val="both"/>
        <w:rPr>
          <w:i w:val="0"/>
          <w:sz w:val="24"/>
          <w:szCs w:val="24"/>
        </w:rPr>
      </w:pPr>
      <w:r w:rsidRPr="00A97F0F">
        <w:rPr>
          <w:i w:val="0"/>
          <w:sz w:val="24"/>
          <w:szCs w:val="24"/>
        </w:rPr>
        <w:t xml:space="preserve">  </w:t>
      </w:r>
      <w:r w:rsidRPr="00A97F0F">
        <w:rPr>
          <w:b w:val="0"/>
          <w:i w:val="0"/>
          <w:sz w:val="24"/>
          <w:szCs w:val="24"/>
          <w:lang w:val="kk-KZ"/>
        </w:rPr>
        <w:t xml:space="preserve">       </w:t>
      </w:r>
      <w:r w:rsidRPr="00A97F0F">
        <w:rPr>
          <w:b w:val="0"/>
          <w:i w:val="0"/>
          <w:sz w:val="24"/>
          <w:szCs w:val="24"/>
          <w:lang w:val="kk-KZ"/>
        </w:rPr>
        <w:tab/>
        <w:t xml:space="preserve"> </w:t>
      </w:r>
      <w:r w:rsidRPr="00A97F0F">
        <w:rPr>
          <w:i w:val="0"/>
          <w:sz w:val="24"/>
          <w:szCs w:val="24"/>
          <w:lang w:val="kk-KZ"/>
        </w:rPr>
        <w:t>Функциональные обязанности:</w:t>
      </w:r>
      <w:r w:rsidRPr="00A97F0F">
        <w:rPr>
          <w:b w:val="0"/>
          <w:i w:val="0"/>
          <w:sz w:val="24"/>
          <w:szCs w:val="24"/>
          <w:lang w:val="kk-KZ"/>
        </w:rPr>
        <w:t xml:space="preserve"> </w:t>
      </w:r>
      <w:r w:rsidR="003A5381" w:rsidRPr="003A5381">
        <w:rPr>
          <w:rFonts w:eastAsiaTheme="minorHAnsi"/>
          <w:b w:val="0"/>
          <w:bCs w:val="0"/>
          <w:i w:val="0"/>
          <w:iCs w:val="0"/>
          <w:sz w:val="24"/>
          <w:szCs w:val="24"/>
          <w:lang w:val="kk-KZ" w:eastAsia="en-US"/>
        </w:rPr>
        <w:t xml:space="preserve">Осуществление </w:t>
      </w:r>
      <w:r w:rsidR="003A5381" w:rsidRPr="003A5381">
        <w:rPr>
          <w:rFonts w:eastAsiaTheme="minorHAnsi"/>
          <w:b w:val="0"/>
          <w:bCs w:val="0"/>
          <w:i w:val="0"/>
          <w:iCs w:val="0"/>
          <w:sz w:val="24"/>
          <w:szCs w:val="24"/>
          <w:lang w:eastAsia="en-US"/>
        </w:rPr>
        <w:t xml:space="preserve">таможенные очистки товаров, перемещаемых </w:t>
      </w:r>
      <w:r w:rsidR="003A5381">
        <w:rPr>
          <w:rFonts w:eastAsiaTheme="minorHAnsi"/>
          <w:b w:val="0"/>
          <w:bCs w:val="0"/>
          <w:i w:val="0"/>
          <w:iCs w:val="0"/>
          <w:sz w:val="24"/>
          <w:szCs w:val="24"/>
          <w:lang w:eastAsia="en-US"/>
        </w:rPr>
        <w:t xml:space="preserve">внутри </w:t>
      </w:r>
      <w:r w:rsidR="003A5381" w:rsidRPr="003A5381">
        <w:rPr>
          <w:rFonts w:eastAsiaTheme="minorHAnsi"/>
          <w:b w:val="0"/>
          <w:bCs w:val="0"/>
          <w:i w:val="0"/>
          <w:iCs w:val="0"/>
          <w:sz w:val="24"/>
          <w:szCs w:val="24"/>
          <w:lang w:eastAsia="en-US"/>
        </w:rPr>
        <w:t>таможенного</w:t>
      </w:r>
      <w:r w:rsidR="003A5381" w:rsidRPr="003A5381">
        <w:rPr>
          <w:rFonts w:eastAsiaTheme="minorHAnsi"/>
          <w:b w:val="0"/>
          <w:bCs w:val="0"/>
          <w:i w:val="0"/>
          <w:iCs w:val="0"/>
          <w:sz w:val="24"/>
          <w:szCs w:val="24"/>
          <w:lang w:val="kk-KZ" w:eastAsia="en-US"/>
        </w:rPr>
        <w:t xml:space="preserve"> </w:t>
      </w:r>
      <w:r w:rsidR="003A5381" w:rsidRPr="003A5381">
        <w:rPr>
          <w:rFonts w:eastAsiaTheme="minorHAnsi"/>
          <w:b w:val="0"/>
          <w:bCs w:val="0"/>
          <w:i w:val="0"/>
          <w:iCs w:val="0"/>
          <w:sz w:val="24"/>
          <w:szCs w:val="24"/>
          <w:lang w:eastAsia="en-US"/>
        </w:rPr>
        <w:t>союза и Республики Казахстан юридическими и физическими лицами; осуществление таможенного контроля</w:t>
      </w:r>
      <w:r w:rsidR="003A5381" w:rsidRPr="003A5381">
        <w:rPr>
          <w:rFonts w:eastAsiaTheme="minorHAnsi"/>
          <w:b w:val="0"/>
          <w:bCs w:val="0"/>
          <w:i w:val="0"/>
          <w:iCs w:val="0"/>
          <w:sz w:val="24"/>
          <w:szCs w:val="24"/>
          <w:lang w:val="kk-KZ" w:eastAsia="en-US"/>
        </w:rPr>
        <w:t xml:space="preserve"> </w:t>
      </w:r>
      <w:r w:rsidR="003A5381" w:rsidRPr="003A5381">
        <w:rPr>
          <w:rFonts w:eastAsiaTheme="minorHAnsi"/>
          <w:b w:val="0"/>
          <w:bCs w:val="0"/>
          <w:i w:val="0"/>
          <w:iCs w:val="0"/>
          <w:sz w:val="24"/>
          <w:szCs w:val="24"/>
          <w:lang w:eastAsia="en-US"/>
        </w:rPr>
        <w:t>за соблюдением запретов и ограничений в сфере таможенного дела в отношении</w:t>
      </w:r>
      <w:r w:rsidR="003A5381" w:rsidRPr="003A5381">
        <w:rPr>
          <w:rFonts w:eastAsiaTheme="minorHAnsi"/>
          <w:b w:val="0"/>
          <w:bCs w:val="0"/>
          <w:i w:val="0"/>
          <w:iCs w:val="0"/>
          <w:sz w:val="24"/>
          <w:szCs w:val="24"/>
          <w:lang w:val="kk-KZ" w:eastAsia="en-US"/>
        </w:rPr>
        <w:t xml:space="preserve"> </w:t>
      </w:r>
      <w:r w:rsidR="003A5381" w:rsidRPr="003A5381">
        <w:rPr>
          <w:rFonts w:eastAsiaTheme="minorHAnsi"/>
          <w:b w:val="0"/>
          <w:bCs w:val="0"/>
          <w:i w:val="0"/>
          <w:iCs w:val="0"/>
          <w:sz w:val="24"/>
          <w:szCs w:val="24"/>
          <w:lang w:eastAsia="en-US"/>
        </w:rPr>
        <w:t>товаров</w:t>
      </w:r>
      <w:r w:rsidR="003A5381">
        <w:rPr>
          <w:rFonts w:eastAsiaTheme="minorHAnsi"/>
          <w:b w:val="0"/>
          <w:bCs w:val="0"/>
          <w:i w:val="0"/>
          <w:iCs w:val="0"/>
          <w:sz w:val="24"/>
          <w:szCs w:val="24"/>
          <w:lang w:eastAsia="en-US"/>
        </w:rPr>
        <w:t xml:space="preserve"> </w:t>
      </w:r>
      <w:r w:rsidR="003A5381" w:rsidRPr="003A5381">
        <w:rPr>
          <w:rFonts w:eastAsiaTheme="minorHAnsi"/>
          <w:b w:val="0"/>
          <w:bCs w:val="0"/>
          <w:i w:val="0"/>
          <w:iCs w:val="0"/>
          <w:sz w:val="24"/>
          <w:szCs w:val="24"/>
          <w:lang w:eastAsia="en-US"/>
        </w:rPr>
        <w:t>Таможенного союза; выявления и фиксации контрабанды товаров и нарушений</w:t>
      </w:r>
      <w:r w:rsidR="003A5381" w:rsidRPr="003A5381">
        <w:rPr>
          <w:rFonts w:eastAsiaTheme="minorHAnsi"/>
          <w:b w:val="0"/>
          <w:bCs w:val="0"/>
          <w:i w:val="0"/>
          <w:iCs w:val="0"/>
          <w:sz w:val="24"/>
          <w:szCs w:val="24"/>
          <w:lang w:val="kk-KZ" w:eastAsia="en-US"/>
        </w:rPr>
        <w:t xml:space="preserve"> </w:t>
      </w:r>
      <w:r w:rsidR="003A5381" w:rsidRPr="003A5381">
        <w:rPr>
          <w:rFonts w:eastAsiaTheme="minorHAnsi"/>
          <w:b w:val="0"/>
          <w:bCs w:val="0"/>
          <w:i w:val="0"/>
          <w:iCs w:val="0"/>
          <w:sz w:val="24"/>
          <w:szCs w:val="24"/>
          <w:lang w:eastAsia="en-US"/>
        </w:rPr>
        <w:t>таможенных правил.</w:t>
      </w:r>
    </w:p>
    <w:p w:rsidR="00BC2F21" w:rsidRDefault="00BC2F21" w:rsidP="003A5381">
      <w:pPr>
        <w:jc w:val="both"/>
        <w:rPr>
          <w:b w:val="0"/>
          <w:i w:val="0"/>
          <w:color w:val="000000"/>
          <w:sz w:val="24"/>
          <w:szCs w:val="24"/>
          <w:lang w:val="kk-KZ"/>
        </w:rPr>
      </w:pPr>
      <w:r w:rsidRPr="00A97F0F">
        <w:rPr>
          <w:i w:val="0"/>
          <w:sz w:val="24"/>
          <w:szCs w:val="24"/>
          <w:lang w:val="kk-KZ"/>
        </w:rPr>
        <w:tab/>
        <w:t>Требования к участникам конкурса:</w:t>
      </w:r>
      <w:r w:rsidRPr="00A97F0F">
        <w:rPr>
          <w:b w:val="0"/>
          <w:i w:val="0"/>
          <w:sz w:val="24"/>
          <w:szCs w:val="24"/>
          <w:lang w:val="kk-KZ"/>
        </w:rPr>
        <w:t xml:space="preserve"> </w:t>
      </w:r>
      <w:r w:rsidR="00D46156" w:rsidRPr="003A5381">
        <w:rPr>
          <w:b w:val="0"/>
          <w:i w:val="0"/>
          <w:sz w:val="24"/>
          <w:szCs w:val="24"/>
        </w:rPr>
        <w:t>послевузовское или</w:t>
      </w:r>
      <w:r w:rsidR="00D46156" w:rsidRPr="003A5381">
        <w:rPr>
          <w:sz w:val="24"/>
          <w:szCs w:val="24"/>
        </w:rPr>
        <w:t xml:space="preserve"> </w:t>
      </w:r>
      <w:r w:rsidR="00D46156" w:rsidRPr="003A5381">
        <w:rPr>
          <w:b w:val="0"/>
          <w:i w:val="0"/>
          <w:sz w:val="24"/>
          <w:szCs w:val="24"/>
        </w:rPr>
        <w:t>высшее и</w:t>
      </w:r>
      <w:r w:rsidR="00D46156" w:rsidRPr="003A5381">
        <w:rPr>
          <w:b w:val="0"/>
          <w:i w:val="0"/>
          <w:sz w:val="24"/>
          <w:szCs w:val="24"/>
          <w:lang w:val="kk-KZ"/>
        </w:rPr>
        <w:t xml:space="preserve">ли </w:t>
      </w:r>
      <w:r w:rsidR="00D46156" w:rsidRPr="003A5381">
        <w:rPr>
          <w:b w:val="0"/>
          <w:i w:val="0"/>
          <w:sz w:val="24"/>
          <w:szCs w:val="24"/>
        </w:rPr>
        <w:t xml:space="preserve"> </w:t>
      </w:r>
      <w:proofErr w:type="spellStart"/>
      <w:r w:rsidR="00D46156" w:rsidRPr="003A5381">
        <w:rPr>
          <w:b w:val="0"/>
          <w:i w:val="0"/>
          <w:sz w:val="24"/>
          <w:szCs w:val="24"/>
        </w:rPr>
        <w:t>послесреднее</w:t>
      </w:r>
      <w:proofErr w:type="spellEnd"/>
      <w:r w:rsidR="00D46156" w:rsidRPr="003A5381">
        <w:rPr>
          <w:b w:val="0"/>
          <w:i w:val="0"/>
          <w:sz w:val="24"/>
          <w:szCs w:val="24"/>
        </w:rPr>
        <w:t xml:space="preserve"> образование</w:t>
      </w:r>
      <w:r w:rsidR="00D46156" w:rsidRPr="003A5381">
        <w:rPr>
          <w:b w:val="0"/>
          <w:i w:val="0"/>
          <w:sz w:val="24"/>
          <w:szCs w:val="24"/>
          <w:lang w:val="kk-KZ"/>
        </w:rPr>
        <w:t xml:space="preserve">:  </w:t>
      </w:r>
      <w:r w:rsidRPr="00A97F0F">
        <w:rPr>
          <w:b w:val="0"/>
          <w:i w:val="0"/>
          <w:sz w:val="24"/>
          <w:szCs w:val="24"/>
          <w:lang w:val="kk-KZ"/>
        </w:rPr>
        <w:t>с</w:t>
      </w:r>
      <w:proofErr w:type="spellStart"/>
      <w:r w:rsidRPr="00A97F0F">
        <w:rPr>
          <w:b w:val="0"/>
          <w:i w:val="0"/>
          <w:color w:val="000000"/>
          <w:sz w:val="24"/>
          <w:szCs w:val="24"/>
        </w:rPr>
        <w:t>оциальные</w:t>
      </w:r>
      <w:proofErr w:type="spellEnd"/>
      <w:r w:rsidRPr="00A97F0F">
        <w:rPr>
          <w:b w:val="0"/>
          <w:i w:val="0"/>
          <w:color w:val="000000"/>
          <w:sz w:val="24"/>
          <w:szCs w:val="24"/>
        </w:rPr>
        <w:t xml:space="preserve"> науки, экономика и бизнес</w:t>
      </w:r>
      <w:r w:rsidRPr="00A97F0F">
        <w:rPr>
          <w:b w:val="0"/>
          <w:i w:val="0"/>
          <w:color w:val="000000"/>
          <w:sz w:val="24"/>
          <w:szCs w:val="24"/>
          <w:lang w:val="kk-KZ"/>
        </w:rPr>
        <w:t xml:space="preserve"> (экономика, мировая экономика, учет и аудит, финансы, г</w:t>
      </w:r>
      <w:proofErr w:type="spellStart"/>
      <w:r w:rsidRPr="00A97F0F">
        <w:rPr>
          <w:b w:val="0"/>
          <w:i w:val="0"/>
          <w:sz w:val="24"/>
          <w:szCs w:val="24"/>
        </w:rPr>
        <w:t>осударственное</w:t>
      </w:r>
      <w:proofErr w:type="spellEnd"/>
      <w:r w:rsidRPr="00A97F0F">
        <w:rPr>
          <w:b w:val="0"/>
          <w:i w:val="0"/>
          <w:sz w:val="24"/>
          <w:szCs w:val="24"/>
        </w:rPr>
        <w:t xml:space="preserve"> и местное управление</w:t>
      </w:r>
      <w:r w:rsidRPr="00A97F0F">
        <w:rPr>
          <w:b w:val="0"/>
          <w:i w:val="0"/>
          <w:sz w:val="24"/>
          <w:szCs w:val="24"/>
          <w:lang w:val="kk-KZ"/>
        </w:rPr>
        <w:t>,</w:t>
      </w:r>
      <w:r w:rsidRPr="00A97F0F">
        <w:rPr>
          <w:b w:val="0"/>
          <w:i w:val="0"/>
          <w:color w:val="000000"/>
          <w:sz w:val="24"/>
          <w:szCs w:val="24"/>
          <w:lang w:val="kk-KZ"/>
        </w:rPr>
        <w:t xml:space="preserve"> </w:t>
      </w:r>
      <w:r w:rsidRPr="00A97F0F">
        <w:rPr>
          <w:b w:val="0"/>
          <w:i w:val="0"/>
          <w:sz w:val="24"/>
          <w:szCs w:val="24"/>
          <w:lang w:val="kk-KZ"/>
        </w:rPr>
        <w:t>менеджмент</w:t>
      </w:r>
      <w:r>
        <w:rPr>
          <w:b w:val="0"/>
          <w:i w:val="0"/>
          <w:sz w:val="24"/>
          <w:szCs w:val="24"/>
          <w:lang w:val="kk-KZ"/>
        </w:rPr>
        <w:t>, политология</w:t>
      </w:r>
      <w:r w:rsidRPr="00557132">
        <w:rPr>
          <w:b w:val="0"/>
          <w:i w:val="0"/>
          <w:sz w:val="24"/>
          <w:szCs w:val="24"/>
          <w:lang w:val="kk-KZ"/>
        </w:rPr>
        <w:t>), право (ю</w:t>
      </w:r>
      <w:proofErr w:type="spellStart"/>
      <w:r w:rsidRPr="00557132">
        <w:rPr>
          <w:b w:val="0"/>
          <w:i w:val="0"/>
          <w:sz w:val="24"/>
          <w:szCs w:val="24"/>
        </w:rPr>
        <w:t>риспруденция</w:t>
      </w:r>
      <w:proofErr w:type="spellEnd"/>
      <w:r w:rsidRPr="00557132">
        <w:rPr>
          <w:b w:val="0"/>
          <w:i w:val="0"/>
          <w:sz w:val="24"/>
          <w:szCs w:val="24"/>
          <w:lang w:val="kk-KZ"/>
        </w:rPr>
        <w:t>,</w:t>
      </w:r>
      <w:r w:rsidRPr="00557132">
        <w:rPr>
          <w:b w:val="0"/>
          <w:i w:val="0"/>
          <w:color w:val="000000"/>
          <w:sz w:val="24"/>
          <w:szCs w:val="24"/>
          <w:lang w:val="kk-KZ"/>
        </w:rPr>
        <w:t xml:space="preserve"> м</w:t>
      </w:r>
      <w:r w:rsidRPr="00557132">
        <w:rPr>
          <w:b w:val="0"/>
          <w:i w:val="0"/>
          <w:sz w:val="24"/>
          <w:szCs w:val="24"/>
          <w:lang w:val="kk-KZ"/>
        </w:rPr>
        <w:t>еждународное право</w:t>
      </w:r>
      <w:r w:rsidRPr="00557132">
        <w:rPr>
          <w:b w:val="0"/>
          <w:i w:val="0"/>
          <w:color w:val="000000"/>
          <w:sz w:val="24"/>
          <w:szCs w:val="24"/>
          <w:lang w:val="kk-KZ"/>
        </w:rPr>
        <w:t xml:space="preserve">, </w:t>
      </w:r>
      <w:r w:rsidRPr="00557132">
        <w:rPr>
          <w:b w:val="0"/>
          <w:i w:val="0"/>
          <w:sz w:val="24"/>
          <w:szCs w:val="24"/>
          <w:lang w:val="kk-KZ"/>
        </w:rPr>
        <w:t>правоохранительная деятельность</w:t>
      </w:r>
      <w:r w:rsidRPr="00557132">
        <w:rPr>
          <w:b w:val="0"/>
          <w:i w:val="0"/>
          <w:color w:val="000000"/>
          <w:sz w:val="24"/>
          <w:szCs w:val="24"/>
          <w:lang w:val="kk-KZ"/>
        </w:rPr>
        <w:t>, таможенное дело</w:t>
      </w:r>
      <w:r w:rsidRPr="00557132">
        <w:rPr>
          <w:b w:val="0"/>
          <w:i w:val="0"/>
          <w:sz w:val="24"/>
          <w:szCs w:val="24"/>
          <w:lang w:val="kk-KZ"/>
        </w:rPr>
        <w:t xml:space="preserve">), </w:t>
      </w:r>
      <w:r w:rsidR="00D46156" w:rsidRPr="003A5381">
        <w:rPr>
          <w:b w:val="0"/>
          <w:i w:val="0"/>
          <w:sz w:val="24"/>
          <w:szCs w:val="24"/>
          <w:lang w:val="kk-KZ"/>
        </w:rPr>
        <w:t>т</w:t>
      </w:r>
      <w:proofErr w:type="spellStart"/>
      <w:r w:rsidR="00D46156" w:rsidRPr="003A5381">
        <w:rPr>
          <w:b w:val="0"/>
          <w:i w:val="0"/>
          <w:color w:val="000000"/>
          <w:sz w:val="24"/>
          <w:szCs w:val="24"/>
        </w:rPr>
        <w:t>ехнические</w:t>
      </w:r>
      <w:proofErr w:type="spellEnd"/>
      <w:r w:rsidR="00D46156" w:rsidRPr="003A5381">
        <w:rPr>
          <w:b w:val="0"/>
          <w:i w:val="0"/>
          <w:color w:val="000000"/>
          <w:sz w:val="24"/>
          <w:szCs w:val="24"/>
        </w:rPr>
        <w:t xml:space="preserve"> науки и технологии</w:t>
      </w:r>
      <w:r w:rsidR="00D46156" w:rsidRPr="003A5381">
        <w:rPr>
          <w:b w:val="0"/>
          <w:i w:val="0"/>
          <w:sz w:val="24"/>
          <w:szCs w:val="24"/>
          <w:lang w:val="kk-KZ"/>
        </w:rPr>
        <w:t xml:space="preserve"> (и</w:t>
      </w:r>
      <w:proofErr w:type="spellStart"/>
      <w:r w:rsidR="00D46156" w:rsidRPr="003A5381">
        <w:rPr>
          <w:b w:val="0"/>
          <w:i w:val="0"/>
          <w:sz w:val="24"/>
          <w:szCs w:val="24"/>
        </w:rPr>
        <w:t>нформационные</w:t>
      </w:r>
      <w:proofErr w:type="spellEnd"/>
      <w:r w:rsidR="00D46156" w:rsidRPr="003A5381">
        <w:rPr>
          <w:b w:val="0"/>
          <w:i w:val="0"/>
          <w:sz w:val="24"/>
          <w:szCs w:val="24"/>
        </w:rPr>
        <w:t xml:space="preserve"> системы</w:t>
      </w:r>
      <w:r w:rsidR="00D46156" w:rsidRPr="003A5381">
        <w:rPr>
          <w:b w:val="0"/>
          <w:i w:val="0"/>
          <w:sz w:val="24"/>
          <w:szCs w:val="24"/>
          <w:lang w:val="kk-KZ"/>
        </w:rPr>
        <w:t>, а</w:t>
      </w:r>
      <w:r w:rsidR="00D46156" w:rsidRPr="003A5381">
        <w:rPr>
          <w:b w:val="0"/>
          <w:i w:val="0"/>
          <w:color w:val="000000"/>
          <w:sz w:val="24"/>
          <w:szCs w:val="24"/>
          <w:lang w:val="kk-KZ"/>
        </w:rPr>
        <w:t>втоматизация и управление</w:t>
      </w:r>
      <w:r w:rsidR="00D46156" w:rsidRPr="003A5381">
        <w:rPr>
          <w:b w:val="0"/>
          <w:i w:val="0"/>
          <w:sz w:val="24"/>
          <w:szCs w:val="24"/>
          <w:lang w:val="kk-KZ"/>
        </w:rPr>
        <w:t>,</w:t>
      </w:r>
      <w:r w:rsidR="00D46156">
        <w:rPr>
          <w:b w:val="0"/>
          <w:i w:val="0"/>
          <w:sz w:val="24"/>
          <w:szCs w:val="24"/>
          <w:lang w:val="kk-KZ"/>
        </w:rPr>
        <w:t xml:space="preserve"> </w:t>
      </w:r>
      <w:r w:rsidR="00D46156" w:rsidRPr="003A5381">
        <w:rPr>
          <w:b w:val="0"/>
          <w:i w:val="0"/>
          <w:sz w:val="24"/>
          <w:szCs w:val="24"/>
          <w:lang w:val="kk-KZ"/>
        </w:rPr>
        <w:t>е</w:t>
      </w:r>
      <w:proofErr w:type="spellStart"/>
      <w:r w:rsidR="00D46156" w:rsidRPr="003A5381">
        <w:rPr>
          <w:b w:val="0"/>
          <w:i w:val="0"/>
          <w:sz w:val="24"/>
          <w:szCs w:val="24"/>
        </w:rPr>
        <w:t>стественные</w:t>
      </w:r>
      <w:proofErr w:type="spellEnd"/>
      <w:r w:rsidR="00D46156" w:rsidRPr="003A5381">
        <w:rPr>
          <w:b w:val="0"/>
          <w:i w:val="0"/>
          <w:sz w:val="24"/>
          <w:szCs w:val="24"/>
        </w:rPr>
        <w:t xml:space="preserve"> науки</w:t>
      </w:r>
      <w:r w:rsidR="00D46156" w:rsidRPr="003A5381">
        <w:rPr>
          <w:b w:val="0"/>
          <w:i w:val="0"/>
          <w:sz w:val="24"/>
          <w:szCs w:val="24"/>
          <w:lang w:val="kk-KZ"/>
        </w:rPr>
        <w:t xml:space="preserve"> (</w:t>
      </w:r>
      <w:r w:rsidR="00D46156" w:rsidRPr="003A5381">
        <w:rPr>
          <w:b w:val="0"/>
          <w:i w:val="0"/>
          <w:color w:val="000000"/>
          <w:sz w:val="24"/>
          <w:szCs w:val="24"/>
          <w:lang w:val="kk-KZ"/>
        </w:rPr>
        <w:t>информатика)</w:t>
      </w:r>
      <w:r w:rsidR="00D46156">
        <w:rPr>
          <w:b w:val="0"/>
          <w:i w:val="0"/>
          <w:color w:val="000000"/>
          <w:sz w:val="24"/>
          <w:szCs w:val="24"/>
          <w:lang w:val="kk-KZ"/>
        </w:rPr>
        <w:t xml:space="preserve">, </w:t>
      </w:r>
      <w:r w:rsidRPr="00557132">
        <w:rPr>
          <w:b w:val="0"/>
          <w:i w:val="0"/>
          <w:color w:val="000000"/>
          <w:sz w:val="24"/>
          <w:szCs w:val="24"/>
          <w:lang w:val="kk-KZ"/>
        </w:rPr>
        <w:t>международные  отношения,</w:t>
      </w:r>
      <w:r w:rsidRPr="00557132">
        <w:rPr>
          <w:b w:val="0"/>
          <w:i w:val="0"/>
          <w:sz w:val="24"/>
          <w:szCs w:val="24"/>
          <w:lang w:val="kk-KZ"/>
        </w:rPr>
        <w:t xml:space="preserve">  </w:t>
      </w:r>
      <w:r w:rsidRPr="00557132">
        <w:rPr>
          <w:b w:val="0"/>
          <w:i w:val="0"/>
          <w:color w:val="000000"/>
          <w:sz w:val="24"/>
          <w:szCs w:val="24"/>
          <w:lang w:val="kk-KZ"/>
        </w:rPr>
        <w:t>налоговое дело.</w:t>
      </w:r>
    </w:p>
    <w:p w:rsidR="000269C1" w:rsidRDefault="000269C1" w:rsidP="00BC2F21">
      <w:pPr>
        <w:tabs>
          <w:tab w:val="left" w:pos="709"/>
          <w:tab w:val="left" w:pos="851"/>
          <w:tab w:val="left" w:pos="9639"/>
        </w:tabs>
        <w:jc w:val="both"/>
        <w:rPr>
          <w:b w:val="0"/>
          <w:i w:val="0"/>
          <w:sz w:val="24"/>
          <w:szCs w:val="24"/>
          <w:lang w:val="kk-KZ"/>
        </w:rPr>
      </w:pPr>
    </w:p>
    <w:p w:rsidR="00353481" w:rsidRPr="00CF225D" w:rsidRDefault="00353481" w:rsidP="00353481">
      <w:pPr>
        <w:jc w:val="both"/>
        <w:rPr>
          <w:b w:val="0"/>
          <w:i w:val="0"/>
          <w:sz w:val="24"/>
          <w:szCs w:val="24"/>
        </w:rPr>
      </w:pPr>
      <w:r w:rsidRPr="00CF225D">
        <w:rPr>
          <w:b w:val="0"/>
          <w:i w:val="0"/>
          <w:sz w:val="24"/>
          <w:szCs w:val="24"/>
        </w:rPr>
        <w:t xml:space="preserve">       </w:t>
      </w:r>
      <w:r>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53481" w:rsidRPr="00CF225D" w:rsidRDefault="00353481" w:rsidP="00353481">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53481" w:rsidRPr="00CF225D" w:rsidRDefault="00353481" w:rsidP="00353481">
      <w:pPr>
        <w:jc w:val="both"/>
        <w:rPr>
          <w:b w:val="0"/>
          <w:i w:val="0"/>
          <w:sz w:val="24"/>
          <w:szCs w:val="24"/>
        </w:rPr>
      </w:pPr>
      <w:r w:rsidRPr="00CF225D">
        <w:rPr>
          <w:b w:val="0"/>
          <w:i w:val="0"/>
          <w:sz w:val="24"/>
          <w:szCs w:val="24"/>
        </w:rPr>
        <w:lastRenderedPageBreak/>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53481"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353481" w:rsidRPr="00CF225D" w:rsidRDefault="00353481" w:rsidP="00353481">
      <w:pPr>
        <w:jc w:val="both"/>
        <w:rPr>
          <w:b w:val="0"/>
          <w:i w:val="0"/>
          <w:sz w:val="24"/>
          <w:szCs w:val="24"/>
        </w:rPr>
      </w:pP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proofErr w:type="gramStart"/>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r>
        <w:rPr>
          <w:b w:val="0"/>
          <w:i w:val="0"/>
          <w:sz w:val="24"/>
          <w:szCs w:val="24"/>
          <w:lang w:val="kk-KZ"/>
        </w:rPr>
        <w:t xml:space="preserve"> м</w:t>
      </w:r>
      <w:proofErr w:type="spellStart"/>
      <w:r w:rsidRPr="00CF225D">
        <w:rPr>
          <w:b w:val="0"/>
          <w:i w:val="0"/>
          <w:sz w:val="24"/>
          <w:szCs w:val="24"/>
        </w:rPr>
        <w:t>аслихатов</w:t>
      </w:r>
      <w:proofErr w:type="spellEnd"/>
      <w:r w:rsidRPr="00CF225D">
        <w:rPr>
          <w:b w:val="0"/>
          <w:i w:val="0"/>
          <w:sz w:val="24"/>
          <w:szCs w:val="24"/>
        </w:rPr>
        <w:t>.</w:t>
      </w:r>
      <w:proofErr w:type="gramEnd"/>
    </w:p>
    <w:p w:rsidR="00353481" w:rsidRPr="00CF225D" w:rsidRDefault="00353481" w:rsidP="00353481">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53481" w:rsidRPr="00CF225D" w:rsidRDefault="00353481" w:rsidP="00353481">
      <w:pPr>
        <w:jc w:val="both"/>
        <w:rPr>
          <w:b w:val="0"/>
          <w:i w:val="0"/>
          <w:sz w:val="24"/>
          <w:szCs w:val="24"/>
          <w:lang w:val="kk-KZ"/>
        </w:rPr>
      </w:pPr>
    </w:p>
    <w:p w:rsidR="00353481" w:rsidRPr="00CF225D" w:rsidRDefault="00353481" w:rsidP="00353481">
      <w:pPr>
        <w:jc w:val="both"/>
        <w:rPr>
          <w:b w:val="0"/>
          <w:i w:val="0"/>
          <w:sz w:val="24"/>
          <w:szCs w:val="24"/>
        </w:rPr>
      </w:pPr>
    </w:p>
    <w:p w:rsidR="00353481" w:rsidRPr="00CF225D" w:rsidRDefault="00353481" w:rsidP="00353481">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1) Заявление;</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53481" w:rsidRPr="00CF225D" w:rsidRDefault="00353481" w:rsidP="00353481">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53481" w:rsidRPr="00CF225D" w:rsidRDefault="00353481" w:rsidP="00353481">
      <w:pPr>
        <w:jc w:val="both"/>
        <w:rPr>
          <w:b w:val="0"/>
          <w:i w:val="0"/>
          <w:sz w:val="24"/>
          <w:szCs w:val="24"/>
        </w:rPr>
      </w:pPr>
      <w:r w:rsidRPr="00CF225D">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w:t>
      </w:r>
      <w:r w:rsidRPr="00CF225D">
        <w:rPr>
          <w:b w:val="0"/>
          <w:i w:val="0"/>
          <w:sz w:val="24"/>
          <w:szCs w:val="24"/>
        </w:rPr>
        <w:lastRenderedPageBreak/>
        <w:t>профессиональную деятельность, квалификацию).</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autoSpaceDN w:val="0"/>
        <w:snapToGrid/>
        <w:ind w:firstLine="708"/>
        <w:jc w:val="both"/>
        <w:rPr>
          <w:b w:val="0"/>
          <w:i w:val="0"/>
          <w:sz w:val="24"/>
          <w:szCs w:val="24"/>
        </w:rPr>
      </w:pPr>
      <w:r w:rsidRPr="00CF225D">
        <w:rPr>
          <w:b w:val="0"/>
          <w:i w:val="0"/>
          <w:sz w:val="24"/>
          <w:szCs w:val="24"/>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353481" w:rsidRPr="00CF225D" w:rsidRDefault="00353481" w:rsidP="00353481">
      <w:pPr>
        <w:tabs>
          <w:tab w:val="left" w:pos="9356"/>
          <w:tab w:val="left" w:pos="9639"/>
        </w:tabs>
        <w:jc w:val="both"/>
        <w:rPr>
          <w:rFonts w:cs="Arial"/>
          <w:b w:val="0"/>
          <w:i w:val="0"/>
          <w:sz w:val="24"/>
          <w:szCs w:val="24"/>
        </w:rPr>
      </w:pPr>
    </w:p>
    <w:p w:rsidR="00353481" w:rsidRPr="00CF225D" w:rsidRDefault="00353481" w:rsidP="00353481">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t xml:space="preserve">государственных доходов  по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353481" w:rsidRPr="00CF225D" w:rsidRDefault="00353481" w:rsidP="00353481">
      <w:pPr>
        <w:autoSpaceDE w:val="0"/>
        <w:autoSpaceDN w:val="0"/>
        <w:adjustRightInd w:val="0"/>
        <w:ind w:firstLine="708"/>
        <w:jc w:val="both"/>
        <w:rPr>
          <w:b w:val="0"/>
          <w:i w:val="0"/>
          <w:sz w:val="24"/>
          <w:szCs w:val="24"/>
          <w:lang w:val="kk-KZ"/>
        </w:rPr>
      </w:pPr>
    </w:p>
    <w:p w:rsidR="00353481" w:rsidRPr="00CF225D" w:rsidRDefault="00353481" w:rsidP="00353481">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353481" w:rsidRPr="00CF225D" w:rsidRDefault="00353481" w:rsidP="00353481">
      <w:pPr>
        <w:tabs>
          <w:tab w:val="left" w:pos="9356"/>
          <w:tab w:val="left" w:pos="9639"/>
        </w:tabs>
        <w:jc w:val="both"/>
        <w:rPr>
          <w:rFonts w:cs="Arial"/>
          <w:b w:val="0"/>
          <w:i w:val="0"/>
          <w:sz w:val="24"/>
          <w:szCs w:val="24"/>
          <w:lang w:val="kk-KZ"/>
        </w:rPr>
      </w:pPr>
    </w:p>
    <w:p w:rsidR="007D162E" w:rsidRPr="007D162E" w:rsidRDefault="007D162E" w:rsidP="007D162E">
      <w:pPr>
        <w:spacing w:after="360" w:line="285" w:lineRule="atLeast"/>
        <w:jc w:val="both"/>
        <w:rPr>
          <w:b w:val="0"/>
          <w:i w:val="0"/>
          <w:spacing w:val="2"/>
          <w:sz w:val="24"/>
          <w:szCs w:val="24"/>
        </w:rPr>
      </w:pPr>
      <w:r w:rsidRPr="007D162E">
        <w:rPr>
          <w:b w:val="0"/>
          <w:i w:val="0"/>
          <w:spacing w:val="2"/>
          <w:sz w:val="24"/>
          <w:szCs w:val="24"/>
        </w:rPr>
        <w:t xml:space="preserve">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353481" w:rsidRPr="002B3596" w:rsidTr="00A27C5B">
        <w:trPr>
          <w:trHeight w:val="2082"/>
        </w:trPr>
        <w:tc>
          <w:tcPr>
            <w:tcW w:w="4482" w:type="dxa"/>
            <w:tcBorders>
              <w:top w:val="nil"/>
              <w:left w:val="nil"/>
              <w:bottom w:val="nil"/>
              <w:right w:val="nil"/>
            </w:tcBorders>
          </w:tcPr>
          <w:p w:rsidR="00353481" w:rsidRPr="002B3596" w:rsidRDefault="00353481" w:rsidP="00A27C5B">
            <w:pPr>
              <w:rPr>
                <w:b w:val="0"/>
                <w:i w:val="0"/>
                <w:sz w:val="24"/>
                <w:szCs w:val="24"/>
              </w:rPr>
            </w:pPr>
            <w:r w:rsidRPr="002B3596">
              <w:rPr>
                <w:b w:val="0"/>
                <w:i w:val="0"/>
                <w:sz w:val="24"/>
                <w:szCs w:val="24"/>
              </w:rPr>
              <w:t>Приложение 2</w:t>
            </w:r>
          </w:p>
          <w:p w:rsidR="00353481" w:rsidRPr="002B3596" w:rsidRDefault="00353481" w:rsidP="00A27C5B">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353481" w:rsidRPr="002B3596" w:rsidRDefault="00353481" w:rsidP="00353481">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353481" w:rsidRPr="002B3596" w:rsidRDefault="00353481" w:rsidP="00353481">
      <w:pPr>
        <w:adjustRightInd w:val="0"/>
        <w:ind w:firstLine="709"/>
        <w:contextualSpacing/>
        <w:jc w:val="right"/>
        <w:rPr>
          <w:b w:val="0"/>
          <w:i w:val="0"/>
          <w:color w:val="000000"/>
          <w:sz w:val="24"/>
          <w:szCs w:val="24"/>
        </w:rPr>
      </w:pP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ab/>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rPr>
          <w:b w:val="0"/>
          <w:i w:val="0"/>
          <w:color w:val="000000"/>
          <w:sz w:val="24"/>
          <w:szCs w:val="24"/>
        </w:rPr>
      </w:pPr>
      <w:r w:rsidRPr="002B3596">
        <w:rPr>
          <w:b w:val="0"/>
          <w:i w:val="0"/>
          <w:color w:val="000000"/>
          <w:sz w:val="24"/>
          <w:szCs w:val="24"/>
        </w:rPr>
        <w:t>Заявление</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Прошу допустить меня к участию в конкурсах на занятие вакантных административных государственных должностей:__</w:t>
      </w:r>
      <w:r w:rsidR="006205B3">
        <w:rPr>
          <w:b w:val="0"/>
          <w:i w:val="0"/>
          <w:color w:val="000000"/>
          <w:sz w:val="24"/>
          <w:szCs w:val="24"/>
        </w:rPr>
        <w:t>_______________________________________________________________________________________________________________</w:t>
      </w:r>
      <w:r w:rsidRPr="002B3596">
        <w:rPr>
          <w:b w:val="0"/>
          <w:i w:val="0"/>
          <w:color w:val="000000"/>
          <w:sz w:val="24"/>
          <w:szCs w:val="24"/>
        </w:rPr>
        <w:t>____________</w:t>
      </w:r>
      <w:r>
        <w:rPr>
          <w:b w:val="0"/>
          <w:i w:val="0"/>
          <w:color w:val="000000"/>
          <w:sz w:val="24"/>
          <w:szCs w:val="24"/>
        </w:rPr>
        <w:t>_______________</w:t>
      </w:r>
      <w:r w:rsidRPr="002B3596">
        <w:rPr>
          <w:b w:val="0"/>
          <w:i w:val="0"/>
          <w:color w:val="000000"/>
          <w:sz w:val="24"/>
          <w:szCs w:val="24"/>
        </w:rPr>
        <w:t>_______</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С требованием о том, что государственный служащий не может занимать государственную должность, находящуюся в непосредственной подчиненности должности, </w:t>
      </w:r>
      <w:r w:rsidRPr="002B3596">
        <w:rPr>
          <w:b w:val="0"/>
          <w:i w:val="0"/>
          <w:color w:val="000000"/>
          <w:sz w:val="24"/>
          <w:szCs w:val="24"/>
        </w:rPr>
        <w:lastRenderedPageBreak/>
        <w:t>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r>
        <w:rPr>
          <w:b w:val="0"/>
          <w:i w:val="0"/>
          <w:color w:val="000000"/>
          <w:sz w:val="24"/>
          <w:szCs w:val="24"/>
        </w:rPr>
        <w:t xml:space="preserve">                    </w:t>
      </w:r>
      <w:r w:rsidRPr="002B3596">
        <w:rPr>
          <w:b w:val="0"/>
          <w:i w:val="0"/>
          <w:color w:val="000000"/>
          <w:sz w:val="24"/>
          <w:szCs w:val="24"/>
        </w:rPr>
        <w:t xml:space="preserve">    (да/нет)</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w:t>
      </w:r>
      <w:r>
        <w:rPr>
          <w:b w:val="0"/>
          <w:i w:val="0"/>
          <w:color w:val="000000"/>
          <w:sz w:val="24"/>
          <w:szCs w:val="24"/>
        </w:rPr>
        <w:t>_____</w:t>
      </w:r>
      <w:r w:rsidRPr="002B3596">
        <w:rPr>
          <w:b w:val="0"/>
          <w:i w:val="0"/>
          <w:color w:val="000000"/>
          <w:sz w:val="24"/>
          <w:szCs w:val="24"/>
        </w:rPr>
        <w:t>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ИИН _____________</w:t>
      </w:r>
      <w:r>
        <w:rPr>
          <w:b w:val="0"/>
          <w:i w:val="0"/>
          <w:color w:val="000000"/>
          <w:sz w:val="24"/>
          <w:szCs w:val="24"/>
        </w:rPr>
        <w:t>______</w:t>
      </w:r>
      <w:r w:rsidRPr="002B3596">
        <w:rPr>
          <w:b w:val="0"/>
          <w:i w:val="0"/>
          <w:color w:val="000000"/>
          <w:sz w:val="24"/>
          <w:szCs w:val="24"/>
        </w:rPr>
        <w:t>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(подпись)                              (Фамилия, имя, отчество (при его наличии))</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20_____ г.</w:t>
      </w:r>
    </w:p>
    <w:p w:rsidR="00353481" w:rsidRDefault="00353481" w:rsidP="00353481">
      <w:pPr>
        <w:spacing w:line="276" w:lineRule="auto"/>
        <w:jc w:val="both"/>
        <w:rPr>
          <w:b w:val="0"/>
          <w:i w:val="0"/>
          <w:sz w:val="24"/>
          <w:szCs w:val="24"/>
        </w:rPr>
      </w:pPr>
    </w:p>
    <w:p w:rsidR="00076041" w:rsidRPr="00076041" w:rsidRDefault="00076041" w:rsidP="00353481">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353481" w:rsidRPr="00CF225D" w:rsidRDefault="00353481" w:rsidP="00A27C5B">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353481" w:rsidRPr="00CF225D" w:rsidRDefault="00353481" w:rsidP="00A27C5B">
            <w:pPr>
              <w:jc w:val="both"/>
              <w:rPr>
                <w:b w:val="0"/>
                <w:i w:val="0"/>
                <w:sz w:val="24"/>
                <w:szCs w:val="24"/>
              </w:rPr>
            </w:pPr>
            <w:bookmarkStart w:id="2" w:name="z304"/>
            <w:bookmarkEnd w:id="2"/>
            <w:r w:rsidRPr="00CF225D">
              <w:rPr>
                <w:b w:val="0"/>
                <w:i w:val="0"/>
                <w:sz w:val="24"/>
                <w:szCs w:val="24"/>
              </w:rPr>
              <w:t>  Форма</w:t>
            </w:r>
          </w:p>
        </w:tc>
      </w:tr>
    </w:tbl>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353481" w:rsidRPr="00CF225D" w:rsidTr="00A27C5B">
              <w:trPr>
                <w:tblCellSpacing w:w="15" w:type="dxa"/>
              </w:trPr>
              <w:tc>
                <w:tcPr>
                  <w:tcW w:w="2188" w:type="dxa"/>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r>
            <w:r w:rsidRPr="00CF225D">
              <w:rPr>
                <w:b w:val="0"/>
                <w:i w:val="0"/>
                <w:sz w:val="24"/>
                <w:szCs w:val="24"/>
              </w:rPr>
              <w:lastRenderedPageBreak/>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lastRenderedPageBreak/>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rHeight w:val="399"/>
          <w:tblCellSpacing w:w="15" w:type="dxa"/>
        </w:trPr>
        <w:tc>
          <w:tcPr>
            <w:tcW w:w="50" w:type="dxa"/>
            <w:vAlign w:val="center"/>
            <w:hideMark/>
          </w:tcPr>
          <w:p w:rsidR="00353481" w:rsidRPr="00CF225D" w:rsidRDefault="00353481" w:rsidP="00A27C5B">
            <w:pPr>
              <w:jc w:val="both"/>
              <w:rPr>
                <w:b w:val="0"/>
                <w:i w:val="0"/>
                <w:sz w:val="24"/>
                <w:szCs w:val="24"/>
              </w:rPr>
            </w:pPr>
          </w:p>
        </w:tc>
        <w:tc>
          <w:tcPr>
            <w:tcW w:w="9234" w:type="dxa"/>
            <w:gridSpan w:val="6"/>
            <w:vAlign w:val="center"/>
            <w:hideMark/>
          </w:tcPr>
          <w:p w:rsidR="00353481" w:rsidRPr="00CF225D" w:rsidRDefault="00353481" w:rsidP="00A27C5B">
            <w:pPr>
              <w:spacing w:before="100" w:beforeAutospacing="1" w:after="100" w:afterAutospacing="1"/>
              <w:jc w:val="both"/>
              <w:rPr>
                <w:b w:val="0"/>
                <w:i w:val="0"/>
                <w:sz w:val="24"/>
                <w:szCs w:val="24"/>
              </w:rPr>
            </w:pPr>
          </w:p>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353481" w:rsidRPr="00CF225D" w:rsidRDefault="00353481" w:rsidP="00353481">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sectPr w:rsidR="00353481" w:rsidRPr="00CF225D"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F72"/>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F1EC1"/>
    <w:multiLevelType w:val="hybridMultilevel"/>
    <w:tmpl w:val="7738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C410C7"/>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1958DD"/>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23AFC"/>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25034"/>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5C4B4C"/>
    <w:multiLevelType w:val="hybridMultilevel"/>
    <w:tmpl w:val="BB38F638"/>
    <w:lvl w:ilvl="0" w:tplc="71C4DA3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9112C7"/>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B00652"/>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E7536A"/>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072CB"/>
    <w:multiLevelType w:val="hybridMultilevel"/>
    <w:tmpl w:val="00028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952B60"/>
    <w:multiLevelType w:val="hybridMultilevel"/>
    <w:tmpl w:val="405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352BB8"/>
    <w:multiLevelType w:val="hybridMultilevel"/>
    <w:tmpl w:val="BB38F638"/>
    <w:lvl w:ilvl="0" w:tplc="71C4DA3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D881150"/>
    <w:multiLevelType w:val="hybridMultilevel"/>
    <w:tmpl w:val="8F287948"/>
    <w:lvl w:ilvl="0" w:tplc="0CE2B3F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3"/>
  </w:num>
  <w:num w:numId="5">
    <w:abstractNumId w:val="13"/>
  </w:num>
  <w:num w:numId="6">
    <w:abstractNumId w:val="12"/>
  </w:num>
  <w:num w:numId="7">
    <w:abstractNumId w:val="15"/>
  </w:num>
  <w:num w:numId="8">
    <w:abstractNumId w:val="19"/>
  </w:num>
  <w:num w:numId="9">
    <w:abstractNumId w:val="0"/>
  </w:num>
  <w:num w:numId="10">
    <w:abstractNumId w:val="16"/>
  </w:num>
  <w:num w:numId="11">
    <w:abstractNumId w:val="17"/>
  </w:num>
  <w:num w:numId="12">
    <w:abstractNumId w:val="14"/>
  </w:num>
  <w:num w:numId="13">
    <w:abstractNumId w:val="8"/>
  </w:num>
  <w:num w:numId="14">
    <w:abstractNumId w:val="1"/>
  </w:num>
  <w:num w:numId="15">
    <w:abstractNumId w:val="18"/>
  </w:num>
  <w:num w:numId="16">
    <w:abstractNumId w:val="5"/>
  </w:num>
  <w:num w:numId="17">
    <w:abstractNumId w:val="9"/>
  </w:num>
  <w:num w:numId="18">
    <w:abstractNumId w:val="7"/>
  </w:num>
  <w:num w:numId="19">
    <w:abstractNumId w:val="6"/>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0A32"/>
    <w:rsid w:val="000148AB"/>
    <w:rsid w:val="000203B0"/>
    <w:rsid w:val="00026767"/>
    <w:rsid w:val="000269C1"/>
    <w:rsid w:val="00032EA6"/>
    <w:rsid w:val="00033C3A"/>
    <w:rsid w:val="000467E9"/>
    <w:rsid w:val="00050119"/>
    <w:rsid w:val="00051696"/>
    <w:rsid w:val="00061D7B"/>
    <w:rsid w:val="00074085"/>
    <w:rsid w:val="00076041"/>
    <w:rsid w:val="00090622"/>
    <w:rsid w:val="00094B32"/>
    <w:rsid w:val="00096786"/>
    <w:rsid w:val="000A06BD"/>
    <w:rsid w:val="000A2698"/>
    <w:rsid w:val="000A4939"/>
    <w:rsid w:val="000A4E54"/>
    <w:rsid w:val="000A6633"/>
    <w:rsid w:val="000B7650"/>
    <w:rsid w:val="000C2840"/>
    <w:rsid w:val="000D778C"/>
    <w:rsid w:val="000D7D2C"/>
    <w:rsid w:val="000E0B9E"/>
    <w:rsid w:val="000E0D1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8B1"/>
    <w:rsid w:val="00181FF0"/>
    <w:rsid w:val="00183D75"/>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28DB"/>
    <w:rsid w:val="001F7C56"/>
    <w:rsid w:val="002020A7"/>
    <w:rsid w:val="00212C7A"/>
    <w:rsid w:val="002134A0"/>
    <w:rsid w:val="00213CF7"/>
    <w:rsid w:val="00216BFE"/>
    <w:rsid w:val="00220E4A"/>
    <w:rsid w:val="0022393D"/>
    <w:rsid w:val="002415C5"/>
    <w:rsid w:val="00241DAB"/>
    <w:rsid w:val="00242669"/>
    <w:rsid w:val="00242856"/>
    <w:rsid w:val="002507D6"/>
    <w:rsid w:val="00251DC6"/>
    <w:rsid w:val="002575AC"/>
    <w:rsid w:val="00261FE8"/>
    <w:rsid w:val="00274221"/>
    <w:rsid w:val="00274398"/>
    <w:rsid w:val="00275E4C"/>
    <w:rsid w:val="002846BD"/>
    <w:rsid w:val="00286A81"/>
    <w:rsid w:val="002871EC"/>
    <w:rsid w:val="00290C9D"/>
    <w:rsid w:val="002959D1"/>
    <w:rsid w:val="002A1CB2"/>
    <w:rsid w:val="002A2CFB"/>
    <w:rsid w:val="002B3EF0"/>
    <w:rsid w:val="002C78AD"/>
    <w:rsid w:val="002D608E"/>
    <w:rsid w:val="002E4411"/>
    <w:rsid w:val="002E5AC1"/>
    <w:rsid w:val="002E5CBB"/>
    <w:rsid w:val="002E7F84"/>
    <w:rsid w:val="002F1031"/>
    <w:rsid w:val="002F30D5"/>
    <w:rsid w:val="002F388E"/>
    <w:rsid w:val="00301140"/>
    <w:rsid w:val="00307D0C"/>
    <w:rsid w:val="00310265"/>
    <w:rsid w:val="0031733E"/>
    <w:rsid w:val="00320DE3"/>
    <w:rsid w:val="00323E28"/>
    <w:rsid w:val="0033040B"/>
    <w:rsid w:val="0033295B"/>
    <w:rsid w:val="00334649"/>
    <w:rsid w:val="00345CDC"/>
    <w:rsid w:val="003463F4"/>
    <w:rsid w:val="00353481"/>
    <w:rsid w:val="00365DB4"/>
    <w:rsid w:val="0036777E"/>
    <w:rsid w:val="00367EB2"/>
    <w:rsid w:val="00377C0A"/>
    <w:rsid w:val="00380E06"/>
    <w:rsid w:val="003906D8"/>
    <w:rsid w:val="003933AB"/>
    <w:rsid w:val="00393BF3"/>
    <w:rsid w:val="003A49BB"/>
    <w:rsid w:val="003A52D1"/>
    <w:rsid w:val="003A5381"/>
    <w:rsid w:val="003A6068"/>
    <w:rsid w:val="003B3AED"/>
    <w:rsid w:val="003B3B59"/>
    <w:rsid w:val="003D1AA2"/>
    <w:rsid w:val="003D2A84"/>
    <w:rsid w:val="003D2C36"/>
    <w:rsid w:val="003D53D6"/>
    <w:rsid w:val="003E0FA4"/>
    <w:rsid w:val="003E1086"/>
    <w:rsid w:val="003E2C71"/>
    <w:rsid w:val="003E6C86"/>
    <w:rsid w:val="003F3F89"/>
    <w:rsid w:val="0040015A"/>
    <w:rsid w:val="0041020B"/>
    <w:rsid w:val="0041172A"/>
    <w:rsid w:val="00416885"/>
    <w:rsid w:val="00417CF2"/>
    <w:rsid w:val="00424330"/>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2A18"/>
    <w:rsid w:val="004C3DB8"/>
    <w:rsid w:val="004C4684"/>
    <w:rsid w:val="004D10A5"/>
    <w:rsid w:val="004D1330"/>
    <w:rsid w:val="004D1578"/>
    <w:rsid w:val="004D5BB3"/>
    <w:rsid w:val="004D5F1B"/>
    <w:rsid w:val="004D5FE1"/>
    <w:rsid w:val="004E1629"/>
    <w:rsid w:val="004E4676"/>
    <w:rsid w:val="004E682E"/>
    <w:rsid w:val="004F7185"/>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57CE4"/>
    <w:rsid w:val="005610F6"/>
    <w:rsid w:val="00561866"/>
    <w:rsid w:val="00565E43"/>
    <w:rsid w:val="0058033F"/>
    <w:rsid w:val="005910FF"/>
    <w:rsid w:val="0059122A"/>
    <w:rsid w:val="00592834"/>
    <w:rsid w:val="00594FF7"/>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16FFD"/>
    <w:rsid w:val="006201E0"/>
    <w:rsid w:val="006205B3"/>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032B"/>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B109C"/>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08F1"/>
    <w:rsid w:val="00791879"/>
    <w:rsid w:val="00795F27"/>
    <w:rsid w:val="00796482"/>
    <w:rsid w:val="007A1317"/>
    <w:rsid w:val="007A5176"/>
    <w:rsid w:val="007A7606"/>
    <w:rsid w:val="007B4D33"/>
    <w:rsid w:val="007B65B3"/>
    <w:rsid w:val="007B6716"/>
    <w:rsid w:val="007C0736"/>
    <w:rsid w:val="007C21AA"/>
    <w:rsid w:val="007C5358"/>
    <w:rsid w:val="007C7506"/>
    <w:rsid w:val="007D162E"/>
    <w:rsid w:val="007D5BA0"/>
    <w:rsid w:val="007D5F67"/>
    <w:rsid w:val="007D67BB"/>
    <w:rsid w:val="007E0A80"/>
    <w:rsid w:val="007E1DCA"/>
    <w:rsid w:val="007E49C3"/>
    <w:rsid w:val="007E49FC"/>
    <w:rsid w:val="007E57B4"/>
    <w:rsid w:val="007E7881"/>
    <w:rsid w:val="007F50EA"/>
    <w:rsid w:val="007F6EF0"/>
    <w:rsid w:val="008022E5"/>
    <w:rsid w:val="00806E92"/>
    <w:rsid w:val="0081290C"/>
    <w:rsid w:val="00813B02"/>
    <w:rsid w:val="008201CD"/>
    <w:rsid w:val="00820ACF"/>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389"/>
    <w:rsid w:val="00881CB0"/>
    <w:rsid w:val="00884586"/>
    <w:rsid w:val="00891204"/>
    <w:rsid w:val="00893738"/>
    <w:rsid w:val="008955B4"/>
    <w:rsid w:val="00895A7E"/>
    <w:rsid w:val="008A22C1"/>
    <w:rsid w:val="008A35B1"/>
    <w:rsid w:val="008A3976"/>
    <w:rsid w:val="008A75BA"/>
    <w:rsid w:val="008B124B"/>
    <w:rsid w:val="008B4C32"/>
    <w:rsid w:val="008C172E"/>
    <w:rsid w:val="008C4083"/>
    <w:rsid w:val="008C788D"/>
    <w:rsid w:val="008D0E3C"/>
    <w:rsid w:val="008D3006"/>
    <w:rsid w:val="008D468C"/>
    <w:rsid w:val="008D5BFB"/>
    <w:rsid w:val="008D7005"/>
    <w:rsid w:val="008E04A7"/>
    <w:rsid w:val="008E3D9E"/>
    <w:rsid w:val="008E7E16"/>
    <w:rsid w:val="008F032B"/>
    <w:rsid w:val="008F179E"/>
    <w:rsid w:val="008F7792"/>
    <w:rsid w:val="009020E5"/>
    <w:rsid w:val="00912E12"/>
    <w:rsid w:val="0092563E"/>
    <w:rsid w:val="009355B6"/>
    <w:rsid w:val="009373C2"/>
    <w:rsid w:val="00940174"/>
    <w:rsid w:val="00941DB7"/>
    <w:rsid w:val="009527EE"/>
    <w:rsid w:val="00960E58"/>
    <w:rsid w:val="0096600E"/>
    <w:rsid w:val="0096671F"/>
    <w:rsid w:val="00967F8D"/>
    <w:rsid w:val="0097089D"/>
    <w:rsid w:val="0097694C"/>
    <w:rsid w:val="009803F0"/>
    <w:rsid w:val="00991EC9"/>
    <w:rsid w:val="009A2106"/>
    <w:rsid w:val="009A42DF"/>
    <w:rsid w:val="009B0512"/>
    <w:rsid w:val="009B4263"/>
    <w:rsid w:val="009B49EF"/>
    <w:rsid w:val="009B641D"/>
    <w:rsid w:val="009C0CED"/>
    <w:rsid w:val="009C0D78"/>
    <w:rsid w:val="009D084A"/>
    <w:rsid w:val="009D413B"/>
    <w:rsid w:val="009D6B85"/>
    <w:rsid w:val="009F2435"/>
    <w:rsid w:val="009F2B3A"/>
    <w:rsid w:val="009F39C9"/>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923BD"/>
    <w:rsid w:val="00A9496E"/>
    <w:rsid w:val="00AA0725"/>
    <w:rsid w:val="00AA6D8C"/>
    <w:rsid w:val="00AC1DC2"/>
    <w:rsid w:val="00AC37C6"/>
    <w:rsid w:val="00AC7395"/>
    <w:rsid w:val="00AD193D"/>
    <w:rsid w:val="00AD3C25"/>
    <w:rsid w:val="00AD4989"/>
    <w:rsid w:val="00AD50C3"/>
    <w:rsid w:val="00AE2C6D"/>
    <w:rsid w:val="00AE2FEF"/>
    <w:rsid w:val="00AE6ECA"/>
    <w:rsid w:val="00AE7D7F"/>
    <w:rsid w:val="00AF2C67"/>
    <w:rsid w:val="00AF530A"/>
    <w:rsid w:val="00B0087A"/>
    <w:rsid w:val="00B01588"/>
    <w:rsid w:val="00B05F4E"/>
    <w:rsid w:val="00B07E6E"/>
    <w:rsid w:val="00B07F21"/>
    <w:rsid w:val="00B16CE2"/>
    <w:rsid w:val="00B17BE4"/>
    <w:rsid w:val="00B30284"/>
    <w:rsid w:val="00B30893"/>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2F21"/>
    <w:rsid w:val="00BC3DE7"/>
    <w:rsid w:val="00BC5EED"/>
    <w:rsid w:val="00BC761C"/>
    <w:rsid w:val="00BD134E"/>
    <w:rsid w:val="00BD2FE5"/>
    <w:rsid w:val="00BD7E8F"/>
    <w:rsid w:val="00BD7F0D"/>
    <w:rsid w:val="00BE1520"/>
    <w:rsid w:val="00BE5230"/>
    <w:rsid w:val="00BF2A24"/>
    <w:rsid w:val="00BF4C20"/>
    <w:rsid w:val="00BF7398"/>
    <w:rsid w:val="00C05DBB"/>
    <w:rsid w:val="00C0624C"/>
    <w:rsid w:val="00C126E7"/>
    <w:rsid w:val="00C1318A"/>
    <w:rsid w:val="00C1435D"/>
    <w:rsid w:val="00C20ADC"/>
    <w:rsid w:val="00C219C6"/>
    <w:rsid w:val="00C22002"/>
    <w:rsid w:val="00C310BE"/>
    <w:rsid w:val="00C3253A"/>
    <w:rsid w:val="00C34644"/>
    <w:rsid w:val="00C34A73"/>
    <w:rsid w:val="00C34B6D"/>
    <w:rsid w:val="00C40DD7"/>
    <w:rsid w:val="00C44C33"/>
    <w:rsid w:val="00C46D55"/>
    <w:rsid w:val="00C551D2"/>
    <w:rsid w:val="00C600BB"/>
    <w:rsid w:val="00C61473"/>
    <w:rsid w:val="00C61BAE"/>
    <w:rsid w:val="00C64634"/>
    <w:rsid w:val="00C7187D"/>
    <w:rsid w:val="00C71FBA"/>
    <w:rsid w:val="00C72163"/>
    <w:rsid w:val="00C73DE4"/>
    <w:rsid w:val="00C776A7"/>
    <w:rsid w:val="00C80AF5"/>
    <w:rsid w:val="00C80FA5"/>
    <w:rsid w:val="00C84AE4"/>
    <w:rsid w:val="00C859EA"/>
    <w:rsid w:val="00CA6B23"/>
    <w:rsid w:val="00CB282C"/>
    <w:rsid w:val="00CB6153"/>
    <w:rsid w:val="00CC6A69"/>
    <w:rsid w:val="00CD14F8"/>
    <w:rsid w:val="00CD165F"/>
    <w:rsid w:val="00CD2D26"/>
    <w:rsid w:val="00CD7E0E"/>
    <w:rsid w:val="00CE0D75"/>
    <w:rsid w:val="00CE5301"/>
    <w:rsid w:val="00CE7191"/>
    <w:rsid w:val="00CE7E06"/>
    <w:rsid w:val="00CF14F3"/>
    <w:rsid w:val="00CF1BB7"/>
    <w:rsid w:val="00CF31A6"/>
    <w:rsid w:val="00D04F7A"/>
    <w:rsid w:val="00D05383"/>
    <w:rsid w:val="00D07684"/>
    <w:rsid w:val="00D105AC"/>
    <w:rsid w:val="00D14325"/>
    <w:rsid w:val="00D1591E"/>
    <w:rsid w:val="00D27419"/>
    <w:rsid w:val="00D318B3"/>
    <w:rsid w:val="00D343FF"/>
    <w:rsid w:val="00D34562"/>
    <w:rsid w:val="00D35285"/>
    <w:rsid w:val="00D44828"/>
    <w:rsid w:val="00D44C70"/>
    <w:rsid w:val="00D44F54"/>
    <w:rsid w:val="00D46156"/>
    <w:rsid w:val="00D52B3E"/>
    <w:rsid w:val="00D5520F"/>
    <w:rsid w:val="00D5551B"/>
    <w:rsid w:val="00D57396"/>
    <w:rsid w:val="00D60A6B"/>
    <w:rsid w:val="00D673DC"/>
    <w:rsid w:val="00D723B4"/>
    <w:rsid w:val="00D760BD"/>
    <w:rsid w:val="00D80135"/>
    <w:rsid w:val="00D818E0"/>
    <w:rsid w:val="00D82B5C"/>
    <w:rsid w:val="00D86601"/>
    <w:rsid w:val="00D86D4C"/>
    <w:rsid w:val="00D86EB6"/>
    <w:rsid w:val="00D9223A"/>
    <w:rsid w:val="00D9270B"/>
    <w:rsid w:val="00DA01CC"/>
    <w:rsid w:val="00DA5869"/>
    <w:rsid w:val="00DB0177"/>
    <w:rsid w:val="00DB28BF"/>
    <w:rsid w:val="00DC6F24"/>
    <w:rsid w:val="00DD00C5"/>
    <w:rsid w:val="00DD3B7D"/>
    <w:rsid w:val="00DD615D"/>
    <w:rsid w:val="00DD7E51"/>
    <w:rsid w:val="00DE0251"/>
    <w:rsid w:val="00DE47D1"/>
    <w:rsid w:val="00DE4ADA"/>
    <w:rsid w:val="00DE7298"/>
    <w:rsid w:val="00DE7A7A"/>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07C3"/>
    <w:rsid w:val="00E40F70"/>
    <w:rsid w:val="00E43A3C"/>
    <w:rsid w:val="00E446C3"/>
    <w:rsid w:val="00E45F3D"/>
    <w:rsid w:val="00E46B1F"/>
    <w:rsid w:val="00E5190C"/>
    <w:rsid w:val="00E5310A"/>
    <w:rsid w:val="00E5749D"/>
    <w:rsid w:val="00E63F91"/>
    <w:rsid w:val="00E653F9"/>
    <w:rsid w:val="00E8177F"/>
    <w:rsid w:val="00E853C1"/>
    <w:rsid w:val="00E9530B"/>
    <w:rsid w:val="00E972C7"/>
    <w:rsid w:val="00E9772A"/>
    <w:rsid w:val="00EA6465"/>
    <w:rsid w:val="00EB1D10"/>
    <w:rsid w:val="00EB1DE1"/>
    <w:rsid w:val="00EB1EFE"/>
    <w:rsid w:val="00EB458F"/>
    <w:rsid w:val="00EB5772"/>
    <w:rsid w:val="00EB7701"/>
    <w:rsid w:val="00EB7CBB"/>
    <w:rsid w:val="00EC0297"/>
    <w:rsid w:val="00EC0875"/>
    <w:rsid w:val="00EC57BC"/>
    <w:rsid w:val="00ED06C0"/>
    <w:rsid w:val="00ED1A4E"/>
    <w:rsid w:val="00ED3674"/>
    <w:rsid w:val="00ED6423"/>
    <w:rsid w:val="00ED78EB"/>
    <w:rsid w:val="00EE387C"/>
    <w:rsid w:val="00EF31E7"/>
    <w:rsid w:val="00F004BF"/>
    <w:rsid w:val="00F00D06"/>
    <w:rsid w:val="00F01E0A"/>
    <w:rsid w:val="00F06CA3"/>
    <w:rsid w:val="00F0745F"/>
    <w:rsid w:val="00F1529C"/>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96E0B"/>
    <w:rsid w:val="00FA0ABD"/>
    <w:rsid w:val="00FA5CDC"/>
    <w:rsid w:val="00FA661C"/>
    <w:rsid w:val="00FB157D"/>
    <w:rsid w:val="00FC0E63"/>
    <w:rsid w:val="00FC5426"/>
    <w:rsid w:val="00FD43E5"/>
    <w:rsid w:val="00FD455E"/>
    <w:rsid w:val="00FD652A"/>
    <w:rsid w:val="00FE13A7"/>
    <w:rsid w:val="00FE21A6"/>
    <w:rsid w:val="00FE2BC5"/>
    <w:rsid w:val="00FF0FED"/>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 w:id="20509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C37C6-9DAD-41ED-B9E0-58FE0FF9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10</Pages>
  <Words>4112</Words>
  <Characters>23441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Махсат Серикбай</cp:lastModifiedBy>
  <cp:revision>217</cp:revision>
  <cp:lastPrinted>2021-01-14T10:39:00Z</cp:lastPrinted>
  <dcterms:created xsi:type="dcterms:W3CDTF">2021-12-09T05:12:00Z</dcterms:created>
  <dcterms:modified xsi:type="dcterms:W3CDTF">2023-12-15T05:07:00Z</dcterms:modified>
</cp:coreProperties>
</file>