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B8FE"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9F6CCC1"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C19D1D8" w14:textId="77777777" w:rsidR="00C22002" w:rsidRPr="00530B11" w:rsidRDefault="00C22002" w:rsidP="00C22002">
      <w:pPr>
        <w:ind w:left="142"/>
        <w:rPr>
          <w:i w:val="0"/>
          <w:sz w:val="24"/>
          <w:szCs w:val="24"/>
        </w:rPr>
      </w:pPr>
    </w:p>
    <w:p w14:paraId="15941B1F" w14:textId="77777777" w:rsidR="00795F27" w:rsidRPr="00530B11" w:rsidRDefault="00795F27" w:rsidP="00C22002">
      <w:pPr>
        <w:ind w:left="142"/>
        <w:rPr>
          <w:i w:val="0"/>
          <w:sz w:val="24"/>
          <w:szCs w:val="24"/>
        </w:rPr>
      </w:pPr>
    </w:p>
    <w:p w14:paraId="6DE12AF5"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239E9C5" w14:textId="77777777" w:rsidR="00F647EF" w:rsidRPr="00C7187D" w:rsidRDefault="00F647EF" w:rsidP="00C22002">
      <w:pPr>
        <w:tabs>
          <w:tab w:val="left" w:pos="567"/>
        </w:tabs>
        <w:jc w:val="both"/>
        <w:rPr>
          <w:i w:val="0"/>
          <w:sz w:val="24"/>
          <w:szCs w:val="24"/>
        </w:rPr>
      </w:pPr>
    </w:p>
    <w:p w14:paraId="32CA12A5" w14:textId="77777777"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D3A02F6"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высшее или послевузовское образование;</w:t>
      </w:r>
    </w:p>
    <w:p w14:paraId="059041A1"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опыт работы не требуется.</w:t>
      </w:r>
    </w:p>
    <w:p w14:paraId="0A32820D" w14:textId="77777777" w:rsidR="00706059" w:rsidRPr="0097153B" w:rsidRDefault="00706059" w:rsidP="00960E58">
      <w:pPr>
        <w:ind w:right="-142"/>
        <w:rPr>
          <w:i w:val="0"/>
          <w:sz w:val="24"/>
          <w:szCs w:val="24"/>
        </w:rPr>
      </w:pPr>
    </w:p>
    <w:p w14:paraId="4EB3E7EA"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6895B97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6D4E8E0"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0F6D6A9"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48AFE1AB"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2F98457"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956E395"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2565AD23"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C38F4" w:rsidRPr="00D87746" w14:paraId="17F13198"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2577754D" w14:textId="77777777" w:rsidR="007C38F4" w:rsidRPr="003373BA" w:rsidRDefault="007C38F4" w:rsidP="007C38F4">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14:paraId="72DBDE5D" w14:textId="77777777" w:rsidR="007C38F4" w:rsidRPr="00290A2D" w:rsidRDefault="007C38F4" w:rsidP="007C38F4">
            <w:pPr>
              <w:rPr>
                <w:b w:val="0"/>
                <w:i w:val="0"/>
                <w:sz w:val="24"/>
                <w:szCs w:val="24"/>
                <w:lang w:val="kk-KZ"/>
              </w:rPr>
            </w:pPr>
            <w:r w:rsidRPr="00290A2D">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77EE9C5A" w14:textId="77777777" w:rsidR="007C38F4" w:rsidRPr="00290A2D" w:rsidRDefault="007C38F4" w:rsidP="007C38F4">
            <w:pPr>
              <w:rPr>
                <w:b w:val="0"/>
                <w:i w:val="0"/>
                <w:sz w:val="24"/>
                <w:szCs w:val="24"/>
                <w:lang w:val="kk-KZ"/>
              </w:rPr>
            </w:pPr>
            <w:r w:rsidRPr="00290A2D">
              <w:rPr>
                <w:b w:val="0"/>
                <w:i w:val="0"/>
                <w:sz w:val="24"/>
                <w:szCs w:val="24"/>
                <w:lang w:val="kk-KZ"/>
              </w:rPr>
              <w:t>260564</w:t>
            </w:r>
          </w:p>
        </w:tc>
      </w:tr>
    </w:tbl>
    <w:p w14:paraId="1B08424D" w14:textId="77777777" w:rsidR="00C22002" w:rsidRDefault="00C22002" w:rsidP="00C22002">
      <w:pPr>
        <w:jc w:val="both"/>
        <w:rPr>
          <w:sz w:val="24"/>
          <w:szCs w:val="24"/>
          <w:lang w:val="en-US"/>
        </w:rPr>
      </w:pPr>
    </w:p>
    <w:p w14:paraId="26E452A6" w14:textId="77777777" w:rsidR="00796482" w:rsidRDefault="00796482" w:rsidP="00C22002">
      <w:pPr>
        <w:jc w:val="both"/>
        <w:rPr>
          <w:sz w:val="24"/>
          <w:szCs w:val="24"/>
          <w:lang w:val="en-US"/>
        </w:rPr>
      </w:pPr>
    </w:p>
    <w:p w14:paraId="20437982" w14:textId="7777777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5799237A" w14:textId="77777777" w:rsidR="00C40DD7" w:rsidRDefault="00C40DD7" w:rsidP="00C22002">
      <w:pPr>
        <w:jc w:val="both"/>
        <w:rPr>
          <w:i w:val="0"/>
          <w:sz w:val="24"/>
          <w:szCs w:val="24"/>
        </w:rPr>
      </w:pPr>
    </w:p>
    <w:p w14:paraId="08E63B89" w14:textId="0FAED227" w:rsidR="007C38F4" w:rsidRDefault="00070F1C" w:rsidP="00070F1C">
      <w:pPr>
        <w:tabs>
          <w:tab w:val="left" w:pos="567"/>
          <w:tab w:val="left" w:pos="9639"/>
        </w:tabs>
        <w:jc w:val="both"/>
        <w:rPr>
          <w:i w:val="0"/>
          <w:sz w:val="24"/>
          <w:szCs w:val="24"/>
          <w:lang w:val="kk-KZ"/>
        </w:rPr>
      </w:pPr>
      <w:r w:rsidRPr="00070F1C">
        <w:rPr>
          <w:i w:val="0"/>
          <w:iCs w:val="0"/>
          <w:sz w:val="24"/>
          <w:szCs w:val="24"/>
          <w:lang w:val="kk-KZ"/>
        </w:rPr>
        <w:t xml:space="preserve"> </w:t>
      </w:r>
      <w:r>
        <w:rPr>
          <w:i w:val="0"/>
          <w:iCs w:val="0"/>
          <w:sz w:val="24"/>
          <w:szCs w:val="24"/>
          <w:lang w:val="kk-KZ"/>
        </w:rPr>
        <w:t xml:space="preserve">      </w:t>
      </w:r>
      <w:r w:rsidR="007C38F4" w:rsidRPr="00070F1C">
        <w:rPr>
          <w:i w:val="0"/>
          <w:iCs w:val="0"/>
          <w:sz w:val="24"/>
          <w:szCs w:val="24"/>
          <w:lang w:val="kk-KZ"/>
        </w:rPr>
        <w:t>Главный специалист Юридического управления Департамента государственных доходов по городу Шымкент Комитета государственных доходов Министерства  финансов  Республики   Казахстан</w:t>
      </w:r>
      <w:r w:rsidRPr="00070F1C">
        <w:rPr>
          <w:i w:val="0"/>
          <w:iCs w:val="0"/>
          <w:sz w:val="24"/>
          <w:szCs w:val="24"/>
          <w:lang w:val="kk-KZ"/>
        </w:rPr>
        <w:t xml:space="preserve">, </w:t>
      </w:r>
      <w:r w:rsidRPr="00070F1C">
        <w:rPr>
          <w:i w:val="0"/>
          <w:iCs w:val="0"/>
          <w:sz w:val="24"/>
          <w:szCs w:val="24"/>
          <w:lang w:val="kk-KZ"/>
        </w:rPr>
        <w:t xml:space="preserve">  на период   отпуска  по  уходу  за ребенком  основного  работника  до  </w:t>
      </w:r>
      <w:r>
        <w:rPr>
          <w:i w:val="0"/>
          <w:iCs w:val="0"/>
          <w:sz w:val="24"/>
          <w:szCs w:val="24"/>
          <w:lang w:val="kk-KZ"/>
        </w:rPr>
        <w:t>19</w:t>
      </w:r>
      <w:r w:rsidRPr="00070F1C">
        <w:rPr>
          <w:i w:val="0"/>
          <w:iCs w:val="0"/>
          <w:sz w:val="24"/>
          <w:szCs w:val="24"/>
          <w:lang w:val="kk-KZ"/>
        </w:rPr>
        <w:t>.</w:t>
      </w:r>
      <w:r>
        <w:rPr>
          <w:i w:val="0"/>
          <w:iCs w:val="0"/>
          <w:sz w:val="24"/>
          <w:szCs w:val="24"/>
          <w:lang w:val="kk-KZ"/>
        </w:rPr>
        <w:t>08</w:t>
      </w:r>
      <w:r w:rsidRPr="00070F1C">
        <w:rPr>
          <w:i w:val="0"/>
          <w:iCs w:val="0"/>
          <w:sz w:val="24"/>
          <w:szCs w:val="24"/>
          <w:lang w:val="kk-KZ"/>
        </w:rPr>
        <w:t>.202</w:t>
      </w:r>
      <w:r w:rsidR="00725CE1">
        <w:rPr>
          <w:i w:val="0"/>
          <w:iCs w:val="0"/>
          <w:sz w:val="24"/>
          <w:szCs w:val="24"/>
          <w:lang w:val="kk-KZ"/>
        </w:rPr>
        <w:t>7</w:t>
      </w:r>
      <w:r w:rsidRPr="00070F1C">
        <w:rPr>
          <w:i w:val="0"/>
          <w:iCs w:val="0"/>
          <w:sz w:val="24"/>
          <w:szCs w:val="24"/>
          <w:lang w:val="kk-KZ"/>
        </w:rPr>
        <w:t xml:space="preserve"> года   </w:t>
      </w:r>
      <w:r w:rsidRPr="00070F1C">
        <w:rPr>
          <w:i w:val="0"/>
          <w:iCs w:val="0"/>
          <w:sz w:val="24"/>
          <w:szCs w:val="24"/>
        </w:rPr>
        <w:t xml:space="preserve"> (</w:t>
      </w:r>
      <w:r w:rsidRPr="00070F1C">
        <w:rPr>
          <w:i w:val="0"/>
          <w:iCs w:val="0"/>
          <w:sz w:val="24"/>
          <w:szCs w:val="24"/>
          <w:lang w:val="kk-KZ"/>
        </w:rPr>
        <w:t xml:space="preserve">категория  С-О-5, блок </w:t>
      </w:r>
      <w:r>
        <w:rPr>
          <w:i w:val="0"/>
          <w:iCs w:val="0"/>
          <w:sz w:val="24"/>
          <w:szCs w:val="24"/>
          <w:lang w:val="kk-KZ"/>
        </w:rPr>
        <w:t>В</w:t>
      </w:r>
      <w:r w:rsidRPr="00070F1C">
        <w:rPr>
          <w:i w:val="0"/>
          <w:iCs w:val="0"/>
          <w:sz w:val="24"/>
          <w:szCs w:val="24"/>
        </w:rPr>
        <w:t>),</w:t>
      </w:r>
      <w:r w:rsidRPr="00070F1C">
        <w:rPr>
          <w:i w:val="0"/>
          <w:iCs w:val="0"/>
          <w:sz w:val="24"/>
          <w:szCs w:val="24"/>
          <w:lang w:val="kk-KZ"/>
        </w:rPr>
        <w:t xml:space="preserve">  1 ед</w:t>
      </w:r>
      <w:r w:rsidR="007C38F4" w:rsidRPr="007C38F4">
        <w:rPr>
          <w:i w:val="0"/>
          <w:sz w:val="24"/>
          <w:szCs w:val="24"/>
          <w:lang w:val="kk-KZ"/>
        </w:rPr>
        <w:t>.</w:t>
      </w:r>
    </w:p>
    <w:p w14:paraId="4520E632" w14:textId="39310DEA" w:rsidR="00070F1C" w:rsidRPr="00070F1C" w:rsidRDefault="007C38F4" w:rsidP="007C38F4">
      <w:pPr>
        <w:tabs>
          <w:tab w:val="left" w:pos="567"/>
        </w:tabs>
        <w:jc w:val="both"/>
        <w:rPr>
          <w:b w:val="0"/>
          <w:bCs w:val="0"/>
          <w:i w:val="0"/>
          <w:iCs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sidR="00070F1C" w:rsidRPr="00070F1C">
        <w:rPr>
          <w:b w:val="0"/>
          <w:bCs w:val="0"/>
          <w:i w:val="0"/>
          <w:iCs w:val="0"/>
          <w:sz w:val="24"/>
          <w:szCs w:val="24"/>
        </w:rPr>
        <w:t>контроль за соблюдением законности по административным делам, защита интересов Департамента во всех судебных инстанциях по гражданским, административным и уголовным делам, качественная подготовка и направление исковых заявлений по признанию регистрации (перерегистрации) недействительных и признания сделок недействительными.</w:t>
      </w:r>
    </w:p>
    <w:p w14:paraId="5E555A8B" w14:textId="3D179E0C" w:rsidR="007C38F4" w:rsidRDefault="007C38F4" w:rsidP="007C38F4">
      <w:pPr>
        <w:tabs>
          <w:tab w:val="left" w:pos="284"/>
        </w:tabs>
        <w:jc w:val="both"/>
        <w:rPr>
          <w:b w:val="0"/>
          <w:i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Pr="00AE2BFE">
        <w:rPr>
          <w:b w:val="0"/>
          <w:i w:val="0"/>
          <w:color w:val="000000"/>
          <w:sz w:val="24"/>
          <w:szCs w:val="24"/>
        </w:rPr>
        <w:t>послевузовское или высшее образование</w:t>
      </w:r>
      <w:r w:rsidRPr="00AE2BFE">
        <w:rPr>
          <w:b w:val="0"/>
          <w:i w:val="0"/>
          <w:sz w:val="24"/>
          <w:szCs w:val="24"/>
          <w:lang w:val="kk-KZ"/>
        </w:rPr>
        <w:t xml:space="preserve">:  </w:t>
      </w:r>
    </w:p>
    <w:p w14:paraId="0B7F69EE" w14:textId="4931B069" w:rsidR="000153DF" w:rsidRPr="00070F1C" w:rsidRDefault="00070F1C" w:rsidP="007C38F4">
      <w:pPr>
        <w:tabs>
          <w:tab w:val="left" w:pos="284"/>
        </w:tabs>
        <w:jc w:val="both"/>
        <w:rPr>
          <w:b w:val="0"/>
          <w:bCs w:val="0"/>
          <w:i w:val="0"/>
          <w:iCs w:val="0"/>
          <w:sz w:val="24"/>
          <w:szCs w:val="24"/>
          <w:lang w:val="kk-KZ"/>
        </w:rPr>
      </w:pPr>
      <w:r w:rsidRPr="00070F1C">
        <w:rPr>
          <w:b w:val="0"/>
          <w:bCs w:val="0"/>
          <w:i w:val="0"/>
          <w:iCs w:val="0"/>
          <w:sz w:val="24"/>
          <w:szCs w:val="24"/>
        </w:rPr>
        <w:t>бизнес, управление и право (юриспруденция</w:t>
      </w:r>
      <w:r>
        <w:rPr>
          <w:b w:val="0"/>
          <w:bCs w:val="0"/>
          <w:i w:val="0"/>
          <w:iCs w:val="0"/>
          <w:sz w:val="24"/>
          <w:szCs w:val="24"/>
          <w:lang w:val="kk-KZ"/>
        </w:rPr>
        <w:t>,</w:t>
      </w:r>
      <w:r w:rsidRPr="00070F1C">
        <w:rPr>
          <w:b w:val="0"/>
          <w:bCs w:val="0"/>
          <w:i w:val="0"/>
          <w:iCs w:val="0"/>
          <w:sz w:val="24"/>
          <w:szCs w:val="24"/>
        </w:rPr>
        <w:t xml:space="preserve"> международное право</w:t>
      </w:r>
      <w:r>
        <w:rPr>
          <w:b w:val="0"/>
          <w:bCs w:val="0"/>
          <w:i w:val="0"/>
          <w:iCs w:val="0"/>
          <w:sz w:val="24"/>
          <w:szCs w:val="24"/>
          <w:lang w:val="kk-KZ"/>
        </w:rPr>
        <w:t>,</w:t>
      </w:r>
      <w:r w:rsidRPr="00070F1C">
        <w:rPr>
          <w:b w:val="0"/>
          <w:bCs w:val="0"/>
          <w:i w:val="0"/>
          <w:iCs w:val="0"/>
          <w:sz w:val="24"/>
          <w:szCs w:val="24"/>
        </w:rPr>
        <w:t xml:space="preserve"> правоохранительная деятельность)</w:t>
      </w:r>
    </w:p>
    <w:p w14:paraId="24CCB9BE" w14:textId="77777777"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CFE7C79" w14:textId="77777777"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29FA0E9E" w14:textId="77777777"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790F8302"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321EC1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276B450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9444ED2" w14:textId="77777777" w:rsidR="007312B0" w:rsidRPr="00FC568F" w:rsidRDefault="007312B0" w:rsidP="007312B0">
      <w:pPr>
        <w:jc w:val="both"/>
        <w:rPr>
          <w:b w:val="0"/>
          <w:i w:val="0"/>
          <w:sz w:val="24"/>
          <w:szCs w:val="24"/>
        </w:rPr>
      </w:pPr>
      <w:r w:rsidRPr="00FC568F">
        <w:rPr>
          <w:b w:val="0"/>
          <w:i w:val="0"/>
          <w:sz w:val="24"/>
          <w:szCs w:val="24"/>
        </w:rPr>
        <w:lastRenderedPageBreak/>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2C90C55A"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8EFD93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346D3D25"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5DCF7B52"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7BBAF28B"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DF7C511"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354FFFB5"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5911971F"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2DF6E56"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20988634"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16612BC5"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28D8E4DB"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23D0798E"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FD407D1" w14:textId="77777777"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14:paraId="543C9E7D" w14:textId="77777777" w:rsidR="007312B0" w:rsidRDefault="007312B0" w:rsidP="007312B0">
      <w:pPr>
        <w:autoSpaceDE w:val="0"/>
        <w:autoSpaceDN w:val="0"/>
        <w:adjustRightInd w:val="0"/>
        <w:ind w:firstLine="708"/>
        <w:jc w:val="both"/>
        <w:rPr>
          <w:b w:val="0"/>
          <w:i w:val="0"/>
          <w:sz w:val="24"/>
          <w:szCs w:val="24"/>
          <w:lang w:val="kk-KZ"/>
        </w:rPr>
      </w:pPr>
    </w:p>
    <w:p w14:paraId="3498F8C7"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6B8CBC30"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111C6BBC"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 xml:space="preserve">Участники конкурса и кандидаты вправе обжаловать административный акт, </w:t>
      </w:r>
      <w:r w:rsidRPr="00A80190">
        <w:rPr>
          <w:b w:val="0"/>
          <w:i w:val="0"/>
          <w:spacing w:val="2"/>
          <w:sz w:val="24"/>
          <w:szCs w:val="24"/>
        </w:rPr>
        <w:lastRenderedPageBreak/>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0A5DCD2A"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4B946AC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7D0EF5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457ACC6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F3F3D3A" w14:textId="77777777" w:rsidTr="00A54D0C">
        <w:trPr>
          <w:trHeight w:val="2990"/>
        </w:trPr>
        <w:tc>
          <w:tcPr>
            <w:tcW w:w="4482" w:type="dxa"/>
            <w:tcBorders>
              <w:top w:val="nil"/>
              <w:left w:val="nil"/>
              <w:bottom w:val="nil"/>
              <w:right w:val="nil"/>
            </w:tcBorders>
          </w:tcPr>
          <w:p w14:paraId="13003F32"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B852859"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0E69A73E"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06419EE3" w14:textId="77777777" w:rsidR="00BC3DE7" w:rsidRPr="00BC3DE7" w:rsidRDefault="00BC3DE7" w:rsidP="00640824">
            <w:pPr>
              <w:ind w:right="576"/>
              <w:rPr>
                <w:b w:val="0"/>
                <w:i w:val="0"/>
                <w:sz w:val="20"/>
                <w:szCs w:val="20"/>
              </w:rPr>
            </w:pPr>
          </w:p>
          <w:p w14:paraId="1E792822"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90566A3"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481CB4E2"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105421A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069B3466"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0B35D9C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2BF0DEB8" w14:textId="77777777" w:rsidR="00BC3DE7" w:rsidRPr="00BC3DE7" w:rsidRDefault="00BC3DE7" w:rsidP="00BC3DE7">
      <w:pPr>
        <w:adjustRightInd w:val="0"/>
        <w:ind w:firstLine="709"/>
        <w:contextualSpacing/>
        <w:jc w:val="both"/>
        <w:rPr>
          <w:b w:val="0"/>
          <w:i w:val="0"/>
          <w:color w:val="000000"/>
          <w:sz w:val="24"/>
          <w:szCs w:val="24"/>
        </w:rPr>
      </w:pPr>
    </w:p>
    <w:p w14:paraId="529D057F"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6CE8AC01" w14:textId="77777777" w:rsidR="00BC3DE7" w:rsidRPr="00BC3DE7" w:rsidRDefault="00BC3DE7" w:rsidP="00BC3DE7">
      <w:pPr>
        <w:adjustRightInd w:val="0"/>
        <w:ind w:firstLine="709"/>
        <w:contextualSpacing/>
        <w:jc w:val="both"/>
        <w:rPr>
          <w:b w:val="0"/>
          <w:i w:val="0"/>
          <w:color w:val="000000"/>
          <w:sz w:val="24"/>
          <w:szCs w:val="24"/>
        </w:rPr>
      </w:pPr>
    </w:p>
    <w:p w14:paraId="351B9E8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7F9D2D67"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4BE3C77F"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7C692F5F"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A4B405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3F0ABD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22FC32B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40325C64"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670F2DD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4C5F405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D34274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r w:rsidRPr="00BC3DE7">
        <w:rPr>
          <w:b w:val="0"/>
          <w:i w:val="0"/>
          <w:color w:val="000000"/>
          <w:sz w:val="24"/>
          <w:szCs w:val="24"/>
        </w:rPr>
        <w:lastRenderedPageBreak/>
        <w:t>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54D337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4604A3E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3B0FD70A"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69B96E7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09D021FB" w14:textId="77777777" w:rsidR="00BC3DE7" w:rsidRPr="00BC3DE7" w:rsidRDefault="00BC3DE7" w:rsidP="00BC3DE7">
      <w:pPr>
        <w:adjustRightInd w:val="0"/>
        <w:ind w:firstLine="709"/>
        <w:contextualSpacing/>
        <w:jc w:val="both"/>
        <w:rPr>
          <w:b w:val="0"/>
          <w:i w:val="0"/>
          <w:color w:val="000000"/>
          <w:sz w:val="24"/>
          <w:szCs w:val="24"/>
        </w:rPr>
      </w:pPr>
    </w:p>
    <w:p w14:paraId="10B43DA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6DACF9B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1FF5C6F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32DEBC96"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16"/>
  </w:num>
  <w:num w:numId="6">
    <w:abstractNumId w:val="15"/>
  </w:num>
  <w:num w:numId="7">
    <w:abstractNumId w:val="19"/>
  </w:num>
  <w:num w:numId="8">
    <w:abstractNumId w:val="2"/>
  </w:num>
  <w:num w:numId="9">
    <w:abstractNumId w:val="4"/>
  </w:num>
  <w:num w:numId="10">
    <w:abstractNumId w:val="25"/>
  </w:num>
  <w:num w:numId="11">
    <w:abstractNumId w:val="20"/>
  </w:num>
  <w:num w:numId="12">
    <w:abstractNumId w:val="9"/>
  </w:num>
  <w:num w:numId="13">
    <w:abstractNumId w:val="3"/>
  </w:num>
  <w:num w:numId="14">
    <w:abstractNumId w:val="17"/>
  </w:num>
  <w:num w:numId="15">
    <w:abstractNumId w:val="1"/>
  </w:num>
  <w:num w:numId="16">
    <w:abstractNumId w:val="23"/>
  </w:num>
  <w:num w:numId="17">
    <w:abstractNumId w:val="14"/>
  </w:num>
  <w:num w:numId="18">
    <w:abstractNumId w:val="24"/>
  </w:num>
  <w:num w:numId="19">
    <w:abstractNumId w:val="8"/>
  </w:num>
  <w:num w:numId="20">
    <w:abstractNumId w:val="21"/>
  </w:num>
  <w:num w:numId="21">
    <w:abstractNumId w:val="27"/>
  </w:num>
  <w:num w:numId="22">
    <w:abstractNumId w:val="7"/>
  </w:num>
  <w:num w:numId="23">
    <w:abstractNumId w:val="13"/>
  </w:num>
  <w:num w:numId="24">
    <w:abstractNumId w:val="18"/>
  </w:num>
  <w:num w:numId="25">
    <w:abstractNumId w:val="22"/>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0F1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25CE1"/>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5F"/>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DFF-56A4-4286-A9DE-74F26C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4</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289</cp:revision>
  <cp:lastPrinted>2021-01-14T10:39:00Z</cp:lastPrinted>
  <dcterms:created xsi:type="dcterms:W3CDTF">2021-12-09T05:12:00Z</dcterms:created>
  <dcterms:modified xsi:type="dcterms:W3CDTF">2025-02-07T11:44:00Z</dcterms:modified>
</cp:coreProperties>
</file>