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Pr="00530B11" w:rsidRDefault="00C22002" w:rsidP="00C22002">
      <w:pPr>
        <w:ind w:left="142"/>
        <w:rPr>
          <w:i w:val="0"/>
          <w:sz w:val="24"/>
          <w:szCs w:val="24"/>
        </w:rPr>
      </w:pPr>
    </w:p>
    <w:p w:rsidR="00795F27" w:rsidRPr="00530B11" w:rsidRDefault="00795F27" w:rsidP="00C22002">
      <w:pPr>
        <w:ind w:left="142"/>
        <w:rPr>
          <w:i w:val="0"/>
          <w:sz w:val="24"/>
          <w:szCs w:val="24"/>
        </w:rPr>
      </w:pPr>
    </w:p>
    <w:p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1D12BA" w:rsidRPr="00C7187D" w:rsidRDefault="001D12BA" w:rsidP="00C22002">
      <w:pPr>
        <w:tabs>
          <w:tab w:val="left" w:pos="567"/>
        </w:tabs>
        <w:jc w:val="both"/>
        <w:rPr>
          <w:i w:val="0"/>
          <w:sz w:val="24"/>
          <w:szCs w:val="24"/>
        </w:rPr>
      </w:pPr>
    </w:p>
    <w:p w:rsidR="00F9433B" w:rsidRDefault="00F9433B" w:rsidP="00F9433B">
      <w:pPr>
        <w:ind w:firstLine="708"/>
        <w:jc w:val="both"/>
        <w:rPr>
          <w:b w:val="0"/>
          <w:i w:val="0"/>
          <w:sz w:val="24"/>
          <w:szCs w:val="24"/>
        </w:rPr>
      </w:pPr>
      <w:r>
        <w:rPr>
          <w:i w:val="0"/>
          <w:color w:val="000000"/>
          <w:sz w:val="24"/>
          <w:szCs w:val="24"/>
          <w:lang w:val="kk-KZ"/>
        </w:rPr>
        <w:t xml:space="preserve">Для </w:t>
      </w:r>
      <w:r>
        <w:rPr>
          <w:i w:val="0"/>
          <w:color w:val="000000"/>
          <w:sz w:val="24"/>
          <w:szCs w:val="24"/>
        </w:rPr>
        <w:t xml:space="preserve"> категории С-О-4 устанавливаются следующие требования</w:t>
      </w:r>
      <w:r>
        <w:rPr>
          <w:b w:val="0"/>
          <w:i w:val="0"/>
          <w:color w:val="000000"/>
          <w:sz w:val="24"/>
          <w:szCs w:val="24"/>
        </w:rPr>
        <w:t>:</w:t>
      </w:r>
    </w:p>
    <w:p w:rsidR="00F9433B" w:rsidRPr="00BE478A" w:rsidRDefault="00F9433B" w:rsidP="00F9433B">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F9433B" w:rsidRPr="00BE478A" w:rsidRDefault="00F9433B" w:rsidP="00F9433B">
      <w:pPr>
        <w:widowControl/>
        <w:snapToGrid/>
        <w:jc w:val="left"/>
        <w:rPr>
          <w:b w:val="0"/>
          <w:bCs w:val="0"/>
          <w:i w:val="0"/>
          <w:iCs w:val="0"/>
          <w:sz w:val="24"/>
          <w:szCs w:val="24"/>
        </w:rPr>
      </w:pPr>
      <w:r w:rsidRPr="00BE478A">
        <w:rPr>
          <w:b w:val="0"/>
          <w:bCs w:val="0"/>
          <w:i w:val="0"/>
          <w:iCs w:val="0"/>
          <w:sz w:val="24"/>
          <w:szCs w:val="24"/>
        </w:rPr>
        <w:t>      опыт работы должен соответствовать одному из следующих требований:</w:t>
      </w:r>
    </w:p>
    <w:p w:rsidR="00F9433B" w:rsidRPr="00BE478A" w:rsidRDefault="00F9433B" w:rsidP="00F9433B">
      <w:pPr>
        <w:widowControl/>
        <w:snapToGrid/>
        <w:jc w:val="left"/>
        <w:rPr>
          <w:b w:val="0"/>
          <w:bCs w:val="0"/>
          <w:i w:val="0"/>
          <w:iCs w:val="0"/>
          <w:sz w:val="24"/>
          <w:szCs w:val="24"/>
        </w:rPr>
      </w:pPr>
      <w:r w:rsidRPr="00BE478A">
        <w:rPr>
          <w:b w:val="0"/>
          <w:bCs w:val="0"/>
          <w:i w:val="0"/>
          <w:iCs w:val="0"/>
          <w:sz w:val="24"/>
          <w:szCs w:val="24"/>
        </w:rPr>
        <w:t>      1) не менее двух лет стажа работы;</w:t>
      </w:r>
    </w:p>
    <w:p w:rsidR="00F9433B" w:rsidRPr="00BE478A" w:rsidRDefault="00F9433B" w:rsidP="00F9433B">
      <w:pPr>
        <w:widowControl/>
        <w:snapToGrid/>
        <w:jc w:val="left"/>
        <w:rPr>
          <w:b w:val="0"/>
          <w:bCs w:val="0"/>
          <w:i w:val="0"/>
          <w:iCs w:val="0"/>
          <w:sz w:val="24"/>
          <w:szCs w:val="24"/>
        </w:rPr>
      </w:pPr>
      <w:r w:rsidRPr="00BE478A">
        <w:rPr>
          <w:b w:val="0"/>
          <w:bCs w:val="0"/>
          <w:i w:val="0"/>
          <w:iCs w:val="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rsidR="00F9433B" w:rsidRDefault="00F9433B" w:rsidP="00F9433B">
      <w:pPr>
        <w:widowControl/>
        <w:snapToGrid/>
        <w:jc w:val="left"/>
        <w:rPr>
          <w:b w:val="0"/>
          <w:bCs w:val="0"/>
          <w:i w:val="0"/>
          <w:iCs w:val="0"/>
          <w:sz w:val="24"/>
          <w:szCs w:val="24"/>
        </w:rPr>
      </w:pPr>
      <w:r w:rsidRPr="00BE478A">
        <w:rPr>
          <w:b w:val="0"/>
          <w:bCs w:val="0"/>
          <w:i w:val="0"/>
          <w:iCs w:val="0"/>
          <w:sz w:val="24"/>
          <w:szCs w:val="24"/>
        </w:rPr>
        <w:t>      3) на должность судебного исполнителя опыт работы не требуется.</w:t>
      </w:r>
    </w:p>
    <w:p w:rsidR="00FC206D" w:rsidRDefault="00FC206D" w:rsidP="00F9433B">
      <w:pPr>
        <w:widowControl/>
        <w:snapToGrid/>
        <w:jc w:val="left"/>
        <w:rPr>
          <w:b w:val="0"/>
          <w:bCs w:val="0"/>
          <w:i w:val="0"/>
          <w:iCs w:val="0"/>
          <w:sz w:val="24"/>
          <w:szCs w:val="24"/>
        </w:rPr>
      </w:pPr>
    </w:p>
    <w:p w:rsidR="001D12BA" w:rsidRDefault="001D12BA" w:rsidP="001D12BA">
      <w:pPr>
        <w:jc w:val="both"/>
        <w:rPr>
          <w:i w:val="0"/>
          <w:color w:val="000000"/>
          <w:sz w:val="24"/>
          <w:szCs w:val="24"/>
        </w:rPr>
      </w:pPr>
    </w:p>
    <w:p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9433B" w:rsidTr="00F9433B">
        <w:trPr>
          <w:cantSplit/>
          <w:trHeight w:val="329"/>
        </w:trPr>
        <w:tc>
          <w:tcPr>
            <w:tcW w:w="1984" w:type="dxa"/>
            <w:tcBorders>
              <w:top w:val="single" w:sz="4" w:space="0" w:color="auto"/>
              <w:left w:val="single" w:sz="4" w:space="0" w:color="auto"/>
              <w:bottom w:val="single" w:sz="4" w:space="0" w:color="auto"/>
              <w:right w:val="single" w:sz="4" w:space="0" w:color="auto"/>
            </w:tcBorders>
            <w:vAlign w:val="center"/>
          </w:tcPr>
          <w:p w:rsidR="00F9433B" w:rsidRDefault="00F9433B" w:rsidP="00F9433B">
            <w:pPr>
              <w:keepNext/>
              <w:keepLines/>
              <w:widowControl/>
              <w:tabs>
                <w:tab w:val="left" w:pos="132"/>
                <w:tab w:val="left" w:pos="6663"/>
                <w:tab w:val="left" w:pos="9639"/>
              </w:tabs>
              <w:rPr>
                <w:b w:val="0"/>
                <w:i w:val="0"/>
                <w:iCs w:val="0"/>
                <w:sz w:val="24"/>
                <w:szCs w:val="24"/>
                <w:lang w:val="kk-KZ" w:eastAsia="en-US"/>
              </w:rPr>
            </w:pPr>
            <w:r>
              <w:rPr>
                <w:b w:val="0"/>
                <w:i w:val="0"/>
                <w:sz w:val="24"/>
                <w:szCs w:val="24"/>
                <w:lang w:val="kk-KZ" w:eastAsia="en-US"/>
              </w:rPr>
              <w:t xml:space="preserve">С-О-4 </w:t>
            </w:r>
            <w:r>
              <w:rPr>
                <w:b w:val="0"/>
                <w:i w:val="0"/>
                <w:sz w:val="24"/>
                <w:szCs w:val="24"/>
                <w:lang w:eastAsia="en-US"/>
              </w:rPr>
              <w:t>(</w:t>
            </w:r>
            <w:r>
              <w:rPr>
                <w:b w:val="0"/>
                <w:i w:val="0"/>
                <w:sz w:val="24"/>
                <w:szCs w:val="24"/>
                <w:lang w:val="kk-KZ" w:eastAsia="en-US"/>
              </w:rPr>
              <w:t>блок А)</w:t>
            </w:r>
          </w:p>
        </w:tc>
        <w:tc>
          <w:tcPr>
            <w:tcW w:w="3826" w:type="dxa"/>
            <w:tcBorders>
              <w:top w:val="single" w:sz="4" w:space="0" w:color="auto"/>
              <w:left w:val="single" w:sz="4" w:space="0" w:color="auto"/>
              <w:bottom w:val="single" w:sz="4" w:space="0" w:color="auto"/>
              <w:right w:val="single" w:sz="4" w:space="0" w:color="auto"/>
            </w:tcBorders>
            <w:vAlign w:val="center"/>
          </w:tcPr>
          <w:p w:rsidR="00F9433B" w:rsidRPr="00290A2D" w:rsidRDefault="00F9433B" w:rsidP="00F9433B">
            <w:pPr>
              <w:keepNext/>
              <w:keepLines/>
              <w:widowControl/>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290A2D">
              <w:rPr>
                <w:b w:val="0"/>
                <w:bCs w:val="0"/>
                <w:i w:val="0"/>
                <w:iCs w:val="0"/>
                <w:kern w:val="2"/>
                <w:sz w:val="24"/>
                <w:szCs w:val="24"/>
                <w:lang w:val="kk-KZ" w:eastAsia="en-US"/>
              </w:rPr>
              <w:t>305232</w:t>
            </w:r>
          </w:p>
        </w:tc>
        <w:tc>
          <w:tcPr>
            <w:tcW w:w="3685" w:type="dxa"/>
            <w:tcBorders>
              <w:top w:val="single" w:sz="4" w:space="0" w:color="auto"/>
              <w:left w:val="single" w:sz="4" w:space="0" w:color="auto"/>
              <w:bottom w:val="single" w:sz="4" w:space="0" w:color="auto"/>
              <w:right w:val="single" w:sz="4" w:space="0" w:color="auto"/>
            </w:tcBorders>
            <w:vAlign w:val="center"/>
          </w:tcPr>
          <w:p w:rsidR="00F9433B" w:rsidRPr="00290A2D" w:rsidRDefault="00F9433B" w:rsidP="00F9433B">
            <w:pPr>
              <w:keepNext/>
              <w:keepLines/>
              <w:widowControl/>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 w:val="left" w:pos="9639"/>
              </w:tabs>
              <w:suppressAutoHyphens/>
              <w:snapToGrid/>
              <w:rPr>
                <w:b w:val="0"/>
                <w:bCs w:val="0"/>
                <w:i w:val="0"/>
                <w:iCs w:val="0"/>
                <w:kern w:val="2"/>
                <w:sz w:val="24"/>
                <w:szCs w:val="24"/>
                <w:lang w:val="kk-KZ" w:eastAsia="en-US"/>
              </w:rPr>
            </w:pPr>
            <w:r w:rsidRPr="00290A2D">
              <w:rPr>
                <w:b w:val="0"/>
                <w:bCs w:val="0"/>
                <w:i w:val="0"/>
                <w:iCs w:val="0"/>
                <w:kern w:val="2"/>
                <w:sz w:val="24"/>
                <w:szCs w:val="24"/>
                <w:lang w:val="kk-KZ" w:eastAsia="en-US"/>
              </w:rPr>
              <w:t>350615</w:t>
            </w:r>
          </w:p>
        </w:tc>
      </w:tr>
    </w:tbl>
    <w:p w:rsidR="001D12BA" w:rsidRDefault="001D12BA" w:rsidP="001D12BA">
      <w:pPr>
        <w:jc w:val="both"/>
        <w:rPr>
          <w:sz w:val="24"/>
          <w:szCs w:val="24"/>
          <w:lang w:val="kk-KZ"/>
        </w:rPr>
      </w:pPr>
    </w:p>
    <w:p w:rsidR="001D12BA" w:rsidRDefault="001D12BA" w:rsidP="001D12BA">
      <w:pPr>
        <w:jc w:val="both"/>
        <w:rPr>
          <w:sz w:val="24"/>
          <w:szCs w:val="24"/>
          <w:lang w:val="kk-KZ"/>
        </w:rPr>
      </w:pPr>
      <w:r>
        <w:rPr>
          <w:sz w:val="24"/>
          <w:szCs w:val="24"/>
          <w:lang w:val="kk-KZ"/>
        </w:rPr>
        <w:t xml:space="preserve">       </w:t>
      </w:r>
    </w:p>
    <w:p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353376, электронный  адрес: </w:t>
      </w:r>
      <w:r>
        <w:rPr>
          <w:i w:val="0"/>
          <w:sz w:val="24"/>
          <w:szCs w:val="24"/>
          <w:lang w:val="en-US"/>
        </w:rPr>
        <w:t>m</w:t>
      </w:r>
      <w:r w:rsidRPr="001D12BA">
        <w:rPr>
          <w:i w:val="0"/>
          <w:sz w:val="24"/>
          <w:szCs w:val="24"/>
        </w:rPr>
        <w:t>.</w:t>
      </w:r>
      <w:proofErr w:type="spellStart"/>
      <w:r>
        <w:rPr>
          <w:i w:val="0"/>
          <w:sz w:val="24"/>
          <w:szCs w:val="24"/>
          <w:lang w:val="en-US"/>
        </w:rPr>
        <w:t>serikbay</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rsidR="001D12BA" w:rsidRDefault="001D12BA" w:rsidP="001D12BA">
      <w:pPr>
        <w:jc w:val="both"/>
        <w:rPr>
          <w:i w:val="0"/>
          <w:sz w:val="24"/>
          <w:szCs w:val="24"/>
          <w:lang w:val="kk-KZ"/>
        </w:rPr>
      </w:pPr>
      <w:r>
        <w:rPr>
          <w:i w:val="0"/>
          <w:sz w:val="24"/>
          <w:szCs w:val="24"/>
          <w:lang w:val="kk-KZ"/>
        </w:rPr>
        <w:t xml:space="preserve"> </w:t>
      </w:r>
    </w:p>
    <w:p w:rsidR="00474294" w:rsidRPr="00474294" w:rsidRDefault="002F3379" w:rsidP="00474294">
      <w:pPr>
        <w:pStyle w:val="a3"/>
        <w:numPr>
          <w:ilvl w:val="0"/>
          <w:numId w:val="14"/>
        </w:numPr>
        <w:tabs>
          <w:tab w:val="left" w:pos="567"/>
          <w:tab w:val="left" w:pos="851"/>
          <w:tab w:val="left" w:pos="9639"/>
        </w:tabs>
        <w:ind w:left="0" w:firstLine="360"/>
        <w:jc w:val="both"/>
        <w:rPr>
          <w:b/>
          <w:szCs w:val="24"/>
        </w:rPr>
      </w:pPr>
      <w:r w:rsidRPr="00474294">
        <w:rPr>
          <w:szCs w:val="24"/>
          <w:lang w:val="kk-KZ"/>
        </w:rPr>
        <w:tab/>
      </w:r>
      <w:r w:rsidR="00474294">
        <w:rPr>
          <w:b/>
          <w:szCs w:val="24"/>
          <w:lang w:val="kk-KZ"/>
        </w:rPr>
        <w:t>Руководитель</w:t>
      </w:r>
      <w:r w:rsidR="00474294" w:rsidRPr="00474294">
        <w:rPr>
          <w:b/>
          <w:szCs w:val="24"/>
        </w:rPr>
        <w:t xml:space="preserve"> </w:t>
      </w:r>
      <w:r w:rsidR="00474294" w:rsidRPr="00474294">
        <w:rPr>
          <w:b/>
          <w:szCs w:val="24"/>
          <w:lang w:val="kk-KZ"/>
        </w:rPr>
        <w:t xml:space="preserve">отдела разъяснительной работы и контакт центр Управления государственных услуг Департамента государственных доходов по городу  Шымкент  Комитета государственных доходов Министерства  финансов  Республики  Казахстан,  </w:t>
      </w:r>
      <w:r w:rsidR="00474294" w:rsidRPr="00474294">
        <w:rPr>
          <w:b/>
          <w:szCs w:val="24"/>
        </w:rPr>
        <w:t>(</w:t>
      </w:r>
      <w:r w:rsidR="00474294" w:rsidRPr="00474294">
        <w:rPr>
          <w:b/>
          <w:szCs w:val="24"/>
          <w:lang w:val="kk-KZ"/>
        </w:rPr>
        <w:t>категория С-О-</w:t>
      </w:r>
      <w:r w:rsidR="00A96428">
        <w:rPr>
          <w:b/>
          <w:szCs w:val="24"/>
          <w:lang w:val="kk-KZ"/>
        </w:rPr>
        <w:t>4</w:t>
      </w:r>
      <w:r w:rsidR="00474294" w:rsidRPr="00474294">
        <w:rPr>
          <w:b/>
          <w:szCs w:val="24"/>
          <w:lang w:val="kk-KZ"/>
        </w:rPr>
        <w:t>, блок А</w:t>
      </w:r>
      <w:r w:rsidR="00474294" w:rsidRPr="00474294">
        <w:rPr>
          <w:b/>
          <w:szCs w:val="24"/>
        </w:rPr>
        <w:t>)</w:t>
      </w:r>
      <w:r w:rsidR="00474294" w:rsidRPr="00474294">
        <w:rPr>
          <w:b/>
          <w:szCs w:val="24"/>
          <w:lang w:val="kk-KZ"/>
        </w:rPr>
        <w:t>,  1 ед.</w:t>
      </w:r>
    </w:p>
    <w:p w:rsidR="00474294" w:rsidRPr="00474294" w:rsidRDefault="00474294" w:rsidP="00474294">
      <w:pPr>
        <w:pStyle w:val="a7"/>
        <w:spacing w:before="0" w:beforeAutospacing="0" w:after="0"/>
        <w:ind w:firstLine="708"/>
        <w:jc w:val="both"/>
        <w:rPr>
          <w:lang w:val="kk-KZ"/>
        </w:rPr>
      </w:pPr>
      <w:r w:rsidRPr="00474294">
        <w:t xml:space="preserve"> </w:t>
      </w:r>
      <w:r w:rsidRPr="00474294">
        <w:rPr>
          <w:b/>
          <w:lang w:val="kk-KZ"/>
        </w:rPr>
        <w:t>Функциональные обязанности:</w:t>
      </w:r>
      <w:r w:rsidRPr="00474294">
        <w:rPr>
          <w:lang w:val="kk-KZ"/>
        </w:rPr>
        <w:t xml:space="preserve"> </w:t>
      </w:r>
      <w:r w:rsidR="00A96428">
        <w:rPr>
          <w:lang w:val="kk-KZ"/>
        </w:rPr>
        <w:t xml:space="preserve">контроль  и организация работы </w:t>
      </w:r>
      <w:proofErr w:type="spellStart"/>
      <w:r w:rsidRPr="00474294">
        <w:t>осуществл</w:t>
      </w:r>
      <w:proofErr w:type="spellEnd"/>
      <w:r w:rsidRPr="00474294">
        <w:rPr>
          <w:lang w:val="kk-KZ"/>
        </w:rPr>
        <w:t>ени</w:t>
      </w:r>
      <w:r w:rsidR="00A96428">
        <w:rPr>
          <w:lang w:val="kk-KZ"/>
        </w:rPr>
        <w:t>я</w:t>
      </w:r>
      <w:r w:rsidRPr="00474294">
        <w:t xml:space="preserve"> </w:t>
      </w:r>
      <w:proofErr w:type="spellStart"/>
      <w:r w:rsidRPr="00474294">
        <w:t>разъяснени</w:t>
      </w:r>
      <w:proofErr w:type="spellEnd"/>
      <w:r w:rsidRPr="00474294">
        <w:rPr>
          <w:lang w:val="kk-KZ"/>
        </w:rPr>
        <w:t>я</w:t>
      </w:r>
      <w:r w:rsidRPr="00474294">
        <w:t xml:space="preserve"> налогового и таможенного законодательства Республики Казахстан по поступившим вопросам от налогоплательщиков и участников внешнеэкономической деятельности посредством телефонной связи в пределах компетенции отдела;</w:t>
      </w:r>
      <w:r w:rsidRPr="00474294">
        <w:rPr>
          <w:lang w:val="kk-KZ"/>
        </w:rPr>
        <w:t xml:space="preserve"> </w:t>
      </w:r>
      <w:proofErr w:type="spellStart"/>
      <w:r w:rsidRPr="00474294">
        <w:t>соблюд</w:t>
      </w:r>
      <w:proofErr w:type="spellEnd"/>
      <w:r w:rsidRPr="00474294">
        <w:rPr>
          <w:lang w:val="kk-KZ"/>
        </w:rPr>
        <w:t>ение</w:t>
      </w:r>
      <w:r w:rsidRPr="00474294">
        <w:t xml:space="preserve"> Регламент</w:t>
      </w:r>
      <w:r w:rsidRPr="00474294">
        <w:rPr>
          <w:lang w:val="kk-KZ"/>
        </w:rPr>
        <w:t>а</w:t>
      </w:r>
      <w:r w:rsidRPr="00474294">
        <w:t xml:space="preserve"> работы </w:t>
      </w:r>
      <w:r w:rsidRPr="00474294">
        <w:rPr>
          <w:lang w:val="kk-KZ"/>
        </w:rPr>
        <w:t xml:space="preserve">отдела разъяснительной работы и </w:t>
      </w:r>
      <w:r w:rsidRPr="00474294">
        <w:t xml:space="preserve">«Контакт </w:t>
      </w:r>
      <w:r w:rsidR="00A96428">
        <w:rPr>
          <w:lang w:val="kk-KZ"/>
        </w:rPr>
        <w:t>ц</w:t>
      </w:r>
      <w:proofErr w:type="spellStart"/>
      <w:r w:rsidRPr="00474294">
        <w:t>ентр</w:t>
      </w:r>
      <w:proofErr w:type="spellEnd"/>
      <w:r w:rsidRPr="00474294">
        <w:t>»</w:t>
      </w:r>
      <w:r w:rsidRPr="00474294">
        <w:rPr>
          <w:lang w:val="kk-KZ"/>
        </w:rPr>
        <w:t xml:space="preserve">, </w:t>
      </w:r>
      <w:proofErr w:type="spellStart"/>
      <w:r w:rsidRPr="00474294">
        <w:t>оказ</w:t>
      </w:r>
      <w:proofErr w:type="spellEnd"/>
      <w:r w:rsidRPr="00474294">
        <w:rPr>
          <w:lang w:val="kk-KZ"/>
        </w:rPr>
        <w:t>ание</w:t>
      </w:r>
      <w:r w:rsidRPr="00474294">
        <w:t xml:space="preserve"> </w:t>
      </w:r>
      <w:proofErr w:type="spellStart"/>
      <w:r w:rsidRPr="00474294">
        <w:t>практическ</w:t>
      </w:r>
      <w:proofErr w:type="spellEnd"/>
      <w:r w:rsidRPr="00474294">
        <w:rPr>
          <w:lang w:val="kk-KZ"/>
        </w:rPr>
        <w:t>ой</w:t>
      </w:r>
      <w:r w:rsidRPr="00474294">
        <w:t xml:space="preserve"> и </w:t>
      </w:r>
      <w:proofErr w:type="spellStart"/>
      <w:r w:rsidRPr="00474294">
        <w:t>методологическ</w:t>
      </w:r>
      <w:proofErr w:type="spellEnd"/>
      <w:r w:rsidRPr="00474294">
        <w:rPr>
          <w:lang w:val="kk-KZ"/>
        </w:rPr>
        <w:t>ой</w:t>
      </w:r>
      <w:r w:rsidRPr="00474294">
        <w:t xml:space="preserve"> </w:t>
      </w:r>
      <w:proofErr w:type="spellStart"/>
      <w:r w:rsidRPr="00474294">
        <w:t>помощ</w:t>
      </w:r>
      <w:proofErr w:type="spellEnd"/>
      <w:r w:rsidRPr="00474294">
        <w:rPr>
          <w:lang w:val="kk-KZ"/>
        </w:rPr>
        <w:t>и</w:t>
      </w:r>
      <w:r w:rsidRPr="00474294">
        <w:t xml:space="preserve"> территориальным органам государственных доходов по вопросам, входящим в компетенцию отдела</w:t>
      </w:r>
      <w:r w:rsidRPr="00474294">
        <w:rPr>
          <w:lang w:val="kk-KZ"/>
        </w:rPr>
        <w:t xml:space="preserve">, </w:t>
      </w:r>
      <w:proofErr w:type="spellStart"/>
      <w:r w:rsidRPr="00474294">
        <w:t>предоставл</w:t>
      </w:r>
      <w:proofErr w:type="spellEnd"/>
      <w:r w:rsidRPr="00474294">
        <w:rPr>
          <w:lang w:val="kk-KZ"/>
        </w:rPr>
        <w:t>ение</w:t>
      </w:r>
      <w:r w:rsidRPr="00474294">
        <w:t xml:space="preserve"> </w:t>
      </w:r>
      <w:proofErr w:type="spellStart"/>
      <w:r w:rsidRPr="00474294">
        <w:t>информаци</w:t>
      </w:r>
      <w:proofErr w:type="spellEnd"/>
      <w:r w:rsidRPr="00474294">
        <w:rPr>
          <w:lang w:val="kk-KZ"/>
        </w:rPr>
        <w:t>и</w:t>
      </w:r>
      <w:r w:rsidRPr="00474294">
        <w:t xml:space="preserve"> (</w:t>
      </w:r>
      <w:proofErr w:type="spellStart"/>
      <w:r w:rsidRPr="00474294">
        <w:t>заключени</w:t>
      </w:r>
      <w:proofErr w:type="spellEnd"/>
      <w:r w:rsidRPr="00474294">
        <w:rPr>
          <w:lang w:val="kk-KZ"/>
        </w:rPr>
        <w:t>е</w:t>
      </w:r>
      <w:r w:rsidRPr="00474294">
        <w:t>) на запросы других структурных подразделений Департамента по вопросам, входящим в компетенцию отдела</w:t>
      </w:r>
      <w:r w:rsidRPr="00474294">
        <w:rPr>
          <w:lang w:val="kk-KZ"/>
        </w:rPr>
        <w:t>,</w:t>
      </w:r>
      <w:r w:rsidRPr="00474294">
        <w:t xml:space="preserve"> </w:t>
      </w:r>
      <w:r w:rsidR="00A96428">
        <w:rPr>
          <w:lang w:val="kk-KZ"/>
        </w:rPr>
        <w:t xml:space="preserve">контроль </w:t>
      </w:r>
      <w:proofErr w:type="spellStart"/>
      <w:r w:rsidRPr="00474294">
        <w:t>обеспечива</w:t>
      </w:r>
      <w:proofErr w:type="spellEnd"/>
      <w:r w:rsidRPr="00474294">
        <w:rPr>
          <w:lang w:val="kk-KZ"/>
        </w:rPr>
        <w:t>ни</w:t>
      </w:r>
      <w:r w:rsidR="00A96428">
        <w:rPr>
          <w:lang w:val="kk-KZ"/>
        </w:rPr>
        <w:t>я</w:t>
      </w:r>
      <w:r w:rsidRPr="00474294">
        <w:t xml:space="preserve"> своевременно</w:t>
      </w:r>
      <w:r w:rsidRPr="00474294">
        <w:rPr>
          <w:lang w:val="kk-KZ"/>
        </w:rPr>
        <w:t>го</w:t>
      </w:r>
      <w:r w:rsidRPr="00474294">
        <w:t xml:space="preserve"> и качественно</w:t>
      </w:r>
      <w:r w:rsidRPr="00474294">
        <w:rPr>
          <w:lang w:val="kk-KZ"/>
        </w:rPr>
        <w:t>го</w:t>
      </w:r>
      <w:r w:rsidRPr="00474294">
        <w:t xml:space="preserve"> </w:t>
      </w:r>
      <w:proofErr w:type="spellStart"/>
      <w:r w:rsidRPr="00474294">
        <w:t>рассмотрени</w:t>
      </w:r>
      <w:proofErr w:type="spellEnd"/>
      <w:r w:rsidRPr="00474294">
        <w:rPr>
          <w:lang w:val="kk-KZ"/>
        </w:rPr>
        <w:t>я</w:t>
      </w:r>
      <w:r w:rsidRPr="00474294">
        <w:t xml:space="preserve"> обращений налогоплательщиков, вопросов, запросов, уполномоченных государственных и других органов в пределах компетенции </w:t>
      </w:r>
      <w:r w:rsidRPr="00474294">
        <w:rPr>
          <w:lang w:val="kk-KZ"/>
        </w:rPr>
        <w:t xml:space="preserve"> отдела.</w:t>
      </w:r>
    </w:p>
    <w:p w:rsidR="00474294" w:rsidRDefault="00474294" w:rsidP="00474294">
      <w:pPr>
        <w:pStyle w:val="a7"/>
        <w:spacing w:before="0" w:beforeAutospacing="0" w:after="0"/>
        <w:ind w:firstLine="708"/>
        <w:jc w:val="both"/>
        <w:rPr>
          <w:b/>
          <w:i/>
          <w:color w:val="000000"/>
          <w:lang w:val="kk-KZ"/>
        </w:rPr>
      </w:pPr>
      <w:r w:rsidRPr="00C30C3A">
        <w:rPr>
          <w:b/>
          <w:lang w:val="kk-KZ"/>
        </w:rPr>
        <w:t>Требования к участникам конкурса:</w:t>
      </w:r>
      <w:r w:rsidRPr="003D2C36">
        <w:rPr>
          <w:lang w:val="kk-KZ"/>
        </w:rPr>
        <w:t xml:space="preserve"> </w:t>
      </w:r>
      <w:r w:rsidRPr="00557132">
        <w:rPr>
          <w:color w:val="000000"/>
        </w:rPr>
        <w:t>послевузовское или высшее образование</w:t>
      </w:r>
      <w:r w:rsidRPr="00281A4B">
        <w:rPr>
          <w:lang w:val="kk-KZ"/>
        </w:rPr>
        <w:t>:  с</w:t>
      </w:r>
      <w:proofErr w:type="spellStart"/>
      <w:r w:rsidRPr="00281A4B">
        <w:rPr>
          <w:color w:val="000000"/>
        </w:rPr>
        <w:t>оциальные</w:t>
      </w:r>
      <w:proofErr w:type="spellEnd"/>
      <w:r w:rsidRPr="00281A4B">
        <w:rPr>
          <w:color w:val="000000"/>
        </w:rPr>
        <w:t xml:space="preserve"> науки, экономика и бизнес</w:t>
      </w:r>
      <w:r w:rsidRPr="00281A4B">
        <w:rPr>
          <w:color w:val="000000"/>
          <w:lang w:val="kk-KZ"/>
        </w:rPr>
        <w:t xml:space="preserve"> (экономика, мировая экономика, учет и аудит, финансы, г</w:t>
      </w:r>
      <w:proofErr w:type="spellStart"/>
      <w:r w:rsidRPr="00281A4B">
        <w:t>осударственное</w:t>
      </w:r>
      <w:proofErr w:type="spellEnd"/>
      <w:r w:rsidRPr="00281A4B">
        <w:t xml:space="preserve"> и местное управление</w:t>
      </w:r>
      <w:r w:rsidRPr="00281A4B">
        <w:rPr>
          <w:lang w:val="kk-KZ"/>
        </w:rPr>
        <w:t>,</w:t>
      </w:r>
      <w:r w:rsidRPr="00281A4B">
        <w:rPr>
          <w:color w:val="000000"/>
          <w:lang w:val="kk-KZ"/>
        </w:rPr>
        <w:t xml:space="preserve"> </w:t>
      </w:r>
      <w:r w:rsidRPr="00281A4B">
        <w:rPr>
          <w:lang w:val="kk-KZ"/>
        </w:rPr>
        <w:t>менеджмент, политология), право (ю</w:t>
      </w:r>
      <w:proofErr w:type="spellStart"/>
      <w:r w:rsidRPr="00281A4B">
        <w:t>риспруденция</w:t>
      </w:r>
      <w:proofErr w:type="spellEnd"/>
      <w:r w:rsidRPr="00281A4B">
        <w:rPr>
          <w:lang w:val="kk-KZ"/>
        </w:rPr>
        <w:t>,</w:t>
      </w:r>
      <w:r w:rsidRPr="00281A4B">
        <w:rPr>
          <w:color w:val="000000"/>
          <w:lang w:val="kk-KZ"/>
        </w:rPr>
        <w:t xml:space="preserve"> м</w:t>
      </w:r>
      <w:r w:rsidRPr="00281A4B">
        <w:rPr>
          <w:lang w:val="kk-KZ"/>
        </w:rPr>
        <w:t>еждународное право</w:t>
      </w:r>
      <w:r w:rsidRPr="00281A4B">
        <w:rPr>
          <w:color w:val="000000"/>
          <w:lang w:val="kk-KZ"/>
        </w:rPr>
        <w:t xml:space="preserve">, </w:t>
      </w:r>
      <w:r w:rsidRPr="00281A4B">
        <w:rPr>
          <w:lang w:val="kk-KZ"/>
        </w:rPr>
        <w:t xml:space="preserve"> правоохранительная деятельность</w:t>
      </w:r>
      <w:r w:rsidRPr="00281A4B">
        <w:rPr>
          <w:color w:val="000000"/>
          <w:lang w:val="kk-KZ"/>
        </w:rPr>
        <w:t>, таможенное дело</w:t>
      </w:r>
      <w:r w:rsidRPr="00281A4B">
        <w:rPr>
          <w:lang w:val="kk-KZ"/>
        </w:rPr>
        <w:t xml:space="preserve">), </w:t>
      </w:r>
      <w:bookmarkStart w:id="1" w:name="_GoBack"/>
      <w:bookmarkEnd w:id="1"/>
      <w:r w:rsidRPr="00281A4B">
        <w:rPr>
          <w:lang w:val="kk-KZ"/>
        </w:rPr>
        <w:t>международные отношения, налоговое дело.</w:t>
      </w:r>
    </w:p>
    <w:p w:rsidR="00B24915" w:rsidRPr="00474294" w:rsidRDefault="00B24915" w:rsidP="00474294">
      <w:pPr>
        <w:tabs>
          <w:tab w:val="left" w:pos="709"/>
          <w:tab w:val="left" w:pos="9639"/>
        </w:tabs>
        <w:jc w:val="both"/>
        <w:rPr>
          <w:b w:val="0"/>
          <w:i w:val="0"/>
          <w:color w:val="000000"/>
          <w:lang w:val="kk-KZ"/>
        </w:rPr>
      </w:pPr>
    </w:p>
    <w:p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C568F">
        <w:rPr>
          <w:b w:val="0"/>
          <w:i w:val="0"/>
          <w:sz w:val="24"/>
          <w:szCs w:val="24"/>
        </w:rPr>
        <w:t>маслихатов</w:t>
      </w:r>
      <w:proofErr w:type="spellEnd"/>
      <w:r w:rsidRPr="00FC568F">
        <w:rPr>
          <w:b w:val="0"/>
          <w:i w:val="0"/>
          <w:sz w:val="24"/>
          <w:szCs w:val="24"/>
        </w:rPr>
        <w:t>.</w:t>
      </w:r>
    </w:p>
    <w:p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312B0" w:rsidRPr="003E70E9" w:rsidRDefault="007312B0" w:rsidP="007312B0">
      <w:pPr>
        <w:jc w:val="both"/>
        <w:rPr>
          <w:b w:val="0"/>
          <w:i w:val="0"/>
          <w:sz w:val="24"/>
          <w:szCs w:val="24"/>
        </w:rPr>
      </w:pPr>
      <w:r w:rsidRPr="003E70E9">
        <w:rPr>
          <w:b w:val="0"/>
          <w:i w:val="0"/>
          <w:sz w:val="24"/>
          <w:szCs w:val="24"/>
        </w:rPr>
        <w:t xml:space="preserve">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w:t>
      </w:r>
      <w:r w:rsidRPr="003E70E9">
        <w:rPr>
          <w:b w:val="0"/>
          <w:i w:val="0"/>
          <w:sz w:val="24"/>
          <w:szCs w:val="24"/>
        </w:rPr>
        <w:lastRenderedPageBreak/>
        <w:t>рекомендации, научные публикации, иные сведения, характеризующие их профессиональную деятельность, квалификацию).</w:t>
      </w:r>
    </w:p>
    <w:p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 xml:space="preserve">на </w:t>
      </w:r>
      <w:proofErr w:type="spellStart"/>
      <w:r w:rsidRPr="00161408">
        <w:rPr>
          <w:b w:val="0"/>
          <w:i w:val="0"/>
          <w:sz w:val="24"/>
          <w:szCs w:val="24"/>
        </w:rPr>
        <w:t>интернет-ресурсе</w:t>
      </w:r>
      <w:proofErr w:type="spellEnd"/>
      <w:r w:rsidRPr="00161408">
        <w:rPr>
          <w:b w:val="0"/>
          <w:i w:val="0"/>
          <w:sz w:val="24"/>
          <w:szCs w:val="24"/>
        </w:rPr>
        <w:t xml:space="preserve"> уполномоченного органа;</w:t>
      </w:r>
    </w:p>
    <w:p w:rsidR="007312B0" w:rsidRPr="00F62629" w:rsidRDefault="007312B0" w:rsidP="007312B0">
      <w:pPr>
        <w:pStyle w:val="FR1"/>
        <w:tabs>
          <w:tab w:val="left" w:pos="9356"/>
          <w:tab w:val="left" w:pos="9639"/>
        </w:tabs>
        <w:spacing w:after="0"/>
        <w:jc w:val="both"/>
        <w:rPr>
          <w:rFonts w:ascii="Times New Roman" w:hAnsi="Times New Roman"/>
          <w:b w:val="0"/>
          <w:i w:val="0"/>
        </w:rPr>
      </w:pPr>
    </w:p>
    <w:p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rsidR="007312B0" w:rsidRDefault="007312B0" w:rsidP="007312B0">
      <w:pPr>
        <w:autoSpaceDE w:val="0"/>
        <w:autoSpaceDN w:val="0"/>
        <w:adjustRightInd w:val="0"/>
        <w:ind w:firstLine="708"/>
        <w:jc w:val="both"/>
        <w:rPr>
          <w:b w:val="0"/>
          <w:i w:val="0"/>
          <w:sz w:val="24"/>
          <w:szCs w:val="24"/>
          <w:lang w:val="kk-KZ"/>
        </w:rPr>
      </w:pPr>
    </w:p>
    <w:p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rsidR="00BF4C20" w:rsidRPr="0076634E" w:rsidRDefault="00BF4C20" w:rsidP="007312B0">
      <w:pPr>
        <w:jc w:val="both"/>
        <w:rPr>
          <w:b w:val="0"/>
          <w:i w:val="0"/>
          <w:sz w:val="24"/>
          <w:szCs w:val="24"/>
          <w:lang w:val="kk-KZ"/>
        </w:rPr>
      </w:pPr>
      <w:r>
        <w:rPr>
          <w:b w:val="0"/>
          <w:i w:val="0"/>
          <w:spacing w:val="2"/>
          <w:sz w:val="24"/>
          <w:szCs w:val="24"/>
        </w:rPr>
        <w:t xml:space="preserve"> </w:t>
      </w:r>
    </w:p>
    <w:p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7312B0" w:rsidRPr="00A80190" w:rsidRDefault="007312B0" w:rsidP="007312B0">
      <w:pPr>
        <w:pStyle w:val="FR1"/>
        <w:tabs>
          <w:tab w:val="left" w:pos="9356"/>
          <w:tab w:val="left" w:pos="9639"/>
        </w:tabs>
        <w:spacing w:after="0"/>
        <w:jc w:val="both"/>
        <w:rPr>
          <w:rFonts w:ascii="Times New Roman" w:hAnsi="Times New Roman"/>
          <w:b w:val="0"/>
          <w:i w:val="0"/>
        </w:rPr>
      </w:pPr>
    </w:p>
    <w:p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BF4C20" w:rsidRPr="00564914" w:rsidRDefault="00BF4C20" w:rsidP="00BF4C20">
      <w:pPr>
        <w:pStyle w:val="FR1"/>
        <w:tabs>
          <w:tab w:val="left" w:pos="9356"/>
          <w:tab w:val="left" w:pos="9639"/>
        </w:tabs>
        <w:spacing w:after="0"/>
        <w:jc w:val="both"/>
        <w:rPr>
          <w:rFonts w:ascii="Times New Roman" w:hAnsi="Times New Roman"/>
        </w:rPr>
      </w:pPr>
    </w:p>
    <w:p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rsidTr="00A54D0C">
        <w:trPr>
          <w:trHeight w:val="2990"/>
        </w:trPr>
        <w:tc>
          <w:tcPr>
            <w:tcW w:w="4482" w:type="dxa"/>
            <w:tcBorders>
              <w:top w:val="nil"/>
              <w:left w:val="nil"/>
              <w:bottom w:val="nil"/>
              <w:right w:val="nil"/>
            </w:tcBorders>
          </w:tcPr>
          <w:p w:rsidR="00BC3DE7" w:rsidRPr="00BC3DE7" w:rsidRDefault="00BC3DE7" w:rsidP="00640824">
            <w:pPr>
              <w:ind w:right="576"/>
              <w:rPr>
                <w:b w:val="0"/>
                <w:i w:val="0"/>
                <w:sz w:val="20"/>
                <w:szCs w:val="20"/>
                <w:lang w:val="kk-KZ"/>
              </w:rPr>
            </w:pPr>
            <w:r w:rsidRPr="00BC3DE7">
              <w:rPr>
                <w:b w:val="0"/>
                <w:i w:val="0"/>
                <w:sz w:val="20"/>
                <w:szCs w:val="20"/>
              </w:rPr>
              <w:t>Приложение 1</w:t>
            </w:r>
          </w:p>
          <w:p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rsidR="00BC3DE7" w:rsidRPr="00BC3DE7" w:rsidRDefault="00BC3DE7" w:rsidP="00640824">
            <w:pPr>
              <w:ind w:right="576"/>
              <w:rPr>
                <w:b w:val="0"/>
                <w:i w:val="0"/>
                <w:sz w:val="20"/>
                <w:szCs w:val="20"/>
              </w:rPr>
            </w:pPr>
          </w:p>
          <w:p w:rsidR="00BC3DE7" w:rsidRPr="00BC3DE7" w:rsidRDefault="00BC3DE7" w:rsidP="00640824">
            <w:pPr>
              <w:ind w:right="576"/>
              <w:rPr>
                <w:b w:val="0"/>
                <w:i w:val="0"/>
                <w:sz w:val="20"/>
                <w:szCs w:val="20"/>
              </w:rPr>
            </w:pPr>
            <w:r w:rsidRPr="00BC3DE7">
              <w:rPr>
                <w:b w:val="0"/>
                <w:i w:val="0"/>
                <w:sz w:val="20"/>
                <w:szCs w:val="20"/>
              </w:rPr>
              <w:t>Приложение 2</w:t>
            </w:r>
          </w:p>
          <w:p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rsidR="00BC3DE7" w:rsidRDefault="00BC3DE7" w:rsidP="00BC3DE7">
      <w:pPr>
        <w:adjustRightInd w:val="0"/>
        <w:contextualSpacing/>
        <w:jc w:val="both"/>
        <w:rPr>
          <w:b w:val="0"/>
          <w:i w:val="0"/>
          <w:color w:val="000000"/>
          <w:sz w:val="24"/>
          <w:szCs w:val="24"/>
        </w:rPr>
      </w:pPr>
      <w:r w:rsidRPr="00BC3DE7">
        <w:rPr>
          <w:b w:val="0"/>
          <w:i w:val="0"/>
          <w:color w:val="000000"/>
          <w:sz w:val="24"/>
          <w:szCs w:val="24"/>
        </w:rPr>
        <w:lastRenderedPageBreak/>
        <w:t>_______________________________________________________________________________</w:t>
      </w:r>
    </w:p>
    <w:p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трансляцией и размещением на </w:t>
      </w:r>
      <w:proofErr w:type="spellStart"/>
      <w:r w:rsidRPr="00BC3DE7">
        <w:rPr>
          <w:b w:val="0"/>
          <w:i w:val="0"/>
          <w:color w:val="000000"/>
          <w:sz w:val="24"/>
          <w:szCs w:val="24"/>
        </w:rPr>
        <w:t>интернет-ресурсе</w:t>
      </w:r>
      <w:proofErr w:type="spellEnd"/>
      <w:r w:rsidRPr="00BC3DE7">
        <w:rPr>
          <w:b w:val="0"/>
          <w:i w:val="0"/>
          <w:color w:val="000000"/>
          <w:sz w:val="24"/>
          <w:szCs w:val="24"/>
        </w:rPr>
        <w:t xml:space="preserve"> государственного органа видеозаписи моего собеседования согласен ________________________</w:t>
      </w:r>
    </w:p>
    <w:p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w:t>
      </w:r>
      <w:proofErr w:type="spellStart"/>
      <w:r w:rsidRPr="00BC3DE7">
        <w:rPr>
          <w:b w:val="0"/>
          <w:i w:val="0"/>
          <w:color w:val="000000"/>
          <w:sz w:val="24"/>
          <w:szCs w:val="24"/>
        </w:rPr>
        <w:t>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B12241E"/>
    <w:multiLevelType w:val="hybridMultilevel"/>
    <w:tmpl w:val="10E8FFAA"/>
    <w:lvl w:ilvl="0" w:tplc="B5EA52F6">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13"/>
  </w:num>
  <w:num w:numId="6">
    <w:abstractNumId w:val="12"/>
  </w:num>
  <w:num w:numId="7">
    <w:abstractNumId w:val="15"/>
  </w:num>
  <w:num w:numId="8">
    <w:abstractNumId w:val="1"/>
  </w:num>
  <w:num w:numId="9">
    <w:abstractNumId w:val="3"/>
  </w:num>
  <w:num w:numId="10">
    <w:abstractNumId w:val="21"/>
  </w:num>
  <w:num w:numId="11">
    <w:abstractNumId w:val="16"/>
  </w:num>
  <w:num w:numId="12">
    <w:abstractNumId w:val="7"/>
  </w:num>
  <w:num w:numId="13">
    <w:abstractNumId w:val="2"/>
  </w:num>
  <w:num w:numId="14">
    <w:abstractNumId w:val="14"/>
  </w:num>
  <w:num w:numId="15">
    <w:abstractNumId w:val="0"/>
  </w:num>
  <w:num w:numId="16">
    <w:abstractNumId w:val="19"/>
  </w:num>
  <w:num w:numId="17">
    <w:abstractNumId w:val="10"/>
  </w:num>
  <w:num w:numId="18">
    <w:abstractNumId w:val="20"/>
  </w:num>
  <w:num w:numId="19">
    <w:abstractNumId w:val="6"/>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C78AD"/>
    <w:rsid w:val="002D608E"/>
    <w:rsid w:val="002E4411"/>
    <w:rsid w:val="002E5AC1"/>
    <w:rsid w:val="002E5CBB"/>
    <w:rsid w:val="002E7F84"/>
    <w:rsid w:val="002F1031"/>
    <w:rsid w:val="002F30D5"/>
    <w:rsid w:val="002F3379"/>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556B8"/>
    <w:rsid w:val="0046028E"/>
    <w:rsid w:val="0046291F"/>
    <w:rsid w:val="004640A1"/>
    <w:rsid w:val="00470613"/>
    <w:rsid w:val="00471828"/>
    <w:rsid w:val="00474294"/>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6428"/>
    <w:rsid w:val="00A97F0F"/>
    <w:rsid w:val="00AA0725"/>
    <w:rsid w:val="00AA278A"/>
    <w:rsid w:val="00AA4A9E"/>
    <w:rsid w:val="00AB7000"/>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3CACC-A62D-4A5D-89A9-CED8CE76B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4</Pages>
  <Words>1567</Words>
  <Characters>8935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304</cp:revision>
  <cp:lastPrinted>2021-01-14T10:39:00Z</cp:lastPrinted>
  <dcterms:created xsi:type="dcterms:W3CDTF">2021-12-09T05:12:00Z</dcterms:created>
  <dcterms:modified xsi:type="dcterms:W3CDTF">2024-07-02T10:02:00Z</dcterms:modified>
</cp:coreProperties>
</file>