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08E4"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51910A90"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444F1A58" w14:textId="77777777" w:rsidR="00C22002" w:rsidRPr="00530B11" w:rsidRDefault="00C22002" w:rsidP="00C22002">
      <w:pPr>
        <w:ind w:left="142"/>
        <w:rPr>
          <w:i w:val="0"/>
          <w:sz w:val="24"/>
          <w:szCs w:val="24"/>
        </w:rPr>
      </w:pPr>
    </w:p>
    <w:p w14:paraId="29B26841" w14:textId="77777777" w:rsidR="00795F27" w:rsidRPr="00530B11" w:rsidRDefault="00795F27" w:rsidP="00C22002">
      <w:pPr>
        <w:ind w:left="142"/>
        <w:rPr>
          <w:i w:val="0"/>
          <w:sz w:val="24"/>
          <w:szCs w:val="24"/>
        </w:rPr>
      </w:pPr>
    </w:p>
    <w:p w14:paraId="3C5647A0"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55069FF0" w14:textId="77777777" w:rsidR="001D12BA" w:rsidRPr="00C7187D" w:rsidRDefault="001D12BA" w:rsidP="00C22002">
      <w:pPr>
        <w:tabs>
          <w:tab w:val="left" w:pos="567"/>
        </w:tabs>
        <w:jc w:val="both"/>
        <w:rPr>
          <w:i w:val="0"/>
          <w:sz w:val="24"/>
          <w:szCs w:val="24"/>
        </w:rPr>
      </w:pPr>
    </w:p>
    <w:p w14:paraId="7A3299B8" w14:textId="77777777"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02401864" w14:textId="77777777" w:rsidR="00FC206D" w:rsidRDefault="00FC206D" w:rsidP="00FC206D">
      <w:pPr>
        <w:jc w:val="both"/>
        <w:rPr>
          <w:b w:val="0"/>
          <w:i w:val="0"/>
          <w:sz w:val="24"/>
          <w:szCs w:val="24"/>
        </w:rPr>
      </w:pPr>
    </w:p>
    <w:p w14:paraId="6FF4613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0D4226E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3DDAD451" w14:textId="77777777" w:rsidR="00FC206D" w:rsidRPr="00BE478A" w:rsidRDefault="00FC206D" w:rsidP="00F9433B">
      <w:pPr>
        <w:widowControl/>
        <w:snapToGrid/>
        <w:jc w:val="left"/>
        <w:rPr>
          <w:b w:val="0"/>
          <w:bCs w:val="0"/>
          <w:i w:val="0"/>
          <w:iCs w:val="0"/>
          <w:sz w:val="24"/>
          <w:szCs w:val="24"/>
        </w:rPr>
      </w:pPr>
    </w:p>
    <w:p w14:paraId="0F0FF8F3" w14:textId="77777777" w:rsidR="001D12BA" w:rsidRDefault="001D12BA" w:rsidP="001D12BA">
      <w:pPr>
        <w:jc w:val="both"/>
        <w:rPr>
          <w:i w:val="0"/>
          <w:color w:val="000000"/>
          <w:sz w:val="24"/>
          <w:szCs w:val="24"/>
        </w:rPr>
      </w:pPr>
    </w:p>
    <w:p w14:paraId="72CE4DBA"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6F88D566"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14A100E9"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F6F9B92"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27B01113"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288BC212"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721E20F3"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FACB259"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1F42FA05"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77E44B1"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FC206D" w14:paraId="37338214"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08E304A4" w14:textId="77777777" w:rsidR="00FC206D" w:rsidRPr="003373BA" w:rsidRDefault="00FC206D" w:rsidP="00FC206D">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0835AC86" w14:textId="77777777" w:rsidR="00FC206D" w:rsidRPr="00290A2D" w:rsidRDefault="00FC206D" w:rsidP="00FC206D">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0E2832DA" w14:textId="77777777" w:rsidR="00FC206D" w:rsidRPr="00290A2D" w:rsidRDefault="00FC206D" w:rsidP="00FC206D">
            <w:pPr>
              <w:rPr>
                <w:b w:val="0"/>
                <w:i w:val="0"/>
                <w:sz w:val="24"/>
                <w:szCs w:val="24"/>
                <w:lang w:val="kk-KZ"/>
              </w:rPr>
            </w:pPr>
            <w:r w:rsidRPr="00290A2D">
              <w:rPr>
                <w:b w:val="0"/>
                <w:i w:val="0"/>
                <w:sz w:val="24"/>
                <w:szCs w:val="24"/>
                <w:lang w:val="kk-KZ"/>
              </w:rPr>
              <w:t>302255</w:t>
            </w:r>
          </w:p>
        </w:tc>
      </w:tr>
    </w:tbl>
    <w:p w14:paraId="4E120B89" w14:textId="77777777" w:rsidR="001D12BA" w:rsidRDefault="001D12BA" w:rsidP="001D12BA">
      <w:pPr>
        <w:jc w:val="both"/>
        <w:rPr>
          <w:sz w:val="24"/>
          <w:szCs w:val="24"/>
          <w:lang w:val="kk-KZ"/>
        </w:rPr>
      </w:pPr>
    </w:p>
    <w:p w14:paraId="2551718B" w14:textId="77777777" w:rsidR="001D12BA" w:rsidRDefault="001D12BA" w:rsidP="001D12BA">
      <w:pPr>
        <w:jc w:val="both"/>
        <w:rPr>
          <w:sz w:val="24"/>
          <w:szCs w:val="24"/>
          <w:lang w:val="kk-KZ"/>
        </w:rPr>
      </w:pPr>
      <w:r>
        <w:rPr>
          <w:sz w:val="24"/>
          <w:szCs w:val="24"/>
          <w:lang w:val="kk-KZ"/>
        </w:rPr>
        <w:t xml:space="preserve">       </w:t>
      </w:r>
    </w:p>
    <w:p w14:paraId="407DB51E" w14:textId="57BADDAB"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94725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319A0EA6" w14:textId="77777777" w:rsidR="001D12BA" w:rsidRDefault="001D12BA" w:rsidP="001D12BA">
      <w:pPr>
        <w:jc w:val="both"/>
        <w:rPr>
          <w:i w:val="0"/>
          <w:sz w:val="24"/>
          <w:szCs w:val="24"/>
          <w:lang w:val="kk-KZ"/>
        </w:rPr>
      </w:pPr>
      <w:r>
        <w:rPr>
          <w:i w:val="0"/>
          <w:sz w:val="24"/>
          <w:szCs w:val="24"/>
          <w:lang w:val="kk-KZ"/>
        </w:rPr>
        <w:t xml:space="preserve"> </w:t>
      </w:r>
    </w:p>
    <w:p w14:paraId="7E30CC78" w14:textId="77777777" w:rsidR="00B24915" w:rsidRDefault="00B24915" w:rsidP="001D12BA">
      <w:pPr>
        <w:jc w:val="both"/>
        <w:rPr>
          <w:b w:val="0"/>
          <w:i w:val="0"/>
          <w:color w:val="000000"/>
        </w:rPr>
      </w:pPr>
    </w:p>
    <w:p w14:paraId="31211374" w14:textId="77777777" w:rsidR="00FC206D" w:rsidRPr="00FC2433" w:rsidRDefault="0045454C" w:rsidP="00FC2433">
      <w:pPr>
        <w:pStyle w:val="a3"/>
        <w:numPr>
          <w:ilvl w:val="0"/>
          <w:numId w:val="24"/>
        </w:numPr>
        <w:tabs>
          <w:tab w:val="left" w:pos="567"/>
          <w:tab w:val="left" w:pos="9639"/>
        </w:tabs>
        <w:ind w:left="0" w:firstLine="360"/>
        <w:jc w:val="both"/>
        <w:rPr>
          <w:b/>
          <w:szCs w:val="24"/>
        </w:rPr>
      </w:pPr>
      <w:r w:rsidRPr="00FC2433">
        <w:rPr>
          <w:b/>
          <w:szCs w:val="24"/>
          <w:lang w:val="kk-KZ"/>
        </w:rPr>
        <w:t xml:space="preserve"> </w:t>
      </w:r>
      <w:r w:rsidR="00FC206D" w:rsidRPr="00FC2433">
        <w:rPr>
          <w:b/>
          <w:szCs w:val="24"/>
          <w:lang w:val="kk-KZ"/>
        </w:rPr>
        <w:t xml:space="preserve">Главный специалист  отдела  анализа Управления анализа и рисков Департамента государственных доходов по городу Шымкент Комитета государственных доходов Министерства  финансов  Республики   Казахстан,  на период   отпуска  по  уходу  за ребенком  основного  работника  до  04.10.2025 года    </w:t>
      </w:r>
      <w:r w:rsidR="00FC206D" w:rsidRPr="00FC2433">
        <w:rPr>
          <w:b/>
          <w:szCs w:val="24"/>
        </w:rPr>
        <w:t xml:space="preserve"> (</w:t>
      </w:r>
      <w:r w:rsidR="00FC206D" w:rsidRPr="00FC2433">
        <w:rPr>
          <w:b/>
          <w:szCs w:val="24"/>
          <w:lang w:val="kk-KZ"/>
        </w:rPr>
        <w:t>категория  С-О-5, блок А</w:t>
      </w:r>
      <w:r w:rsidR="00FC206D" w:rsidRPr="00FC2433">
        <w:rPr>
          <w:b/>
          <w:szCs w:val="24"/>
        </w:rPr>
        <w:t>),</w:t>
      </w:r>
      <w:r w:rsidR="00FC206D" w:rsidRPr="00FC2433">
        <w:rPr>
          <w:b/>
          <w:szCs w:val="24"/>
          <w:lang w:val="kk-KZ"/>
        </w:rPr>
        <w:t xml:space="preserve">  1 ед.</w:t>
      </w:r>
    </w:p>
    <w:p w14:paraId="5CF4065B" w14:textId="77777777" w:rsidR="00FC206D" w:rsidRPr="00281A4B" w:rsidRDefault="00FC206D" w:rsidP="00FC206D">
      <w:pPr>
        <w:tabs>
          <w:tab w:val="left" w:pos="567"/>
        </w:tabs>
        <w:autoSpaceDE w:val="0"/>
        <w:autoSpaceDN w:val="0"/>
        <w:adjustRightInd w:val="0"/>
        <w:jc w:val="both"/>
        <w:rPr>
          <w:b w:val="0"/>
          <w:i w:val="0"/>
          <w:sz w:val="24"/>
          <w:szCs w:val="24"/>
        </w:rPr>
      </w:pPr>
      <w:r>
        <w:rPr>
          <w:i w:val="0"/>
          <w:sz w:val="24"/>
          <w:szCs w:val="24"/>
          <w:lang w:val="kk-KZ"/>
        </w:rPr>
        <w:tab/>
      </w:r>
      <w:r w:rsidRPr="00281A4B">
        <w:rPr>
          <w:i w:val="0"/>
          <w:sz w:val="24"/>
          <w:szCs w:val="24"/>
          <w:lang w:val="kk-KZ"/>
        </w:rPr>
        <w:t>Функциональные обязанности:</w:t>
      </w:r>
      <w:r w:rsidRPr="00281A4B">
        <w:rPr>
          <w:b w:val="0"/>
          <w:i w:val="0"/>
          <w:snapToGrid w:val="0"/>
          <w:sz w:val="24"/>
          <w:szCs w:val="24"/>
        </w:rPr>
        <w:t xml:space="preserve"> </w:t>
      </w:r>
      <w:r w:rsidRPr="00225563">
        <w:rPr>
          <w:b w:val="0"/>
          <w:i w:val="0"/>
          <w:snapToGrid w:val="0"/>
          <w:sz w:val="24"/>
          <w:szCs w:val="24"/>
          <w:lang w:val="kk-KZ"/>
        </w:rPr>
        <w:t>Подготовка</w:t>
      </w:r>
      <w:r w:rsidRPr="00225563">
        <w:rPr>
          <w:b w:val="0"/>
          <w:i w:val="0"/>
          <w:snapToGrid w:val="0"/>
          <w:sz w:val="24"/>
          <w:szCs w:val="24"/>
        </w:rPr>
        <w:t xml:space="preserve"> отчетной информации по вопросам, входящим в компетенцию отдела; анализ причин неисполнения плана и отсутствия темпа роста в разрезе источников поступлений</w:t>
      </w:r>
      <w:r w:rsidRPr="00225563">
        <w:rPr>
          <w:b w:val="0"/>
          <w:i w:val="0"/>
          <w:snapToGrid w:val="0"/>
          <w:sz w:val="24"/>
          <w:szCs w:val="24"/>
          <w:lang w:val="kk-KZ"/>
        </w:rPr>
        <w:t>,</w:t>
      </w:r>
      <w:r w:rsidRPr="00225563">
        <w:rPr>
          <w:b w:val="0"/>
          <w:i w:val="0"/>
          <w:snapToGrid w:val="0"/>
          <w:sz w:val="24"/>
          <w:szCs w:val="24"/>
        </w:rPr>
        <w:t xml:space="preserve"> предприятий</w:t>
      </w:r>
      <w:r w:rsidRPr="00225563">
        <w:rPr>
          <w:b w:val="0"/>
          <w:i w:val="0"/>
          <w:snapToGrid w:val="0"/>
          <w:sz w:val="24"/>
          <w:szCs w:val="24"/>
          <w:lang w:val="kk-KZ"/>
        </w:rPr>
        <w:t xml:space="preserve"> и видов деятельности</w:t>
      </w:r>
      <w:r w:rsidRPr="00225563">
        <w:rPr>
          <w:b w:val="0"/>
          <w:i w:val="0"/>
          <w:snapToGrid w:val="0"/>
          <w:sz w:val="24"/>
          <w:szCs w:val="24"/>
        </w:rPr>
        <w:t>; подготовка социально экономической карты города и  индикативного плана поступлений местного бюджета</w:t>
      </w:r>
      <w:r w:rsidRPr="00225563">
        <w:rPr>
          <w:b w:val="0"/>
          <w:i w:val="0"/>
          <w:sz w:val="24"/>
          <w:szCs w:val="24"/>
        </w:rPr>
        <w:t>; в пределах компетенции отдела обеспечение своевременно</w:t>
      </w:r>
      <w:r w:rsidRPr="00225563">
        <w:rPr>
          <w:b w:val="0"/>
          <w:i w:val="0"/>
          <w:sz w:val="24"/>
          <w:szCs w:val="24"/>
          <w:lang w:val="kk-KZ"/>
        </w:rPr>
        <w:t>го</w:t>
      </w:r>
      <w:r w:rsidRPr="00225563">
        <w:rPr>
          <w:b w:val="0"/>
          <w:i w:val="0"/>
          <w:sz w:val="24"/>
          <w:szCs w:val="24"/>
        </w:rPr>
        <w:t>, объективно</w:t>
      </w:r>
      <w:r w:rsidRPr="00225563">
        <w:rPr>
          <w:b w:val="0"/>
          <w:i w:val="0"/>
          <w:sz w:val="24"/>
          <w:szCs w:val="24"/>
          <w:lang w:val="kk-KZ"/>
        </w:rPr>
        <w:t>го</w:t>
      </w:r>
      <w:r w:rsidRPr="00225563">
        <w:rPr>
          <w:b w:val="0"/>
          <w:i w:val="0"/>
          <w:sz w:val="24"/>
          <w:szCs w:val="24"/>
        </w:rPr>
        <w:t xml:space="preserve"> и всесторонне</w:t>
      </w:r>
      <w:r w:rsidRPr="00225563">
        <w:rPr>
          <w:b w:val="0"/>
          <w:i w:val="0"/>
          <w:sz w:val="24"/>
          <w:szCs w:val="24"/>
          <w:lang w:val="kk-KZ"/>
        </w:rPr>
        <w:t xml:space="preserve">го </w:t>
      </w:r>
      <w:r w:rsidRPr="00225563">
        <w:rPr>
          <w:b w:val="0"/>
          <w:i w:val="0"/>
          <w:sz w:val="24"/>
          <w:szCs w:val="24"/>
        </w:rPr>
        <w:t>рас</w:t>
      </w:r>
      <w:r w:rsidRPr="00225563">
        <w:rPr>
          <w:b w:val="0"/>
          <w:i w:val="0"/>
          <w:sz w:val="24"/>
          <w:szCs w:val="24"/>
          <w:lang w:val="en-US"/>
        </w:rPr>
        <w:t>c</w:t>
      </w:r>
      <w:proofErr w:type="spellStart"/>
      <w:r w:rsidRPr="00225563">
        <w:rPr>
          <w:b w:val="0"/>
          <w:i w:val="0"/>
          <w:sz w:val="24"/>
          <w:szCs w:val="24"/>
        </w:rPr>
        <w:t>мотрени</w:t>
      </w:r>
      <w:proofErr w:type="spellEnd"/>
      <w:r w:rsidRPr="00225563">
        <w:rPr>
          <w:b w:val="0"/>
          <w:i w:val="0"/>
          <w:sz w:val="24"/>
          <w:szCs w:val="24"/>
          <w:lang w:val="kk-KZ"/>
        </w:rPr>
        <w:t>я</w:t>
      </w:r>
      <w:r w:rsidRPr="00225563">
        <w:rPr>
          <w:b w:val="0"/>
          <w:i w:val="0"/>
          <w:sz w:val="24"/>
          <w:szCs w:val="24"/>
        </w:rPr>
        <w:t xml:space="preserve"> обращений физических и юридических лиц в сфере планирования и обеспечения поступлений.</w:t>
      </w:r>
    </w:p>
    <w:p w14:paraId="18A4BA43" w14:textId="1263CCD9" w:rsidR="00FC206D" w:rsidRPr="005C5C37" w:rsidRDefault="00FC206D" w:rsidP="00FC206D">
      <w:pPr>
        <w:tabs>
          <w:tab w:val="left" w:pos="567"/>
          <w:tab w:val="left" w:pos="9639"/>
        </w:tabs>
        <w:jc w:val="both"/>
        <w:rPr>
          <w:b w:val="0"/>
          <w:bCs w:val="0"/>
          <w:i w:val="0"/>
          <w:iCs w:val="0"/>
          <w:sz w:val="24"/>
          <w:szCs w:val="24"/>
          <w:lang w:val="kk-KZ"/>
        </w:rPr>
      </w:pPr>
      <w:r>
        <w:rPr>
          <w:b w:val="0"/>
          <w:i w:val="0"/>
          <w:sz w:val="24"/>
          <w:szCs w:val="24"/>
          <w:lang w:val="kk-KZ"/>
        </w:rPr>
        <w:tab/>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Pr="00557132">
        <w:rPr>
          <w:b w:val="0"/>
          <w:i w:val="0"/>
          <w:color w:val="000000"/>
          <w:sz w:val="24"/>
          <w:szCs w:val="24"/>
        </w:rPr>
        <w:t>послевузовское или высшее образование</w:t>
      </w:r>
      <w:r w:rsidRPr="00281A4B">
        <w:rPr>
          <w:b w:val="0"/>
          <w:i w:val="0"/>
          <w:sz w:val="24"/>
          <w:szCs w:val="24"/>
          <w:lang w:val="kk-KZ"/>
        </w:rPr>
        <w:t xml:space="preserve">:  </w:t>
      </w:r>
      <w:r w:rsidR="005C5C37" w:rsidRPr="005C5C37">
        <w:rPr>
          <w:b w:val="0"/>
          <w:bCs w:val="0"/>
          <w:i w:val="0"/>
          <w:iCs w:val="0"/>
          <w:sz w:val="24"/>
          <w:szCs w:val="24"/>
        </w:rPr>
        <w:t>бизнес, управление и право (менеджмент</w:t>
      </w:r>
      <w:r w:rsidR="005C5C37">
        <w:rPr>
          <w:b w:val="0"/>
          <w:bCs w:val="0"/>
          <w:i w:val="0"/>
          <w:iCs w:val="0"/>
          <w:sz w:val="24"/>
          <w:szCs w:val="24"/>
          <w:lang w:val="kk-KZ"/>
        </w:rPr>
        <w:t>,</w:t>
      </w:r>
      <w:r w:rsidR="005C5C37" w:rsidRPr="005C5C37">
        <w:rPr>
          <w:b w:val="0"/>
          <w:bCs w:val="0"/>
          <w:i w:val="0"/>
          <w:iCs w:val="0"/>
          <w:sz w:val="24"/>
          <w:szCs w:val="24"/>
        </w:rPr>
        <w:t xml:space="preserve"> юриспруденция</w:t>
      </w:r>
      <w:r w:rsidR="005C5C37">
        <w:rPr>
          <w:b w:val="0"/>
          <w:bCs w:val="0"/>
          <w:i w:val="0"/>
          <w:iCs w:val="0"/>
          <w:sz w:val="24"/>
          <w:szCs w:val="24"/>
          <w:lang w:val="kk-KZ"/>
        </w:rPr>
        <w:t>,</w:t>
      </w:r>
      <w:r w:rsidR="005C5C37" w:rsidRPr="005C5C37">
        <w:rPr>
          <w:b w:val="0"/>
          <w:bCs w:val="0"/>
          <w:i w:val="0"/>
          <w:iCs w:val="0"/>
          <w:sz w:val="24"/>
          <w:szCs w:val="24"/>
        </w:rPr>
        <w:t xml:space="preserve"> международное право</w:t>
      </w:r>
      <w:r w:rsidR="005C5C37">
        <w:rPr>
          <w:b w:val="0"/>
          <w:bCs w:val="0"/>
          <w:i w:val="0"/>
          <w:iCs w:val="0"/>
          <w:sz w:val="24"/>
          <w:szCs w:val="24"/>
          <w:lang w:val="kk-KZ"/>
        </w:rPr>
        <w:t>,</w:t>
      </w:r>
      <w:r w:rsidR="005C5C37" w:rsidRPr="005C5C37">
        <w:rPr>
          <w:b w:val="0"/>
          <w:bCs w:val="0"/>
          <w:i w:val="0"/>
          <w:iCs w:val="0"/>
          <w:sz w:val="24"/>
          <w:szCs w:val="24"/>
        </w:rPr>
        <w:t xml:space="preserve"> таможенное дело</w:t>
      </w:r>
      <w:r w:rsidR="005C5C37">
        <w:rPr>
          <w:b w:val="0"/>
          <w:bCs w:val="0"/>
          <w:i w:val="0"/>
          <w:iCs w:val="0"/>
          <w:sz w:val="24"/>
          <w:szCs w:val="24"/>
          <w:lang w:val="kk-KZ"/>
        </w:rPr>
        <w:t>,</w:t>
      </w:r>
      <w:r w:rsidR="005C5C37" w:rsidRPr="005C5C37">
        <w:rPr>
          <w:b w:val="0"/>
          <w:bCs w:val="0"/>
          <w:i w:val="0"/>
          <w:iCs w:val="0"/>
          <w:sz w:val="24"/>
          <w:szCs w:val="24"/>
        </w:rPr>
        <w:t xml:space="preserve"> экономика</w:t>
      </w:r>
      <w:r w:rsidR="005C5C37">
        <w:rPr>
          <w:b w:val="0"/>
          <w:bCs w:val="0"/>
          <w:i w:val="0"/>
          <w:iCs w:val="0"/>
          <w:sz w:val="24"/>
          <w:szCs w:val="24"/>
          <w:lang w:val="kk-KZ"/>
        </w:rPr>
        <w:t>,</w:t>
      </w:r>
      <w:r w:rsidR="005C5C37" w:rsidRPr="005C5C37">
        <w:rPr>
          <w:b w:val="0"/>
          <w:bCs w:val="0"/>
          <w:i w:val="0"/>
          <w:iCs w:val="0"/>
          <w:sz w:val="24"/>
          <w:szCs w:val="24"/>
        </w:rPr>
        <w:t xml:space="preserve"> учет и аудит</w:t>
      </w:r>
      <w:r w:rsidR="005C5C37">
        <w:rPr>
          <w:b w:val="0"/>
          <w:bCs w:val="0"/>
          <w:i w:val="0"/>
          <w:iCs w:val="0"/>
          <w:sz w:val="24"/>
          <w:szCs w:val="24"/>
          <w:lang w:val="kk-KZ"/>
        </w:rPr>
        <w:t>,</w:t>
      </w:r>
      <w:r w:rsidR="005C5C37" w:rsidRPr="005C5C37">
        <w:rPr>
          <w:b w:val="0"/>
          <w:bCs w:val="0"/>
          <w:i w:val="0"/>
          <w:iCs w:val="0"/>
          <w:sz w:val="24"/>
          <w:szCs w:val="24"/>
        </w:rPr>
        <w:t xml:space="preserve"> финансы</w:t>
      </w:r>
      <w:r w:rsidR="005C5C37">
        <w:rPr>
          <w:b w:val="0"/>
          <w:bCs w:val="0"/>
          <w:i w:val="0"/>
          <w:iCs w:val="0"/>
          <w:sz w:val="24"/>
          <w:szCs w:val="24"/>
          <w:lang w:val="kk-KZ"/>
        </w:rPr>
        <w:t>,</w:t>
      </w:r>
      <w:r w:rsidR="005C5C37" w:rsidRPr="005C5C37">
        <w:rPr>
          <w:b w:val="0"/>
          <w:bCs w:val="0"/>
          <w:i w:val="0"/>
          <w:iCs w:val="0"/>
          <w:sz w:val="24"/>
          <w:szCs w:val="24"/>
        </w:rPr>
        <w:t xml:space="preserve"> государственное и местное управление</w:t>
      </w:r>
      <w:r w:rsidR="005C5C37">
        <w:rPr>
          <w:b w:val="0"/>
          <w:bCs w:val="0"/>
          <w:i w:val="0"/>
          <w:iCs w:val="0"/>
          <w:sz w:val="24"/>
          <w:szCs w:val="24"/>
          <w:lang w:val="kk-KZ"/>
        </w:rPr>
        <w:t>,</w:t>
      </w:r>
      <w:r w:rsidR="005C5C37" w:rsidRPr="005C5C37">
        <w:rPr>
          <w:b w:val="0"/>
          <w:bCs w:val="0"/>
          <w:i w:val="0"/>
          <w:iCs w:val="0"/>
          <w:sz w:val="24"/>
          <w:szCs w:val="24"/>
        </w:rPr>
        <w:t xml:space="preserve"> мировая экономика); бизнес, управление и право (налоговое дело)</w:t>
      </w:r>
    </w:p>
    <w:p w14:paraId="028A50B8" w14:textId="77777777" w:rsidR="00FC206D" w:rsidRDefault="00FC206D" w:rsidP="001D12BA">
      <w:pPr>
        <w:jc w:val="both"/>
        <w:rPr>
          <w:b w:val="0"/>
          <w:i w:val="0"/>
          <w:color w:val="000000"/>
          <w:lang w:val="kk-KZ"/>
        </w:rPr>
      </w:pPr>
    </w:p>
    <w:p w14:paraId="3E4F74CE" w14:textId="77777777" w:rsidR="007312B0" w:rsidRPr="00FC568F" w:rsidRDefault="001D12BA" w:rsidP="00291BDB">
      <w:pPr>
        <w:tabs>
          <w:tab w:val="left" w:pos="9639"/>
        </w:tabs>
        <w:jc w:val="both"/>
        <w:rPr>
          <w:b w:val="0"/>
          <w:i w:val="0"/>
          <w:sz w:val="24"/>
          <w:szCs w:val="24"/>
        </w:rPr>
      </w:pPr>
      <w:r>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0940D3C3" w14:textId="77777777"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70899E9" w14:textId="77777777"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 xml:space="preserve">В процессе собеседования наблюдатели не задают кандидатам вопросы. Не допускается </w:t>
      </w:r>
      <w:r w:rsidRPr="00FC568F">
        <w:rPr>
          <w:b w:val="0"/>
          <w:i w:val="0"/>
          <w:sz w:val="24"/>
          <w:szCs w:val="24"/>
        </w:rPr>
        <w:lastRenderedPageBreak/>
        <w:t>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400550B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6F66AD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66DF606"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384334C"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11B0D2C3"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79248BF"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51FDB348"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0CD3C094"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328FA510"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BBC3299"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0DEE04FB"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7F41CC26"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A41CC23"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694117C7"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13A2EEC"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3026D05A"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w:t>
      </w:r>
      <w:r w:rsidRPr="00161408">
        <w:rPr>
          <w:b w:val="0"/>
          <w:i w:val="0"/>
          <w:sz w:val="24"/>
          <w:szCs w:val="24"/>
        </w:rPr>
        <w:lastRenderedPageBreak/>
        <w:t xml:space="preserve">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5C13E483"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2325670" w14:textId="05E69BB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w:t>
      </w:r>
      <w:proofErr w:type="gramStart"/>
      <w:r w:rsidRPr="00F62629">
        <w:rPr>
          <w:b w:val="0"/>
          <w:i w:val="0"/>
          <w:sz w:val="24"/>
          <w:szCs w:val="24"/>
          <w:lang w:val="kk-KZ"/>
        </w:rPr>
        <w:t>доходов  по</w:t>
      </w:r>
      <w:proofErr w:type="gramEnd"/>
      <w:r w:rsidRPr="00F62629">
        <w:rPr>
          <w:b w:val="0"/>
          <w:i w:val="0"/>
          <w:sz w:val="24"/>
          <w:szCs w:val="24"/>
          <w:lang w:val="kk-KZ"/>
        </w:rPr>
        <w:t xml:space="preserve">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5C5C37">
        <w:rPr>
          <w:b w:val="0"/>
          <w:i w:val="0"/>
          <w:sz w:val="24"/>
          <w:szCs w:val="24"/>
          <w:lang w:val="kk-KZ"/>
        </w:rPr>
        <w:t>9</w:t>
      </w:r>
      <w:r w:rsidRPr="00F62629">
        <w:rPr>
          <w:b w:val="0"/>
          <w:i w:val="0"/>
          <w:sz w:val="24"/>
          <w:szCs w:val="24"/>
          <w:lang w:val="kk-KZ"/>
        </w:rPr>
        <w:t>-</w:t>
      </w:r>
      <w:r w:rsidR="005C5C37">
        <w:rPr>
          <w:b w:val="0"/>
          <w:i w:val="0"/>
          <w:sz w:val="24"/>
          <w:szCs w:val="24"/>
          <w:lang w:val="kk-KZ"/>
        </w:rPr>
        <w:t>47</w:t>
      </w:r>
      <w:r w:rsidRPr="00F62629">
        <w:rPr>
          <w:b w:val="0"/>
          <w:i w:val="0"/>
          <w:sz w:val="24"/>
          <w:szCs w:val="24"/>
          <w:lang w:val="kk-KZ"/>
        </w:rPr>
        <w:t>-</w:t>
      </w:r>
      <w:r w:rsidR="005C5C37">
        <w:rPr>
          <w:b w:val="0"/>
          <w:i w:val="0"/>
          <w:sz w:val="24"/>
          <w:szCs w:val="24"/>
          <w:lang w:val="kk-KZ"/>
        </w:rPr>
        <w:t>25</w:t>
      </w:r>
      <w:r>
        <w:rPr>
          <w:b w:val="0"/>
          <w:i w:val="0"/>
          <w:sz w:val="24"/>
          <w:szCs w:val="24"/>
          <w:lang w:val="kk-KZ"/>
        </w:rPr>
        <w:t>.</w:t>
      </w:r>
    </w:p>
    <w:p w14:paraId="602AC494" w14:textId="77777777" w:rsidR="007312B0" w:rsidRDefault="007312B0" w:rsidP="007312B0">
      <w:pPr>
        <w:autoSpaceDE w:val="0"/>
        <w:autoSpaceDN w:val="0"/>
        <w:adjustRightInd w:val="0"/>
        <w:ind w:firstLine="708"/>
        <w:jc w:val="both"/>
        <w:rPr>
          <w:b w:val="0"/>
          <w:i w:val="0"/>
          <w:sz w:val="24"/>
          <w:szCs w:val="24"/>
          <w:lang w:val="kk-KZ"/>
        </w:rPr>
      </w:pPr>
    </w:p>
    <w:p w14:paraId="63C43CF4"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7A634FA7"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4EF3B2E7"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76231DDC"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3C3D67E0"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AC6C608" w14:textId="77777777" w:rsidR="00BF4C20" w:rsidRPr="00564914" w:rsidRDefault="00BF4C20" w:rsidP="00BF4C20">
      <w:pPr>
        <w:pStyle w:val="FR1"/>
        <w:tabs>
          <w:tab w:val="left" w:pos="9356"/>
          <w:tab w:val="left" w:pos="9639"/>
        </w:tabs>
        <w:spacing w:after="0"/>
        <w:jc w:val="both"/>
        <w:rPr>
          <w:rFonts w:ascii="Times New Roman" w:hAnsi="Times New Roman"/>
        </w:rPr>
      </w:pPr>
    </w:p>
    <w:p w14:paraId="56A7E996"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005D98D4" w14:textId="77777777" w:rsidTr="00A54D0C">
        <w:trPr>
          <w:trHeight w:val="2990"/>
        </w:trPr>
        <w:tc>
          <w:tcPr>
            <w:tcW w:w="4482" w:type="dxa"/>
            <w:tcBorders>
              <w:top w:val="nil"/>
              <w:left w:val="nil"/>
              <w:bottom w:val="nil"/>
              <w:right w:val="nil"/>
            </w:tcBorders>
          </w:tcPr>
          <w:p w14:paraId="02B900AE" w14:textId="77777777" w:rsidR="00BC3DE7" w:rsidRPr="00BC3DE7" w:rsidRDefault="00BC3DE7" w:rsidP="00640824">
            <w:pPr>
              <w:ind w:right="576"/>
              <w:rPr>
                <w:b w:val="0"/>
                <w:i w:val="0"/>
                <w:sz w:val="20"/>
                <w:szCs w:val="20"/>
                <w:lang w:val="kk-KZ"/>
              </w:rPr>
            </w:pPr>
            <w:r w:rsidRPr="00BC3DE7">
              <w:rPr>
                <w:b w:val="0"/>
                <w:i w:val="0"/>
                <w:sz w:val="20"/>
                <w:szCs w:val="20"/>
              </w:rPr>
              <w:t>Приложение 1</w:t>
            </w:r>
          </w:p>
          <w:p w14:paraId="0E5BB6E1"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6F839AE6"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26DA4D23" w14:textId="77777777" w:rsidR="00BC3DE7" w:rsidRPr="00BC3DE7" w:rsidRDefault="00BC3DE7" w:rsidP="00640824">
            <w:pPr>
              <w:ind w:right="576"/>
              <w:rPr>
                <w:b w:val="0"/>
                <w:i w:val="0"/>
                <w:sz w:val="20"/>
                <w:szCs w:val="20"/>
              </w:rPr>
            </w:pPr>
          </w:p>
          <w:p w14:paraId="1FCDFAA1"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3C14ADD5"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21BCA554"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5D1F56B7"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164E927C"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proofErr w:type="gramStart"/>
      <w:r w:rsidRPr="00BC3DE7">
        <w:rPr>
          <w:b w:val="0"/>
          <w:i w:val="0"/>
          <w:color w:val="000000"/>
          <w:sz w:val="24"/>
          <w:szCs w:val="24"/>
          <w:lang w:val="kk-KZ"/>
        </w:rPr>
        <w:t xml:space="preserve">  </w:t>
      </w:r>
      <w:r w:rsidRPr="00BC3DE7">
        <w:rPr>
          <w:b w:val="0"/>
          <w:i w:val="0"/>
          <w:color w:val="000000"/>
          <w:sz w:val="24"/>
          <w:szCs w:val="24"/>
        </w:rPr>
        <w:t xml:space="preserve"> (</w:t>
      </w:r>
      <w:proofErr w:type="gramEnd"/>
      <w:r w:rsidRPr="00BC3DE7">
        <w:rPr>
          <w:b w:val="0"/>
          <w:i w:val="0"/>
          <w:color w:val="000000"/>
          <w:sz w:val="24"/>
          <w:szCs w:val="24"/>
        </w:rPr>
        <w:t>государственный орган)</w:t>
      </w:r>
    </w:p>
    <w:p w14:paraId="5F56570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E552898" w14:textId="77777777" w:rsidR="00BC3DE7" w:rsidRPr="00BC3DE7" w:rsidRDefault="00BC3DE7" w:rsidP="00BC3DE7">
      <w:pPr>
        <w:adjustRightInd w:val="0"/>
        <w:ind w:firstLine="709"/>
        <w:contextualSpacing/>
        <w:jc w:val="both"/>
        <w:rPr>
          <w:b w:val="0"/>
          <w:i w:val="0"/>
          <w:color w:val="000000"/>
          <w:sz w:val="24"/>
          <w:szCs w:val="24"/>
        </w:rPr>
      </w:pPr>
    </w:p>
    <w:p w14:paraId="7403178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35AA5462" w14:textId="77777777" w:rsidR="00BC3DE7" w:rsidRPr="00BC3DE7" w:rsidRDefault="00BC3DE7" w:rsidP="00BC3DE7">
      <w:pPr>
        <w:adjustRightInd w:val="0"/>
        <w:ind w:firstLine="709"/>
        <w:contextualSpacing/>
        <w:jc w:val="both"/>
        <w:rPr>
          <w:b w:val="0"/>
          <w:i w:val="0"/>
          <w:color w:val="000000"/>
          <w:sz w:val="24"/>
          <w:szCs w:val="24"/>
        </w:rPr>
      </w:pPr>
    </w:p>
    <w:p w14:paraId="6274123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proofErr w:type="gramStart"/>
      <w:r w:rsidRPr="00BC3DE7">
        <w:rPr>
          <w:b w:val="0"/>
          <w:i w:val="0"/>
          <w:color w:val="000000"/>
          <w:sz w:val="24"/>
          <w:szCs w:val="24"/>
        </w:rPr>
        <w:t>должностей:</w:t>
      </w:r>
      <w:r>
        <w:rPr>
          <w:b w:val="0"/>
          <w:i w:val="0"/>
          <w:color w:val="000000"/>
          <w:sz w:val="24"/>
          <w:szCs w:val="24"/>
        </w:rPr>
        <w:t>_</w:t>
      </w:r>
      <w:proofErr w:type="gramEnd"/>
      <w:r>
        <w:rPr>
          <w:b w:val="0"/>
          <w:i w:val="0"/>
          <w:color w:val="000000"/>
          <w:sz w:val="24"/>
          <w:szCs w:val="24"/>
        </w:rPr>
        <w:t>____</w:t>
      </w:r>
      <w:r w:rsidRPr="00BC3DE7">
        <w:rPr>
          <w:b w:val="0"/>
          <w:i w:val="0"/>
          <w:color w:val="000000"/>
          <w:sz w:val="24"/>
          <w:szCs w:val="24"/>
        </w:rPr>
        <w:t>___________________</w:t>
      </w:r>
      <w:r>
        <w:rPr>
          <w:b w:val="0"/>
          <w:i w:val="0"/>
          <w:color w:val="000000"/>
          <w:sz w:val="24"/>
          <w:szCs w:val="24"/>
        </w:rPr>
        <w:t>____________</w:t>
      </w:r>
    </w:p>
    <w:p w14:paraId="19EC7173"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1EC9009A"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2028D3C9"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5951969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2A0A1CA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С требованием о том, что государственный служащий не может занимать государственную должность, находящуюся в непосредственной подчиненности должности, </w:t>
      </w:r>
      <w:r w:rsidRPr="00BC3DE7">
        <w:rPr>
          <w:b w:val="0"/>
          <w:i w:val="0"/>
          <w:color w:val="000000"/>
          <w:sz w:val="24"/>
          <w:szCs w:val="24"/>
        </w:rPr>
        <w:lastRenderedPageBreak/>
        <w:t>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60F9322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30661C1"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36E1038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1521B4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5ED519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C5F6C1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3C17EC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112A41E9"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1D2F4D6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3AB94661" w14:textId="77777777" w:rsidR="00BC3DE7" w:rsidRPr="00BC3DE7" w:rsidRDefault="00BC3DE7" w:rsidP="00BC3DE7">
      <w:pPr>
        <w:adjustRightInd w:val="0"/>
        <w:ind w:firstLine="709"/>
        <w:contextualSpacing/>
        <w:jc w:val="both"/>
        <w:rPr>
          <w:b w:val="0"/>
          <w:i w:val="0"/>
          <w:color w:val="000000"/>
          <w:sz w:val="24"/>
          <w:szCs w:val="24"/>
        </w:rPr>
      </w:pPr>
    </w:p>
    <w:p w14:paraId="70CDC88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21930CA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roofErr w:type="gramStart"/>
      <w:r w:rsidRPr="00BC3DE7">
        <w:rPr>
          <w:b w:val="0"/>
          <w:i w:val="0"/>
          <w:color w:val="000000"/>
          <w:sz w:val="24"/>
          <w:szCs w:val="24"/>
        </w:rPr>
        <w:t xml:space="preserve">подпись)   </w:t>
      </w:r>
      <w:proofErr w:type="gramEnd"/>
      <w:r w:rsidRPr="00BC3DE7">
        <w:rPr>
          <w:b w:val="0"/>
          <w:i w:val="0"/>
          <w:color w:val="000000"/>
          <w:sz w:val="24"/>
          <w:szCs w:val="24"/>
        </w:rPr>
        <w:t xml:space="preserve">                                 (Фамилия, имя, отчество (при его наличии))</w:t>
      </w:r>
    </w:p>
    <w:p w14:paraId="215A520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10A39E1"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w:t>
      </w:r>
      <w:proofErr w:type="gramStart"/>
      <w:r w:rsidRPr="00BC3DE7">
        <w:rPr>
          <w:b w:val="0"/>
          <w:i w:val="0"/>
          <w:color w:val="000000"/>
          <w:sz w:val="24"/>
          <w:szCs w:val="24"/>
        </w:rPr>
        <w:t>_»_</w:t>
      </w:r>
      <w:proofErr w:type="gramEnd"/>
      <w:r w:rsidRPr="00BC3DE7">
        <w:rPr>
          <w:b w:val="0"/>
          <w:i w:val="0"/>
          <w:color w:val="000000"/>
          <w:sz w:val="24"/>
          <w:szCs w:val="24"/>
        </w:rPr>
        <w:t>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3"/>
  </w:num>
  <w:num w:numId="6">
    <w:abstractNumId w:val="12"/>
  </w:num>
  <w:num w:numId="7">
    <w:abstractNumId w:val="15"/>
  </w:num>
  <w:num w:numId="8">
    <w:abstractNumId w:val="2"/>
  </w:num>
  <w:num w:numId="9">
    <w:abstractNumId w:val="4"/>
  </w:num>
  <w:num w:numId="10">
    <w:abstractNumId w:val="21"/>
  </w:num>
  <w:num w:numId="11">
    <w:abstractNumId w:val="16"/>
  </w:num>
  <w:num w:numId="12">
    <w:abstractNumId w:val="8"/>
  </w:num>
  <w:num w:numId="13">
    <w:abstractNumId w:val="3"/>
  </w:num>
  <w:num w:numId="14">
    <w:abstractNumId w:val="14"/>
  </w:num>
  <w:num w:numId="15">
    <w:abstractNumId w:val="1"/>
  </w:num>
  <w:num w:numId="16">
    <w:abstractNumId w:val="19"/>
  </w:num>
  <w:num w:numId="17">
    <w:abstractNumId w:val="11"/>
  </w:num>
  <w:num w:numId="18">
    <w:abstractNumId w:val="20"/>
  </w:num>
  <w:num w:numId="19">
    <w:abstractNumId w:val="7"/>
  </w:num>
  <w:num w:numId="20">
    <w:abstractNumId w:val="17"/>
  </w:num>
  <w:num w:numId="21">
    <w:abstractNumId w:val="22"/>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4B32"/>
    <w:rsid w:val="00096786"/>
    <w:rsid w:val="000A06B1"/>
    <w:rsid w:val="000A06BD"/>
    <w:rsid w:val="000A2698"/>
    <w:rsid w:val="000A4939"/>
    <w:rsid w:val="000A4CA0"/>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A6599"/>
    <w:rsid w:val="003B3AED"/>
    <w:rsid w:val="003B3B59"/>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27EA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31A6"/>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187F-C1F9-4616-BB70-88A1B714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1442</TotalTime>
  <Pages>4</Pages>
  <Words>1474</Words>
  <Characters>8403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315</cp:revision>
  <cp:lastPrinted>2021-01-14T10:39:00Z</cp:lastPrinted>
  <dcterms:created xsi:type="dcterms:W3CDTF">2021-12-09T05:12:00Z</dcterms:created>
  <dcterms:modified xsi:type="dcterms:W3CDTF">2025-01-13T06:39:00Z</dcterms:modified>
</cp:coreProperties>
</file>