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AD4" w:rsidRDefault="00D24AD4" w:rsidP="00C22002">
      <w:pPr>
        <w:pStyle w:val="3"/>
        <w:tabs>
          <w:tab w:val="left" w:pos="709"/>
        </w:tabs>
        <w:spacing w:before="0" w:after="0"/>
        <w:jc w:val="center"/>
        <w:rPr>
          <w:rFonts w:ascii="Times New Roman" w:hAnsi="Times New Roman"/>
          <w:bCs w:val="0"/>
          <w:sz w:val="24"/>
          <w:szCs w:val="24"/>
          <w:lang w:val="kk-KZ"/>
        </w:rPr>
      </w:pPr>
    </w:p>
    <w:p w:rsidR="00C22002" w:rsidRPr="00C22002" w:rsidRDefault="00C22002" w:rsidP="00C22002">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 xml:space="preserve">Министерства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 </w:t>
      </w:r>
    </w:p>
    <w:p w:rsidR="00C22002" w:rsidRPr="00C22002" w:rsidRDefault="00C22002" w:rsidP="00C22002">
      <w:pPr>
        <w:pStyle w:val="3"/>
        <w:tabs>
          <w:tab w:val="left" w:pos="709"/>
        </w:tabs>
        <w:spacing w:before="0" w:after="0"/>
        <w:jc w:val="center"/>
        <w:rPr>
          <w:rFonts w:ascii="Times New Roman" w:hAnsi="Times New Roman"/>
          <w:bCs w:val="0"/>
          <w:sz w:val="24"/>
          <w:szCs w:val="24"/>
          <w:lang w:val="kk-KZ"/>
        </w:rPr>
      </w:pPr>
      <w:r w:rsidRPr="00C22002">
        <w:rPr>
          <w:rFonts w:ascii="Times New Roman" w:hAnsi="Times New Roman"/>
          <w:bCs w:val="0"/>
          <w:sz w:val="24"/>
          <w:szCs w:val="24"/>
        </w:rPr>
        <w:t>должности корпуса «Б»</w:t>
      </w:r>
    </w:p>
    <w:p w:rsidR="00C22002" w:rsidRDefault="00C22002" w:rsidP="00C22002">
      <w:pPr>
        <w:ind w:left="142"/>
        <w:rPr>
          <w:i w:val="0"/>
          <w:sz w:val="24"/>
          <w:szCs w:val="24"/>
          <w:lang w:val="kk-KZ"/>
        </w:rPr>
      </w:pPr>
    </w:p>
    <w:p w:rsidR="00C22002" w:rsidRDefault="00C22002" w:rsidP="00C22002">
      <w:pPr>
        <w:tabs>
          <w:tab w:val="left" w:pos="567"/>
        </w:tabs>
        <w:jc w:val="both"/>
        <w:rPr>
          <w:i w:val="0"/>
          <w:sz w:val="24"/>
          <w:szCs w:val="24"/>
          <w:lang w:val="kk-KZ"/>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Общие квалификационные требования ко всем участникам конкурсов:</w:t>
      </w:r>
    </w:p>
    <w:p w:rsidR="009F4409" w:rsidRDefault="009F4409" w:rsidP="00C22002">
      <w:pPr>
        <w:tabs>
          <w:tab w:val="left" w:pos="567"/>
        </w:tabs>
        <w:jc w:val="both"/>
        <w:rPr>
          <w:i w:val="0"/>
          <w:sz w:val="24"/>
          <w:szCs w:val="24"/>
          <w:lang w:val="kk-KZ"/>
        </w:rPr>
      </w:pPr>
    </w:p>
    <w:p w:rsidR="009454A9" w:rsidRPr="000F6007" w:rsidRDefault="009454A9" w:rsidP="009454A9">
      <w:pPr>
        <w:jc w:val="both"/>
        <w:rPr>
          <w:b w:val="0"/>
          <w:i w:val="0"/>
          <w:color w:val="000000"/>
          <w:sz w:val="24"/>
          <w:szCs w:val="24"/>
          <w:lang w:val="kk-KZ"/>
        </w:rPr>
      </w:pPr>
    </w:p>
    <w:p w:rsidR="00417CF2" w:rsidRPr="00417CF2" w:rsidRDefault="009454A9" w:rsidP="009F4409">
      <w:pPr>
        <w:jc w:val="both"/>
        <w:rPr>
          <w:b w:val="0"/>
          <w:i w:val="0"/>
          <w:sz w:val="24"/>
          <w:szCs w:val="24"/>
          <w:lang w:val="kk-KZ"/>
        </w:rPr>
      </w:pPr>
      <w:r w:rsidRPr="009F4409">
        <w:rPr>
          <w:b w:val="0"/>
          <w:i w:val="0"/>
          <w:color w:val="000000"/>
          <w:sz w:val="24"/>
          <w:szCs w:val="24"/>
        </w:rPr>
        <w:t xml:space="preserve">      </w:t>
      </w:r>
      <w:bookmarkStart w:id="0" w:name="z264"/>
    </w:p>
    <w:p w:rsidR="009F4409" w:rsidRPr="00AB7182" w:rsidRDefault="009F4409" w:rsidP="009F4409">
      <w:pPr>
        <w:jc w:val="both"/>
        <w:rPr>
          <w:b w:val="0"/>
          <w:i w:val="0"/>
          <w:color w:val="000000"/>
          <w:sz w:val="24"/>
          <w:szCs w:val="24"/>
        </w:rPr>
      </w:pPr>
      <w:bookmarkStart w:id="1" w:name="z265"/>
      <w:bookmarkEnd w:id="0"/>
      <w:r w:rsidRPr="009F4409">
        <w:rPr>
          <w:b w:val="0"/>
          <w:i w:val="0"/>
          <w:color w:val="000000"/>
          <w:sz w:val="24"/>
          <w:szCs w:val="24"/>
        </w:rPr>
        <w:t>     </w:t>
      </w:r>
      <w:r w:rsidRPr="002E7F84">
        <w:rPr>
          <w:i w:val="0"/>
          <w:color w:val="000000"/>
          <w:sz w:val="24"/>
          <w:szCs w:val="24"/>
          <w:lang w:val="kk-KZ"/>
        </w:rPr>
        <w:t xml:space="preserve">Для </w:t>
      </w:r>
      <w:r w:rsidRPr="002E7F84">
        <w:rPr>
          <w:i w:val="0"/>
          <w:color w:val="000000"/>
          <w:sz w:val="24"/>
          <w:szCs w:val="24"/>
        </w:rPr>
        <w:t xml:space="preserve"> категории С-О-</w:t>
      </w:r>
      <w:r w:rsidR="003C2B44" w:rsidRPr="003C2B44">
        <w:rPr>
          <w:i w:val="0"/>
          <w:color w:val="000000"/>
          <w:sz w:val="24"/>
          <w:szCs w:val="24"/>
        </w:rPr>
        <w:t>5</w:t>
      </w:r>
      <w:r w:rsidRPr="002E7F84">
        <w:rPr>
          <w:i w:val="0"/>
          <w:color w:val="000000"/>
          <w:sz w:val="24"/>
          <w:szCs w:val="24"/>
        </w:rPr>
        <w:t xml:space="preserve"> устанавливаются следующие требования</w:t>
      </w:r>
      <w:r w:rsidRPr="009F4409">
        <w:rPr>
          <w:b w:val="0"/>
          <w:i w:val="0"/>
          <w:color w:val="000000"/>
          <w:sz w:val="24"/>
          <w:szCs w:val="24"/>
        </w:rPr>
        <w:t>:</w:t>
      </w:r>
    </w:p>
    <w:p w:rsidR="003C2B44" w:rsidRPr="003C2B44" w:rsidRDefault="003C2B44" w:rsidP="003C2B44">
      <w:pPr>
        <w:spacing w:before="100" w:beforeAutospacing="1" w:after="100" w:afterAutospacing="1"/>
        <w:jc w:val="both"/>
        <w:rPr>
          <w:b w:val="0"/>
          <w:i w:val="0"/>
          <w:sz w:val="24"/>
          <w:szCs w:val="24"/>
        </w:rPr>
      </w:pPr>
      <w:r w:rsidRPr="003C2B44">
        <w:rPr>
          <w:b w:val="0"/>
          <w:i w:val="0"/>
          <w:sz w:val="24"/>
          <w:szCs w:val="24"/>
        </w:rPr>
        <w:t>      послевузовское или высшее образование;</w:t>
      </w:r>
    </w:p>
    <w:p w:rsidR="003C2B44" w:rsidRPr="003C2B44" w:rsidRDefault="003C2B44" w:rsidP="003C2B44">
      <w:pPr>
        <w:spacing w:before="100" w:beforeAutospacing="1" w:after="100" w:afterAutospacing="1"/>
        <w:jc w:val="both"/>
        <w:rPr>
          <w:b w:val="0"/>
          <w:i w:val="0"/>
          <w:sz w:val="24"/>
          <w:szCs w:val="24"/>
        </w:rPr>
      </w:pPr>
      <w:r w:rsidRPr="003C2B44">
        <w:rPr>
          <w:b w:val="0"/>
          <w:i w:val="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C2B44" w:rsidRPr="003C2B44" w:rsidRDefault="003C2B44" w:rsidP="003C2B44">
      <w:pPr>
        <w:spacing w:before="100" w:beforeAutospacing="1" w:after="100" w:afterAutospacing="1"/>
        <w:jc w:val="both"/>
        <w:rPr>
          <w:b w:val="0"/>
          <w:i w:val="0"/>
          <w:sz w:val="24"/>
          <w:szCs w:val="24"/>
        </w:rPr>
      </w:pPr>
      <w:r w:rsidRPr="003C2B44">
        <w:rPr>
          <w:b w:val="0"/>
          <w:i w:val="0"/>
          <w:sz w:val="24"/>
          <w:szCs w:val="24"/>
        </w:rPr>
        <w:t>      опыт работы не требуется.</w:t>
      </w:r>
    </w:p>
    <w:bookmarkEnd w:id="1"/>
    <w:p w:rsidR="007E0A80" w:rsidRPr="007A5176" w:rsidRDefault="009F4409" w:rsidP="007A5176">
      <w:pPr>
        <w:jc w:val="both"/>
        <w:rPr>
          <w:b w:val="0"/>
          <w:i w:val="0"/>
          <w:sz w:val="24"/>
          <w:szCs w:val="24"/>
          <w:lang w:val="kk-KZ"/>
        </w:rPr>
      </w:pPr>
      <w:r w:rsidRPr="003C2B44">
        <w:rPr>
          <w:b w:val="0"/>
          <w:i w:val="0"/>
          <w:color w:val="000000"/>
          <w:sz w:val="24"/>
          <w:szCs w:val="24"/>
        </w:rPr>
        <w:t xml:space="preserve">    </w:t>
      </w:r>
    </w:p>
    <w:p w:rsidR="00C22002" w:rsidRPr="00C22002" w:rsidRDefault="00C22002" w:rsidP="00C22002">
      <w:pPr>
        <w:ind w:right="-142"/>
        <w:jc w:val="both"/>
        <w:rPr>
          <w:i w:val="0"/>
          <w:sz w:val="24"/>
          <w:szCs w:val="24"/>
          <w:lang w:val="kk-KZ"/>
        </w:rPr>
      </w:pPr>
      <w:r w:rsidRPr="00C22002">
        <w:rPr>
          <w:b w:val="0"/>
          <w:i w:val="0"/>
          <w:sz w:val="24"/>
          <w:szCs w:val="24"/>
        </w:rPr>
        <w:t>  </w:t>
      </w:r>
      <w:r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1"/>
        <w:gridCol w:w="3544"/>
        <w:gridCol w:w="3969"/>
      </w:tblGrid>
      <w:tr w:rsidR="00C22002" w:rsidRPr="00C22002" w:rsidTr="00B73048">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C22002" w:rsidRPr="00C22002" w:rsidTr="00B73048">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keepNext/>
              <w:keepLines/>
              <w:widowControl/>
              <w:tabs>
                <w:tab w:val="left" w:pos="132"/>
                <w:tab w:val="left" w:pos="6663"/>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C22002" w:rsidRPr="00C22002" w:rsidRDefault="00C22002" w:rsidP="005F6E5B">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6D4E55" w:rsidRPr="00B428A4" w:rsidTr="00B73048">
        <w:trPr>
          <w:cantSplit/>
          <w:trHeight w:val="32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4E55" w:rsidRPr="00DA01CC" w:rsidRDefault="00B73048" w:rsidP="00B73048">
            <w:pPr>
              <w:pStyle w:val="2"/>
              <w:tabs>
                <w:tab w:val="left" w:pos="0"/>
                <w:tab w:val="left" w:pos="9639"/>
              </w:tabs>
              <w:spacing w:before="0"/>
              <w:rPr>
                <w:rFonts w:ascii="Times New Roman" w:hAnsi="Times New Roman" w:cs="Times New Roman"/>
                <w:i w:val="0"/>
                <w:snapToGrid w:val="0"/>
                <w:color w:val="auto"/>
                <w:sz w:val="24"/>
                <w:szCs w:val="24"/>
                <w:lang w:val="en-US"/>
              </w:rPr>
            </w:pPr>
            <w:r>
              <w:rPr>
                <w:rFonts w:ascii="Times New Roman" w:hAnsi="Times New Roman" w:cs="Times New Roman"/>
                <w:i w:val="0"/>
                <w:color w:val="auto"/>
                <w:sz w:val="24"/>
                <w:szCs w:val="24"/>
                <w:lang w:val="kk-KZ" w:eastAsia="en-US"/>
              </w:rPr>
              <w:t>С-О-</w:t>
            </w:r>
            <w:r>
              <w:rPr>
                <w:rFonts w:ascii="Times New Roman" w:hAnsi="Times New Roman" w:cs="Times New Roman"/>
                <w:i w:val="0"/>
                <w:color w:val="auto"/>
                <w:sz w:val="24"/>
                <w:szCs w:val="24"/>
                <w:lang w:val="en-US" w:eastAsia="en-US"/>
              </w:rPr>
              <w:t>5</w:t>
            </w:r>
            <w:r>
              <w:rPr>
                <w:rFonts w:ascii="Times New Roman" w:hAnsi="Times New Roman" w:cs="Times New Roman"/>
                <w:i w:val="0"/>
                <w:color w:val="auto"/>
                <w:sz w:val="24"/>
                <w:szCs w:val="24"/>
                <w:lang w:val="kk-KZ" w:eastAsia="en-US"/>
              </w:rPr>
              <w:t xml:space="preserve"> </w:t>
            </w:r>
            <w:r>
              <w:rPr>
                <w:rFonts w:ascii="Times New Roman" w:hAnsi="Times New Roman" w:cs="Times New Roman"/>
                <w:color w:val="auto"/>
                <w:sz w:val="20"/>
                <w:szCs w:val="20"/>
                <w:lang w:val="kk-KZ" w:eastAsia="en-US"/>
              </w:rPr>
              <w:t xml:space="preserve">(блок </w:t>
            </w:r>
            <w:r>
              <w:rPr>
                <w:rFonts w:ascii="Times New Roman" w:hAnsi="Times New Roman" w:cs="Times New Roman"/>
                <w:color w:val="auto"/>
                <w:sz w:val="20"/>
                <w:szCs w:val="20"/>
                <w:lang w:val="kk-KZ" w:eastAsia="en-US"/>
              </w:rPr>
              <w:t>А</w:t>
            </w:r>
            <w:r>
              <w:rPr>
                <w:rFonts w:ascii="Times New Roman" w:hAnsi="Times New Roman" w:cs="Times New Roman"/>
                <w:color w:val="auto"/>
                <w:sz w:val="20"/>
                <w:szCs w:val="20"/>
                <w:lang w:val="kk-KZ" w:eastAsia="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D4E55" w:rsidRPr="003C2B44" w:rsidRDefault="003C2B44" w:rsidP="00092B63">
            <w:pPr>
              <w:rPr>
                <w:b w:val="0"/>
                <w:i w:val="0"/>
                <w:sz w:val="24"/>
                <w:szCs w:val="24"/>
                <w:lang w:val="en-US"/>
              </w:rPr>
            </w:pPr>
            <w:r>
              <w:rPr>
                <w:b w:val="0"/>
                <w:i w:val="0"/>
                <w:color w:val="000000"/>
                <w:sz w:val="24"/>
                <w:szCs w:val="24"/>
                <w:lang w:val="en-US"/>
              </w:rPr>
              <w:t>212061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D4E55" w:rsidRPr="00092B63" w:rsidRDefault="003C2B44" w:rsidP="00B428A4">
            <w:pPr>
              <w:rPr>
                <w:b w:val="0"/>
                <w:i w:val="0"/>
                <w:sz w:val="24"/>
                <w:szCs w:val="24"/>
                <w:lang w:val="en-US"/>
              </w:rPr>
            </w:pPr>
            <w:r>
              <w:rPr>
                <w:b w:val="0"/>
                <w:i w:val="0"/>
                <w:sz w:val="24"/>
                <w:szCs w:val="24"/>
                <w:lang w:val="en-US"/>
              </w:rPr>
              <w:t>260615</w:t>
            </w:r>
          </w:p>
        </w:tc>
      </w:tr>
    </w:tbl>
    <w:p w:rsidR="00C22002" w:rsidRDefault="00C22002" w:rsidP="00C22002">
      <w:pPr>
        <w:jc w:val="both"/>
        <w:rPr>
          <w:sz w:val="24"/>
          <w:szCs w:val="24"/>
        </w:rPr>
      </w:pPr>
      <w:r w:rsidRPr="00C22002">
        <w:rPr>
          <w:sz w:val="24"/>
          <w:szCs w:val="24"/>
          <w:lang w:val="kk-KZ"/>
        </w:rPr>
        <w:t xml:space="preserve">      </w:t>
      </w:r>
      <w:r w:rsidRPr="00C22002">
        <w:rPr>
          <w:sz w:val="24"/>
          <w:szCs w:val="24"/>
        </w:rPr>
        <w:t xml:space="preserve"> </w:t>
      </w:r>
    </w:p>
    <w:p w:rsidR="009454A9" w:rsidRDefault="009454A9"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00437990">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 xml:space="preserve">простпект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hyperlink r:id="rId7" w:history="1">
        <w:r w:rsidR="00930170" w:rsidRPr="007702D9">
          <w:rPr>
            <w:rStyle w:val="a9"/>
            <w:i w:val="0"/>
            <w:sz w:val="24"/>
            <w:szCs w:val="24"/>
          </w:rPr>
          <w:t>A.Karabaeva@kgd.gov.kz</w:t>
        </w:r>
      </w:hyperlink>
      <w:r w:rsidR="00930170">
        <w:rPr>
          <w:i w:val="0"/>
          <w:sz w:val="24"/>
          <w:szCs w:val="24"/>
        </w:rPr>
        <w:t xml:space="preserve"> </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6A73FE" w:rsidRDefault="006A73FE" w:rsidP="00C22002">
      <w:pPr>
        <w:jc w:val="both"/>
        <w:rPr>
          <w:i w:val="0"/>
          <w:sz w:val="24"/>
          <w:szCs w:val="24"/>
          <w:lang w:val="kk-KZ"/>
        </w:rPr>
      </w:pPr>
    </w:p>
    <w:p w:rsidR="006A73FE" w:rsidRDefault="006A73FE" w:rsidP="006A73FE">
      <w:pPr>
        <w:tabs>
          <w:tab w:val="left" w:pos="9639"/>
        </w:tabs>
        <w:jc w:val="both"/>
        <w:rPr>
          <w:i w:val="0"/>
          <w:sz w:val="24"/>
          <w:szCs w:val="24"/>
          <w:lang w:val="kk-KZ"/>
        </w:rPr>
      </w:pPr>
      <w:r w:rsidRPr="00C22002">
        <w:rPr>
          <w:i w:val="0"/>
          <w:sz w:val="24"/>
          <w:szCs w:val="24"/>
          <w:lang w:val="kk-KZ"/>
        </w:rPr>
        <w:t xml:space="preserve">   </w:t>
      </w:r>
      <w:r w:rsidR="00E878C5">
        <w:rPr>
          <w:i w:val="0"/>
          <w:sz w:val="24"/>
          <w:szCs w:val="24"/>
          <w:lang w:val="kk-KZ"/>
        </w:rPr>
        <w:t xml:space="preserve"> </w:t>
      </w:r>
      <w:r w:rsidRPr="00C22002">
        <w:rPr>
          <w:i w:val="0"/>
          <w:sz w:val="24"/>
          <w:szCs w:val="24"/>
          <w:lang w:val="kk-KZ"/>
        </w:rPr>
        <w:t xml:space="preserve">  </w:t>
      </w:r>
      <w:r w:rsidR="00853065">
        <w:rPr>
          <w:i w:val="0"/>
          <w:sz w:val="24"/>
          <w:szCs w:val="24"/>
          <w:lang w:val="kk-KZ"/>
        </w:rPr>
        <w:t xml:space="preserve"> </w:t>
      </w:r>
      <w:r w:rsidR="000F6007">
        <w:rPr>
          <w:i w:val="0"/>
          <w:sz w:val="24"/>
          <w:szCs w:val="24"/>
          <w:lang w:val="kk-KZ"/>
        </w:rPr>
        <w:t>1</w:t>
      </w:r>
      <w:r w:rsidRPr="00860822">
        <w:rPr>
          <w:i w:val="0"/>
          <w:sz w:val="24"/>
          <w:szCs w:val="24"/>
          <w:lang w:val="kk-KZ"/>
        </w:rPr>
        <w:t xml:space="preserve">. </w:t>
      </w:r>
      <w:r w:rsidR="006B6474">
        <w:rPr>
          <w:i w:val="0"/>
          <w:sz w:val="24"/>
          <w:szCs w:val="24"/>
        </w:rPr>
        <w:t xml:space="preserve">Главный специалист </w:t>
      </w:r>
      <w:r w:rsidR="006B6474" w:rsidRPr="006B6474">
        <w:rPr>
          <w:i w:val="0"/>
          <w:sz w:val="24"/>
          <w:szCs w:val="24"/>
          <w:lang w:val="kk-KZ"/>
        </w:rPr>
        <w:t>отдел</w:t>
      </w:r>
      <w:r w:rsidR="006B6474">
        <w:rPr>
          <w:i w:val="0"/>
          <w:sz w:val="24"/>
          <w:szCs w:val="24"/>
          <w:lang w:val="kk-KZ"/>
        </w:rPr>
        <w:t xml:space="preserve">а </w:t>
      </w:r>
      <w:r w:rsidR="006B6474" w:rsidRPr="006B6474">
        <w:rPr>
          <w:i w:val="0"/>
          <w:sz w:val="24"/>
          <w:szCs w:val="24"/>
          <w:lang w:val="kk-KZ"/>
        </w:rPr>
        <w:t>администрирования НДС в рамках ЕАЭС Управлени</w:t>
      </w:r>
      <w:r w:rsidR="006B6474">
        <w:rPr>
          <w:i w:val="0"/>
          <w:sz w:val="24"/>
          <w:szCs w:val="24"/>
          <w:lang w:val="kk-KZ"/>
        </w:rPr>
        <w:t>я</w:t>
      </w:r>
      <w:r w:rsidR="006B6474" w:rsidRPr="006B6474">
        <w:rPr>
          <w:i w:val="0"/>
          <w:sz w:val="24"/>
          <w:szCs w:val="24"/>
          <w:lang w:val="kk-KZ"/>
        </w:rPr>
        <w:t xml:space="preserve"> администрирования косвенных налогов</w:t>
      </w:r>
      <w:r w:rsidR="006B6474">
        <w:rPr>
          <w:i w:val="0"/>
          <w:sz w:val="24"/>
          <w:szCs w:val="24"/>
          <w:lang w:val="kk-KZ"/>
        </w:rPr>
        <w:t xml:space="preserve"> </w:t>
      </w:r>
      <w:r w:rsidRPr="0027364F">
        <w:rPr>
          <w:bCs w:val="0"/>
          <w:i w:val="0"/>
          <w:iCs w:val="0"/>
          <w:sz w:val="24"/>
          <w:szCs w:val="24"/>
          <w:lang w:val="kk-KZ"/>
        </w:rPr>
        <w:t>Департамента</w:t>
      </w:r>
      <w:r w:rsidRPr="00860822">
        <w:rPr>
          <w:bCs w:val="0"/>
          <w:i w:val="0"/>
          <w:iCs w:val="0"/>
          <w:sz w:val="24"/>
          <w:szCs w:val="24"/>
          <w:lang w:val="kk-KZ"/>
        </w:rPr>
        <w:t xml:space="preserve"> государственных доходов по </w:t>
      </w:r>
      <w:proofErr w:type="gramStart"/>
      <w:r w:rsidRPr="00860822">
        <w:rPr>
          <w:bCs w:val="0"/>
          <w:i w:val="0"/>
          <w:iCs w:val="0"/>
          <w:sz w:val="24"/>
          <w:szCs w:val="24"/>
          <w:lang w:val="kk-KZ"/>
        </w:rPr>
        <w:t>городу  Шымкент</w:t>
      </w:r>
      <w:proofErr w:type="gramEnd"/>
      <w:r w:rsidRPr="00860822">
        <w:rPr>
          <w:bCs w:val="0"/>
          <w:i w:val="0"/>
          <w:iCs w:val="0"/>
          <w:sz w:val="24"/>
          <w:szCs w:val="24"/>
          <w:lang w:val="kk-KZ"/>
        </w:rPr>
        <w:t xml:space="preserve">  </w:t>
      </w:r>
      <w:r w:rsidRPr="00860822">
        <w:rPr>
          <w:i w:val="0"/>
          <w:sz w:val="24"/>
          <w:szCs w:val="24"/>
          <w:lang w:val="kk-KZ"/>
        </w:rPr>
        <w:t>Комитета государственных доходов</w:t>
      </w:r>
      <w:r w:rsidRPr="00CC6A69">
        <w:rPr>
          <w:i w:val="0"/>
          <w:sz w:val="24"/>
          <w:szCs w:val="24"/>
          <w:lang w:val="kk-KZ"/>
        </w:rPr>
        <w:t xml:space="preserve"> Министерства  финансов  Республики  Казахстан,  </w:t>
      </w:r>
      <w:r w:rsidRPr="00CC6A69">
        <w:rPr>
          <w:i w:val="0"/>
          <w:sz w:val="24"/>
          <w:szCs w:val="24"/>
        </w:rPr>
        <w:t>(</w:t>
      </w:r>
      <w:r w:rsidRPr="00CC6A69">
        <w:rPr>
          <w:i w:val="0"/>
          <w:sz w:val="24"/>
          <w:szCs w:val="24"/>
          <w:lang w:val="kk-KZ"/>
        </w:rPr>
        <w:t>категория С-О-</w:t>
      </w:r>
      <w:r w:rsidR="006B6474">
        <w:rPr>
          <w:i w:val="0"/>
          <w:sz w:val="24"/>
          <w:szCs w:val="24"/>
          <w:lang w:val="kk-KZ"/>
        </w:rPr>
        <w:t>5</w:t>
      </w:r>
      <w:r w:rsidRPr="00CC6A69">
        <w:rPr>
          <w:i w:val="0"/>
          <w:sz w:val="24"/>
          <w:szCs w:val="24"/>
        </w:rPr>
        <w:t>)</w:t>
      </w:r>
      <w:r w:rsidRPr="00CC6A69">
        <w:rPr>
          <w:i w:val="0"/>
          <w:sz w:val="24"/>
          <w:szCs w:val="24"/>
          <w:lang w:val="kk-KZ"/>
        </w:rPr>
        <w:t>,</w:t>
      </w:r>
      <w:r w:rsidRPr="00CC6A69">
        <w:rPr>
          <w:b w:val="0"/>
          <w:i w:val="0"/>
          <w:iCs w:val="0"/>
          <w:sz w:val="24"/>
          <w:szCs w:val="24"/>
          <w:lang w:val="kk-KZ"/>
        </w:rPr>
        <w:t xml:space="preserve"> </w:t>
      </w:r>
      <w:r w:rsidRPr="00CC6A69">
        <w:rPr>
          <w:i w:val="0"/>
          <w:sz w:val="24"/>
          <w:szCs w:val="24"/>
          <w:lang w:val="kk-KZ"/>
        </w:rPr>
        <w:t xml:space="preserve"> 1 ед.</w:t>
      </w:r>
    </w:p>
    <w:p w:rsidR="009E1B80" w:rsidRPr="009E1B80" w:rsidRDefault="006A73FE" w:rsidP="009E1B80">
      <w:pPr>
        <w:jc w:val="both"/>
        <w:rPr>
          <w:b w:val="0"/>
          <w:i w:val="0"/>
          <w:sz w:val="24"/>
          <w:szCs w:val="24"/>
          <w:lang w:val="kk-KZ"/>
        </w:rPr>
      </w:pPr>
      <w:r w:rsidRPr="009E1B80">
        <w:rPr>
          <w:i w:val="0"/>
          <w:sz w:val="24"/>
          <w:szCs w:val="24"/>
        </w:rPr>
        <w:t xml:space="preserve">  </w:t>
      </w:r>
      <w:r w:rsidRPr="009E1B80">
        <w:rPr>
          <w:b w:val="0"/>
          <w:i w:val="0"/>
          <w:sz w:val="24"/>
          <w:szCs w:val="24"/>
          <w:lang w:val="kk-KZ"/>
        </w:rPr>
        <w:t xml:space="preserve">      </w:t>
      </w:r>
      <w:r w:rsidRPr="009E1B80">
        <w:rPr>
          <w:i w:val="0"/>
          <w:sz w:val="24"/>
          <w:szCs w:val="24"/>
          <w:lang w:val="kk-KZ"/>
        </w:rPr>
        <w:t>Функциональные обязанности:</w:t>
      </w:r>
      <w:r w:rsidRPr="009E1B80">
        <w:rPr>
          <w:b w:val="0"/>
          <w:i w:val="0"/>
          <w:sz w:val="24"/>
          <w:szCs w:val="24"/>
          <w:lang w:val="kk-KZ"/>
        </w:rPr>
        <w:t xml:space="preserve">  </w:t>
      </w:r>
      <w:r w:rsidR="009E1B80" w:rsidRPr="009E1B80">
        <w:rPr>
          <w:b w:val="0"/>
          <w:i w:val="0"/>
          <w:sz w:val="24"/>
          <w:szCs w:val="24"/>
          <w:lang w:val="kk-KZ"/>
        </w:rPr>
        <w:t>Организация работы по обеспечению полноты уплаты НДС на импортированные товары с территории государств-членов ЕАЭС, контроль за качественным исполнением доведенного прогноза, взаимодействие с другими государственными органами и уполномоченными органами по вопросам администрирования НДС в рамках ЕАЭС,  оказание практической помощи районным  управлениям государственных доходов по вопросу правильного применения налоговых законодательств, осуществление контроля по своевременному исполнению централизованных заданий; проводит разъяснительные работы и консультации среди налогоплательщиков.</w:t>
      </w:r>
    </w:p>
    <w:p w:rsidR="006B6474" w:rsidRPr="00EE387C" w:rsidRDefault="006A73FE" w:rsidP="009E1B80">
      <w:pPr>
        <w:tabs>
          <w:tab w:val="left" w:pos="284"/>
        </w:tabs>
        <w:jc w:val="both"/>
        <w:rPr>
          <w:i w:val="0"/>
          <w:sz w:val="24"/>
          <w:szCs w:val="24"/>
          <w:lang w:val="kk-KZ"/>
        </w:rPr>
      </w:pPr>
      <w:r w:rsidRPr="00007107">
        <w:rPr>
          <w:b w:val="0"/>
          <w:i w:val="0"/>
          <w:sz w:val="24"/>
          <w:szCs w:val="24"/>
          <w:lang w:val="kk-KZ"/>
        </w:rPr>
        <w:t xml:space="preserve">    </w:t>
      </w:r>
      <w:r w:rsidR="00FA49F1">
        <w:rPr>
          <w:b w:val="0"/>
          <w:i w:val="0"/>
          <w:sz w:val="24"/>
          <w:szCs w:val="24"/>
          <w:lang w:val="kk-KZ"/>
        </w:rPr>
        <w:t xml:space="preserve"> </w:t>
      </w:r>
      <w:r w:rsidRPr="00007107">
        <w:rPr>
          <w:b w:val="0"/>
          <w:i w:val="0"/>
          <w:sz w:val="24"/>
          <w:szCs w:val="24"/>
          <w:lang w:val="kk-KZ"/>
        </w:rPr>
        <w:t xml:space="preserve">    </w:t>
      </w:r>
      <w:r w:rsidRPr="003D2C36">
        <w:rPr>
          <w:i w:val="0"/>
          <w:sz w:val="24"/>
          <w:szCs w:val="24"/>
          <w:lang w:val="kk-KZ"/>
        </w:rPr>
        <w:t>Требования к участникам конкурса</w:t>
      </w:r>
      <w:r w:rsidRPr="003D2C36">
        <w:rPr>
          <w:b w:val="0"/>
          <w:i w:val="0"/>
          <w:sz w:val="24"/>
          <w:szCs w:val="24"/>
          <w:lang w:val="kk-KZ"/>
        </w:rPr>
        <w:t xml:space="preserve">: </w:t>
      </w:r>
      <w:r w:rsidR="006B6474" w:rsidRPr="000F11F7">
        <w:rPr>
          <w:b w:val="0"/>
          <w:i w:val="0"/>
          <w:sz w:val="24"/>
          <w:szCs w:val="24"/>
          <w:lang w:val="kk-KZ"/>
        </w:rPr>
        <w:t>высшее образование: с</w:t>
      </w:r>
      <w:proofErr w:type="spellStart"/>
      <w:r w:rsidR="006B6474" w:rsidRPr="000F11F7">
        <w:rPr>
          <w:b w:val="0"/>
          <w:i w:val="0"/>
          <w:color w:val="000000"/>
          <w:sz w:val="24"/>
          <w:szCs w:val="24"/>
        </w:rPr>
        <w:t>оциальные</w:t>
      </w:r>
      <w:proofErr w:type="spellEnd"/>
      <w:r w:rsidR="006B6474" w:rsidRPr="000F11F7">
        <w:rPr>
          <w:b w:val="0"/>
          <w:i w:val="0"/>
          <w:color w:val="000000"/>
          <w:sz w:val="24"/>
          <w:szCs w:val="24"/>
        </w:rPr>
        <w:t xml:space="preserve"> науки, экономика и бизнес</w:t>
      </w:r>
      <w:r w:rsidR="006B6474" w:rsidRPr="000F11F7">
        <w:rPr>
          <w:b w:val="0"/>
          <w:i w:val="0"/>
          <w:color w:val="000000"/>
          <w:sz w:val="24"/>
          <w:szCs w:val="24"/>
          <w:lang w:val="kk-KZ"/>
        </w:rPr>
        <w:t xml:space="preserve"> (экономика, мировая экономика, учет и аудит, финансы, г</w:t>
      </w:r>
      <w:proofErr w:type="spellStart"/>
      <w:r w:rsidR="006B6474" w:rsidRPr="000F11F7">
        <w:rPr>
          <w:b w:val="0"/>
          <w:i w:val="0"/>
          <w:sz w:val="24"/>
          <w:szCs w:val="24"/>
        </w:rPr>
        <w:t>осударственное</w:t>
      </w:r>
      <w:proofErr w:type="spellEnd"/>
      <w:r w:rsidR="006B6474" w:rsidRPr="000F11F7">
        <w:rPr>
          <w:b w:val="0"/>
          <w:i w:val="0"/>
          <w:sz w:val="24"/>
          <w:szCs w:val="24"/>
        </w:rPr>
        <w:t xml:space="preserve"> и местное управление</w:t>
      </w:r>
      <w:r w:rsidR="006B6474" w:rsidRPr="000F11F7">
        <w:rPr>
          <w:b w:val="0"/>
          <w:i w:val="0"/>
          <w:sz w:val="24"/>
          <w:szCs w:val="24"/>
          <w:lang w:val="kk-KZ"/>
        </w:rPr>
        <w:t>,</w:t>
      </w:r>
      <w:r w:rsidR="006B6474" w:rsidRPr="000F11F7">
        <w:rPr>
          <w:b w:val="0"/>
          <w:i w:val="0"/>
          <w:color w:val="000000"/>
          <w:sz w:val="24"/>
          <w:szCs w:val="24"/>
          <w:lang w:val="kk-KZ"/>
        </w:rPr>
        <w:t xml:space="preserve"> </w:t>
      </w:r>
      <w:r w:rsidR="006B6474" w:rsidRPr="000F11F7">
        <w:rPr>
          <w:b w:val="0"/>
          <w:i w:val="0"/>
          <w:sz w:val="24"/>
          <w:szCs w:val="24"/>
          <w:lang w:val="kk-KZ"/>
        </w:rPr>
        <w:t>менеджмент, политология), право (ю</w:t>
      </w:r>
      <w:proofErr w:type="spellStart"/>
      <w:r w:rsidR="006B6474" w:rsidRPr="000F11F7">
        <w:rPr>
          <w:b w:val="0"/>
          <w:i w:val="0"/>
          <w:sz w:val="24"/>
          <w:szCs w:val="24"/>
        </w:rPr>
        <w:t>риспруденция</w:t>
      </w:r>
      <w:proofErr w:type="spellEnd"/>
      <w:r w:rsidR="006B6474" w:rsidRPr="000F11F7">
        <w:rPr>
          <w:b w:val="0"/>
          <w:i w:val="0"/>
          <w:sz w:val="24"/>
          <w:szCs w:val="24"/>
          <w:lang w:val="kk-KZ"/>
        </w:rPr>
        <w:t>,</w:t>
      </w:r>
      <w:r w:rsidR="006B6474" w:rsidRPr="000F11F7">
        <w:rPr>
          <w:b w:val="0"/>
          <w:i w:val="0"/>
          <w:color w:val="000000"/>
          <w:sz w:val="24"/>
          <w:szCs w:val="24"/>
          <w:lang w:val="kk-KZ"/>
        </w:rPr>
        <w:t xml:space="preserve"> м</w:t>
      </w:r>
      <w:r w:rsidR="006B6474" w:rsidRPr="000F11F7">
        <w:rPr>
          <w:b w:val="0"/>
          <w:i w:val="0"/>
          <w:sz w:val="24"/>
          <w:szCs w:val="24"/>
          <w:lang w:val="kk-KZ"/>
        </w:rPr>
        <w:t>еждународное право</w:t>
      </w:r>
      <w:r w:rsidR="006B6474" w:rsidRPr="000F11F7">
        <w:rPr>
          <w:b w:val="0"/>
          <w:i w:val="0"/>
          <w:color w:val="000000"/>
          <w:sz w:val="24"/>
          <w:szCs w:val="24"/>
          <w:lang w:val="kk-KZ"/>
        </w:rPr>
        <w:t xml:space="preserve">, </w:t>
      </w:r>
      <w:r w:rsidR="006B6474" w:rsidRPr="000F11F7">
        <w:rPr>
          <w:sz w:val="24"/>
          <w:szCs w:val="24"/>
          <w:lang w:val="kk-KZ"/>
        </w:rPr>
        <w:t xml:space="preserve"> </w:t>
      </w:r>
      <w:r w:rsidR="006B6474" w:rsidRPr="000F11F7">
        <w:rPr>
          <w:b w:val="0"/>
          <w:i w:val="0"/>
          <w:sz w:val="24"/>
          <w:szCs w:val="24"/>
          <w:lang w:val="kk-KZ"/>
        </w:rPr>
        <w:t>правоохранительная деятельность</w:t>
      </w:r>
      <w:r w:rsidR="006B6474" w:rsidRPr="000F11F7">
        <w:rPr>
          <w:b w:val="0"/>
          <w:i w:val="0"/>
          <w:color w:val="000000"/>
          <w:sz w:val="24"/>
          <w:szCs w:val="24"/>
          <w:lang w:val="kk-KZ"/>
        </w:rPr>
        <w:t>, таможенное дело</w:t>
      </w:r>
      <w:r w:rsidR="006B6474" w:rsidRPr="000F11F7">
        <w:rPr>
          <w:b w:val="0"/>
          <w:i w:val="0"/>
          <w:sz w:val="24"/>
          <w:szCs w:val="24"/>
          <w:lang w:val="kk-KZ"/>
        </w:rPr>
        <w:t>), т</w:t>
      </w:r>
      <w:proofErr w:type="spellStart"/>
      <w:r w:rsidR="006B6474" w:rsidRPr="000F11F7">
        <w:rPr>
          <w:b w:val="0"/>
          <w:i w:val="0"/>
          <w:color w:val="000000"/>
          <w:sz w:val="24"/>
          <w:szCs w:val="24"/>
        </w:rPr>
        <w:t>ехнические</w:t>
      </w:r>
      <w:proofErr w:type="spellEnd"/>
      <w:r w:rsidR="006B6474" w:rsidRPr="000F11F7">
        <w:rPr>
          <w:b w:val="0"/>
          <w:i w:val="0"/>
          <w:color w:val="000000"/>
          <w:sz w:val="24"/>
          <w:szCs w:val="24"/>
        </w:rPr>
        <w:t xml:space="preserve"> науки и технологии</w:t>
      </w:r>
      <w:r w:rsidR="006B6474" w:rsidRPr="000F11F7">
        <w:rPr>
          <w:b w:val="0"/>
          <w:i w:val="0"/>
          <w:sz w:val="24"/>
          <w:szCs w:val="24"/>
          <w:lang w:val="kk-KZ"/>
        </w:rPr>
        <w:t xml:space="preserve"> (и</w:t>
      </w:r>
      <w:proofErr w:type="spellStart"/>
      <w:r w:rsidR="006B6474" w:rsidRPr="000F11F7">
        <w:rPr>
          <w:b w:val="0"/>
          <w:i w:val="0"/>
          <w:sz w:val="24"/>
          <w:szCs w:val="24"/>
        </w:rPr>
        <w:t>нформационные</w:t>
      </w:r>
      <w:proofErr w:type="spellEnd"/>
      <w:r w:rsidR="006B6474" w:rsidRPr="000F11F7">
        <w:rPr>
          <w:b w:val="0"/>
          <w:i w:val="0"/>
          <w:sz w:val="24"/>
          <w:szCs w:val="24"/>
        </w:rPr>
        <w:t xml:space="preserve"> системы</w:t>
      </w:r>
      <w:r w:rsidR="006B6474" w:rsidRPr="000F11F7">
        <w:rPr>
          <w:b w:val="0"/>
          <w:i w:val="0"/>
          <w:sz w:val="24"/>
          <w:szCs w:val="24"/>
          <w:lang w:val="kk-KZ"/>
        </w:rPr>
        <w:t>, а</w:t>
      </w:r>
      <w:r w:rsidR="006B6474" w:rsidRPr="000F11F7">
        <w:rPr>
          <w:b w:val="0"/>
          <w:i w:val="0"/>
          <w:color w:val="000000"/>
          <w:sz w:val="24"/>
          <w:szCs w:val="24"/>
          <w:lang w:val="kk-KZ"/>
        </w:rPr>
        <w:t>втоматизация и управление</w:t>
      </w:r>
      <w:r w:rsidR="006B6474" w:rsidRPr="000F11F7">
        <w:rPr>
          <w:b w:val="0"/>
          <w:i w:val="0"/>
          <w:sz w:val="24"/>
          <w:szCs w:val="24"/>
          <w:lang w:val="kk-KZ"/>
        </w:rPr>
        <w:t>, в</w:t>
      </w:r>
      <w:proofErr w:type="spellStart"/>
      <w:r w:rsidR="006B6474" w:rsidRPr="000F11F7">
        <w:rPr>
          <w:b w:val="0"/>
          <w:i w:val="0"/>
          <w:sz w:val="24"/>
          <w:szCs w:val="24"/>
        </w:rPr>
        <w:t>ычислительная</w:t>
      </w:r>
      <w:proofErr w:type="spellEnd"/>
      <w:r w:rsidR="006B6474" w:rsidRPr="000F11F7">
        <w:rPr>
          <w:b w:val="0"/>
          <w:i w:val="0"/>
          <w:sz w:val="24"/>
          <w:szCs w:val="24"/>
        </w:rPr>
        <w:t xml:space="preserve"> техника и программное обеспечение</w:t>
      </w:r>
      <w:r w:rsidR="006B6474" w:rsidRPr="000F11F7">
        <w:rPr>
          <w:b w:val="0"/>
          <w:i w:val="0"/>
          <w:sz w:val="24"/>
          <w:szCs w:val="24"/>
          <w:lang w:val="kk-KZ"/>
        </w:rPr>
        <w:t>,</w:t>
      </w:r>
      <w:r w:rsidR="006B6474" w:rsidRPr="000F11F7">
        <w:rPr>
          <w:color w:val="FF0000"/>
          <w:sz w:val="24"/>
          <w:szCs w:val="24"/>
        </w:rPr>
        <w:t xml:space="preserve">  </w:t>
      </w:r>
      <w:r w:rsidR="006B6474" w:rsidRPr="000F11F7">
        <w:rPr>
          <w:b w:val="0"/>
          <w:i w:val="0"/>
          <w:color w:val="000000"/>
          <w:sz w:val="24"/>
          <w:szCs w:val="24"/>
          <w:lang w:val="kk-KZ"/>
        </w:rPr>
        <w:t>м</w:t>
      </w:r>
      <w:r w:rsidR="006B6474" w:rsidRPr="000F11F7">
        <w:rPr>
          <w:b w:val="0"/>
          <w:i w:val="0"/>
          <w:color w:val="000000"/>
          <w:sz w:val="24"/>
          <w:szCs w:val="24"/>
        </w:rPr>
        <w:t xml:space="preserve">атематическое и компьютерное </w:t>
      </w:r>
      <w:r w:rsidR="006B6474" w:rsidRPr="000F11F7">
        <w:rPr>
          <w:b w:val="0"/>
          <w:i w:val="0"/>
          <w:color w:val="000000"/>
          <w:sz w:val="24"/>
          <w:szCs w:val="24"/>
        </w:rPr>
        <w:lastRenderedPageBreak/>
        <w:t>моделирование</w:t>
      </w:r>
      <w:r w:rsidR="006B6474" w:rsidRPr="000F11F7">
        <w:rPr>
          <w:b w:val="0"/>
          <w:i w:val="0"/>
          <w:color w:val="000000"/>
          <w:sz w:val="24"/>
          <w:szCs w:val="24"/>
          <w:lang w:val="kk-KZ"/>
        </w:rPr>
        <w:t>, информатика),</w:t>
      </w:r>
      <w:r w:rsidR="006B6474" w:rsidRPr="000F11F7">
        <w:rPr>
          <w:b w:val="0"/>
          <w:i w:val="0"/>
          <w:sz w:val="24"/>
          <w:szCs w:val="24"/>
          <w:lang w:val="kk-KZ"/>
        </w:rPr>
        <w:t xml:space="preserve"> е</w:t>
      </w:r>
      <w:proofErr w:type="spellStart"/>
      <w:r w:rsidR="006B6474" w:rsidRPr="000F11F7">
        <w:rPr>
          <w:b w:val="0"/>
          <w:i w:val="0"/>
          <w:sz w:val="24"/>
          <w:szCs w:val="24"/>
        </w:rPr>
        <w:t>стественные</w:t>
      </w:r>
      <w:proofErr w:type="spellEnd"/>
      <w:r w:rsidR="006B6474" w:rsidRPr="00EE387C">
        <w:rPr>
          <w:b w:val="0"/>
          <w:i w:val="0"/>
          <w:sz w:val="24"/>
          <w:szCs w:val="24"/>
        </w:rPr>
        <w:t xml:space="preserve"> науки</w:t>
      </w:r>
      <w:r w:rsidR="006B6474" w:rsidRPr="00EE387C">
        <w:rPr>
          <w:b w:val="0"/>
          <w:i w:val="0"/>
          <w:sz w:val="24"/>
          <w:szCs w:val="24"/>
          <w:lang w:val="kk-KZ"/>
        </w:rPr>
        <w:t xml:space="preserve"> (</w:t>
      </w:r>
      <w:r w:rsidR="006B6474" w:rsidRPr="00EE387C">
        <w:rPr>
          <w:b w:val="0"/>
          <w:i w:val="0"/>
          <w:color w:val="000000"/>
          <w:sz w:val="24"/>
          <w:szCs w:val="24"/>
          <w:lang w:val="kk-KZ"/>
        </w:rPr>
        <w:t>информатика),</w:t>
      </w:r>
      <w:r w:rsidR="006B6474">
        <w:rPr>
          <w:b w:val="0"/>
          <w:i w:val="0"/>
          <w:color w:val="000000"/>
          <w:sz w:val="24"/>
          <w:szCs w:val="24"/>
          <w:lang w:val="kk-KZ"/>
        </w:rPr>
        <w:t xml:space="preserve"> международные  отношения</w:t>
      </w:r>
      <w:r w:rsidR="006B6474" w:rsidRPr="004D1578">
        <w:rPr>
          <w:b w:val="0"/>
          <w:i w:val="0"/>
          <w:color w:val="000000"/>
          <w:sz w:val="24"/>
          <w:szCs w:val="24"/>
          <w:lang w:val="kk-KZ"/>
        </w:rPr>
        <w:t>,</w:t>
      </w:r>
      <w:r w:rsidR="006B6474" w:rsidRPr="004D1578">
        <w:rPr>
          <w:b w:val="0"/>
          <w:i w:val="0"/>
          <w:sz w:val="24"/>
          <w:szCs w:val="24"/>
          <w:lang w:val="kk-KZ"/>
        </w:rPr>
        <w:t xml:space="preserve"> </w:t>
      </w:r>
      <w:r w:rsidR="006B6474">
        <w:rPr>
          <w:b w:val="0"/>
          <w:i w:val="0"/>
          <w:sz w:val="24"/>
          <w:szCs w:val="24"/>
          <w:lang w:val="kk-KZ"/>
        </w:rPr>
        <w:t xml:space="preserve"> </w:t>
      </w:r>
      <w:r w:rsidR="006B6474" w:rsidRPr="004D1578">
        <w:rPr>
          <w:b w:val="0"/>
          <w:i w:val="0"/>
          <w:color w:val="000000"/>
          <w:sz w:val="24"/>
          <w:szCs w:val="24"/>
          <w:lang w:val="kk-KZ"/>
        </w:rPr>
        <w:t>налоговое</w:t>
      </w:r>
      <w:r w:rsidR="006B6474" w:rsidRPr="00EE387C">
        <w:rPr>
          <w:b w:val="0"/>
          <w:i w:val="0"/>
          <w:color w:val="000000"/>
          <w:sz w:val="24"/>
          <w:szCs w:val="24"/>
          <w:lang w:val="kk-KZ"/>
        </w:rPr>
        <w:t xml:space="preserve"> дело.</w:t>
      </w:r>
    </w:p>
    <w:p w:rsidR="00275DF4" w:rsidRDefault="006B6474" w:rsidP="009E7920">
      <w:pPr>
        <w:jc w:val="both"/>
        <w:rPr>
          <w:b w:val="0"/>
          <w:i w:val="0"/>
          <w:color w:val="000000"/>
          <w:sz w:val="24"/>
          <w:szCs w:val="24"/>
          <w:lang w:val="kk-KZ"/>
        </w:rPr>
      </w:pPr>
      <w:r w:rsidRPr="00EE387C">
        <w:rPr>
          <w:b w:val="0"/>
          <w:i w:val="0"/>
          <w:color w:val="000000"/>
          <w:sz w:val="24"/>
          <w:szCs w:val="24"/>
          <w:lang w:val="kk-KZ"/>
        </w:rPr>
        <w:t xml:space="preserve">         </w:t>
      </w:r>
    </w:p>
    <w:p w:rsidR="00406DC4" w:rsidRPr="00FC568F" w:rsidRDefault="006A73FE" w:rsidP="00406DC4">
      <w:pPr>
        <w:jc w:val="both"/>
        <w:rPr>
          <w:b w:val="0"/>
          <w:i w:val="0"/>
          <w:sz w:val="24"/>
          <w:szCs w:val="24"/>
        </w:rPr>
      </w:pPr>
      <w:r w:rsidRPr="004D5BB3">
        <w:rPr>
          <w:b w:val="0"/>
          <w:i w:val="0"/>
          <w:color w:val="000000"/>
          <w:sz w:val="24"/>
          <w:szCs w:val="24"/>
          <w:lang w:val="kk-KZ"/>
        </w:rPr>
        <w:t xml:space="preserve">     </w:t>
      </w:r>
      <w:r w:rsidR="00ED6423">
        <w:rPr>
          <w:i w:val="0"/>
          <w:sz w:val="24"/>
          <w:szCs w:val="24"/>
          <w:lang w:val="kk-KZ"/>
        </w:rPr>
        <w:t xml:space="preserve">   </w:t>
      </w:r>
      <w:r w:rsidR="00406DC4" w:rsidRPr="00FC568F">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406DC4" w:rsidRPr="005D1458" w:rsidRDefault="00406DC4" w:rsidP="00406DC4">
      <w:pPr>
        <w:spacing w:after="360" w:line="285" w:lineRule="atLeast"/>
        <w:jc w:val="both"/>
        <w:rPr>
          <w:b w:val="0"/>
          <w:i w:val="0"/>
          <w:spacing w:val="2"/>
          <w:sz w:val="24"/>
          <w:szCs w:val="24"/>
        </w:rPr>
      </w:pPr>
      <w:r w:rsidRPr="00E1298B">
        <w:rPr>
          <w:b w:val="0"/>
          <w:i w:val="0"/>
          <w:color w:val="666666"/>
          <w:spacing w:val="2"/>
          <w:sz w:val="24"/>
          <w:szCs w:val="24"/>
          <w:lang w:val="kk-KZ"/>
        </w:rPr>
        <w:t xml:space="preserve">        </w:t>
      </w:r>
      <w:r w:rsidRPr="005D1458">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406DC4" w:rsidRPr="00FC568F" w:rsidRDefault="00406DC4" w:rsidP="00406DC4">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w:t>
      </w:r>
      <w:r>
        <w:rPr>
          <w:b w:val="0"/>
          <w:i w:val="0"/>
          <w:sz w:val="24"/>
          <w:szCs w:val="24"/>
          <w:lang w:val="kk-KZ"/>
        </w:rPr>
        <w:t xml:space="preserve"> </w:t>
      </w:r>
      <w:r w:rsidRPr="00FC568F">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06DC4" w:rsidRPr="00FC568F" w:rsidRDefault="00406DC4" w:rsidP="00406DC4">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406DC4" w:rsidRPr="00FC568F" w:rsidRDefault="00406DC4" w:rsidP="00406DC4">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Уведомление осуществляется по телефону или по электронной почте, указанным в объявлении о проведении конкурса.</w:t>
      </w:r>
    </w:p>
    <w:p w:rsidR="00406DC4" w:rsidRPr="00FC568F" w:rsidRDefault="00406DC4" w:rsidP="00406DC4">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До начала проведения собеседования секретарь конкурсной комиссии </w:t>
      </w:r>
      <w:proofErr w:type="spellStart"/>
      <w:r w:rsidRPr="00FC568F">
        <w:rPr>
          <w:b w:val="0"/>
          <w:i w:val="0"/>
          <w:sz w:val="24"/>
          <w:szCs w:val="24"/>
        </w:rPr>
        <w:t>ознакамливает</w:t>
      </w:r>
      <w:proofErr w:type="spellEnd"/>
      <w:r w:rsidRPr="00FC568F">
        <w:rPr>
          <w:b w:val="0"/>
          <w:i w:val="0"/>
          <w:sz w:val="24"/>
          <w:szCs w:val="24"/>
        </w:rPr>
        <w:t xml:space="preserve"> наблюдателей с памяткой для наблюдателя по форме, согласно </w:t>
      </w:r>
      <w:hyperlink r:id="rId8" w:anchor="z1621" w:history="1">
        <w:r w:rsidRPr="00FC568F">
          <w:rPr>
            <w:b w:val="0"/>
            <w:i w:val="0"/>
            <w:color w:val="0000FF"/>
            <w:sz w:val="24"/>
            <w:szCs w:val="24"/>
            <w:u w:val="single"/>
          </w:rPr>
          <w:t>приложению 1</w:t>
        </w:r>
      </w:hyperlink>
      <w:r w:rsidRPr="00FC568F">
        <w:rPr>
          <w:b w:val="0"/>
          <w:i w:val="0"/>
          <w:sz w:val="24"/>
          <w:szCs w:val="24"/>
        </w:rPr>
        <w:t xml:space="preserve"> к настоящим Правилам.</w:t>
      </w:r>
    </w:p>
    <w:p w:rsidR="00406DC4" w:rsidRPr="00FC568F" w:rsidRDefault="00406DC4" w:rsidP="00406DC4">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406DC4" w:rsidRPr="00FC568F" w:rsidRDefault="00406DC4" w:rsidP="00406DC4">
      <w:pPr>
        <w:jc w:val="both"/>
        <w:rPr>
          <w:b w:val="0"/>
          <w:i w:val="0"/>
          <w:sz w:val="24"/>
          <w:szCs w:val="24"/>
        </w:rPr>
      </w:pPr>
      <w:r w:rsidRPr="00FC568F">
        <w:rPr>
          <w:b w:val="0"/>
          <w:i w:val="0"/>
          <w:sz w:val="24"/>
          <w:szCs w:val="24"/>
        </w:rPr>
        <w:t>   </w:t>
      </w:r>
      <w:r>
        <w:rPr>
          <w:b w:val="0"/>
          <w:i w:val="0"/>
          <w:sz w:val="24"/>
          <w:szCs w:val="24"/>
          <w:lang w:val="kk-KZ"/>
        </w:rPr>
        <w:t xml:space="preserve">   </w:t>
      </w:r>
      <w:r w:rsidRPr="00FC568F">
        <w:rPr>
          <w:b w:val="0"/>
          <w:i w:val="0"/>
          <w:sz w:val="24"/>
          <w:szCs w:val="24"/>
        </w:rPr>
        <w:t>  При проведении конкурса допускается приглашение экспертов.</w:t>
      </w:r>
    </w:p>
    <w:p w:rsidR="00406DC4" w:rsidRPr="00FC568F" w:rsidRDefault="00406DC4" w:rsidP="00406DC4">
      <w:pPr>
        <w:jc w:val="both"/>
        <w:rPr>
          <w:b w:val="0"/>
          <w:i w:val="0"/>
          <w:sz w:val="24"/>
          <w:szCs w:val="24"/>
        </w:rPr>
      </w:pPr>
      <w:r w:rsidRPr="00FC568F">
        <w:rPr>
          <w:b w:val="0"/>
          <w:i w:val="0"/>
          <w:sz w:val="24"/>
          <w:szCs w:val="24"/>
        </w:rPr>
        <w:t xml:space="preserve">      </w:t>
      </w:r>
      <w:r>
        <w:rPr>
          <w:b w:val="0"/>
          <w:i w:val="0"/>
          <w:sz w:val="24"/>
          <w:szCs w:val="24"/>
          <w:lang w:val="kk-KZ"/>
        </w:rPr>
        <w:t xml:space="preserve"> </w:t>
      </w:r>
      <w:r w:rsidRPr="00FC568F">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C568F">
        <w:rPr>
          <w:b w:val="0"/>
          <w:i w:val="0"/>
          <w:sz w:val="24"/>
          <w:szCs w:val="24"/>
        </w:rPr>
        <w:t>маслихатов</w:t>
      </w:r>
      <w:proofErr w:type="spellEnd"/>
      <w:r w:rsidRPr="00FC568F">
        <w:rPr>
          <w:b w:val="0"/>
          <w:i w:val="0"/>
          <w:sz w:val="24"/>
          <w:szCs w:val="24"/>
        </w:rPr>
        <w:t>.</w:t>
      </w:r>
    </w:p>
    <w:p w:rsidR="00406DC4" w:rsidRPr="00FC568F" w:rsidRDefault="00406DC4" w:rsidP="00406DC4">
      <w:pPr>
        <w:tabs>
          <w:tab w:val="left" w:pos="9639"/>
        </w:tabs>
        <w:jc w:val="both"/>
        <w:rPr>
          <w:b w:val="0"/>
          <w:i w:val="0"/>
          <w:sz w:val="24"/>
          <w:szCs w:val="24"/>
          <w:lang w:val="kk-KZ"/>
        </w:rPr>
      </w:pPr>
      <w:r w:rsidRPr="00FC568F">
        <w:rPr>
          <w:b w:val="0"/>
          <w:i w:val="0"/>
          <w:sz w:val="24"/>
          <w:szCs w:val="24"/>
        </w:rPr>
        <w:t xml:space="preserve">     </w:t>
      </w:r>
      <w:r>
        <w:rPr>
          <w:b w:val="0"/>
          <w:i w:val="0"/>
          <w:sz w:val="24"/>
          <w:szCs w:val="24"/>
          <w:lang w:val="kk-KZ"/>
        </w:rPr>
        <w:t xml:space="preserve"> </w:t>
      </w:r>
      <w:r w:rsidRPr="00FC568F">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406DC4" w:rsidRPr="00FC568F" w:rsidRDefault="00406DC4" w:rsidP="00406DC4">
      <w:pPr>
        <w:tabs>
          <w:tab w:val="left" w:pos="284"/>
        </w:tabs>
        <w:jc w:val="both"/>
        <w:rPr>
          <w:b w:val="0"/>
          <w:i w:val="0"/>
          <w:color w:val="000000"/>
          <w:sz w:val="24"/>
          <w:szCs w:val="24"/>
          <w:lang w:val="kk-KZ"/>
        </w:rPr>
      </w:pPr>
    </w:p>
    <w:p w:rsidR="00406DC4" w:rsidRPr="000E602B" w:rsidRDefault="00406DC4" w:rsidP="00406DC4">
      <w:pPr>
        <w:tabs>
          <w:tab w:val="left" w:pos="284"/>
        </w:tabs>
        <w:jc w:val="both"/>
        <w:rPr>
          <w:b w:val="0"/>
          <w:i w:val="0"/>
          <w:sz w:val="24"/>
          <w:szCs w:val="24"/>
        </w:rPr>
      </w:pPr>
      <w:r w:rsidRPr="00FC568F">
        <w:rPr>
          <w:b w:val="0"/>
          <w:i w:val="0"/>
          <w:color w:val="000000"/>
          <w:sz w:val="24"/>
          <w:szCs w:val="24"/>
          <w:lang w:val="kk-KZ"/>
        </w:rPr>
        <w:t xml:space="preserve">          </w:t>
      </w:r>
      <w:r w:rsidRPr="00FC568F">
        <w:rPr>
          <w:b w:val="0"/>
          <w:i w:val="0"/>
          <w:sz w:val="24"/>
          <w:szCs w:val="24"/>
          <w:lang w:val="kk-KZ"/>
        </w:rPr>
        <w:t xml:space="preserve">      </w:t>
      </w:r>
      <w:r w:rsidRPr="00FC568F">
        <w:rPr>
          <w:b w:val="0"/>
          <w:i w:val="0"/>
          <w:color w:val="000000"/>
          <w:sz w:val="24"/>
          <w:szCs w:val="24"/>
          <w:lang w:val="kk-KZ"/>
        </w:rPr>
        <w:t xml:space="preserve">          </w:t>
      </w:r>
      <w:r w:rsidRPr="00FC568F">
        <w:rPr>
          <w:b w:val="0"/>
          <w:i w:val="0"/>
          <w:sz w:val="24"/>
          <w:szCs w:val="24"/>
          <w:lang w:val="kk-KZ"/>
        </w:rPr>
        <w:t xml:space="preserve">      </w:t>
      </w:r>
    </w:p>
    <w:p w:rsidR="00406DC4" w:rsidRDefault="00406DC4" w:rsidP="00406DC4">
      <w:pPr>
        <w:jc w:val="both"/>
        <w:rPr>
          <w:b w:val="0"/>
          <w:i w:val="0"/>
          <w:sz w:val="24"/>
          <w:szCs w:val="24"/>
        </w:rPr>
      </w:pPr>
      <w:r w:rsidRPr="00FC568F">
        <w:rPr>
          <w:b w:val="0"/>
          <w:i w:val="0"/>
          <w:sz w:val="24"/>
          <w:szCs w:val="24"/>
        </w:rPr>
        <w:t xml:space="preserve">       </w:t>
      </w:r>
      <w:r w:rsidRPr="003E70E9">
        <w:rPr>
          <w:b w:val="0"/>
          <w:i w:val="0"/>
          <w:sz w:val="24"/>
          <w:szCs w:val="24"/>
        </w:rPr>
        <w:t>Для участия во внутреннем конкурсе представляются следующие документы:</w:t>
      </w:r>
    </w:p>
    <w:p w:rsidR="00406DC4" w:rsidRPr="0068483F" w:rsidRDefault="00406DC4" w:rsidP="00406DC4">
      <w:pPr>
        <w:widowControl/>
        <w:snapToGrid/>
        <w:spacing w:before="100" w:beforeAutospacing="1" w:after="100" w:afterAutospacing="1"/>
        <w:jc w:val="left"/>
        <w:rPr>
          <w:b w:val="0"/>
          <w:bCs w:val="0"/>
          <w:i w:val="0"/>
          <w:iCs w:val="0"/>
          <w:sz w:val="24"/>
          <w:szCs w:val="24"/>
        </w:rPr>
      </w:pPr>
      <w:r w:rsidRPr="0068483F">
        <w:rPr>
          <w:b w:val="0"/>
          <w:bCs w:val="0"/>
          <w:i w:val="0"/>
          <w:iCs w:val="0"/>
          <w:sz w:val="24"/>
          <w:szCs w:val="24"/>
        </w:rPr>
        <w:t xml:space="preserve">      1) заявление по форме, согласно </w:t>
      </w:r>
      <w:hyperlink r:id="rId9" w:anchor="z1623" w:history="1">
        <w:r w:rsidRPr="0068483F">
          <w:rPr>
            <w:b w:val="0"/>
            <w:bCs w:val="0"/>
            <w:i w:val="0"/>
            <w:iCs w:val="0"/>
            <w:color w:val="0000FF"/>
            <w:sz w:val="24"/>
            <w:szCs w:val="24"/>
            <w:u w:val="single"/>
          </w:rPr>
          <w:t>приложению 2</w:t>
        </w:r>
      </w:hyperlink>
      <w:r w:rsidRPr="0068483F">
        <w:rPr>
          <w:b w:val="0"/>
          <w:bCs w:val="0"/>
          <w:i w:val="0"/>
          <w:iCs w:val="0"/>
          <w:sz w:val="24"/>
          <w:szCs w:val="24"/>
        </w:rPr>
        <w:t>;</w:t>
      </w:r>
    </w:p>
    <w:p w:rsidR="00406DC4" w:rsidRPr="0068483F" w:rsidRDefault="00406DC4" w:rsidP="00406DC4">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xml:space="preserve">      2) послужной список государственного служащего по форме, утвержденной </w:t>
      </w:r>
      <w:hyperlink r:id="rId10" w:anchor="z3" w:history="1">
        <w:r w:rsidRPr="0068483F">
          <w:rPr>
            <w:b w:val="0"/>
            <w:bCs w:val="0"/>
            <w:i w:val="0"/>
            <w:iCs w:val="0"/>
            <w:color w:val="0000FF"/>
            <w:sz w:val="24"/>
            <w:szCs w:val="24"/>
            <w:u w:val="single"/>
          </w:rPr>
          <w:t>приказом</w:t>
        </w:r>
      </w:hyperlink>
      <w:r w:rsidRPr="0068483F">
        <w:rPr>
          <w:b w:val="0"/>
          <w:bCs w:val="0"/>
          <w:i w:val="0"/>
          <w:iCs w:val="0"/>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406DC4" w:rsidRPr="0068483F" w:rsidRDefault="00406DC4" w:rsidP="00406DC4">
      <w:pPr>
        <w:widowControl/>
        <w:snapToGrid/>
        <w:spacing w:before="100" w:beforeAutospacing="1" w:after="100" w:afterAutospacing="1"/>
        <w:jc w:val="both"/>
        <w:rPr>
          <w:b w:val="0"/>
          <w:bCs w:val="0"/>
          <w:i w:val="0"/>
          <w:iCs w:val="0"/>
          <w:sz w:val="24"/>
          <w:szCs w:val="24"/>
        </w:rPr>
      </w:pPr>
      <w:r w:rsidRPr="0068483F">
        <w:rPr>
          <w:b w:val="0"/>
          <w:bCs w:val="0"/>
          <w:i w:val="0"/>
          <w:iCs w:val="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406DC4" w:rsidRPr="003E70E9" w:rsidRDefault="00406DC4" w:rsidP="00406DC4">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06DC4" w:rsidRPr="003E70E9" w:rsidRDefault="00406DC4" w:rsidP="00406DC4">
      <w:pPr>
        <w:jc w:val="both"/>
        <w:rPr>
          <w:b w:val="0"/>
          <w:i w:val="0"/>
          <w:sz w:val="24"/>
          <w:szCs w:val="24"/>
        </w:rPr>
      </w:pPr>
      <w:r w:rsidRPr="003E70E9">
        <w:rPr>
          <w:b w:val="0"/>
          <w:i w:val="0"/>
          <w:sz w:val="24"/>
          <w:szCs w:val="24"/>
        </w:rPr>
        <w:t xml:space="preserve">      Граждане могут предоставлять дополнительную информацию, касающуюся их </w:t>
      </w:r>
      <w:r w:rsidRPr="003E70E9">
        <w:rPr>
          <w:b w:val="0"/>
          <w:i w:val="0"/>
          <w:sz w:val="24"/>
          <w:szCs w:val="24"/>
        </w:rPr>
        <w:lastRenderedPageBreak/>
        <w:t>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06DC4" w:rsidRPr="000C05EB" w:rsidRDefault="00406DC4" w:rsidP="00406DC4">
      <w:pPr>
        <w:spacing w:before="100" w:beforeAutospacing="1" w:after="100" w:afterAutospacing="1"/>
        <w:jc w:val="both"/>
        <w:rPr>
          <w:b w:val="0"/>
          <w:i w:val="0"/>
          <w:sz w:val="24"/>
          <w:szCs w:val="24"/>
        </w:rPr>
      </w:pPr>
      <w:r w:rsidRPr="000C05EB">
        <w:rPr>
          <w:b w:val="0"/>
          <w:i w:val="0"/>
          <w:sz w:val="24"/>
          <w:szCs w:val="24"/>
        </w:rPr>
        <w:t>  </w:t>
      </w:r>
      <w:r>
        <w:rPr>
          <w:b w:val="0"/>
          <w:i w:val="0"/>
          <w:sz w:val="24"/>
          <w:szCs w:val="24"/>
        </w:rPr>
        <w:t xml:space="preserve"> </w:t>
      </w:r>
      <w:r w:rsidRPr="000C05EB">
        <w:rPr>
          <w:b w:val="0"/>
          <w:i w:val="0"/>
          <w:sz w:val="24"/>
          <w:szCs w:val="24"/>
        </w:rPr>
        <w:t>    К копиям документов об образовании, выданных обладателям международной стипендии "</w:t>
      </w:r>
      <w:proofErr w:type="spellStart"/>
      <w:r w:rsidRPr="000C05EB">
        <w:rPr>
          <w:b w:val="0"/>
          <w:i w:val="0"/>
          <w:sz w:val="24"/>
          <w:szCs w:val="24"/>
        </w:rPr>
        <w:t>Болашак</w:t>
      </w:r>
      <w:proofErr w:type="spellEnd"/>
      <w:r w:rsidRPr="000C05E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C05EB">
        <w:rPr>
          <w:b w:val="0"/>
          <w:i w:val="0"/>
          <w:sz w:val="24"/>
          <w:szCs w:val="24"/>
        </w:rPr>
        <w:t>Болашак</w:t>
      </w:r>
      <w:proofErr w:type="spellEnd"/>
      <w:r w:rsidRPr="000C05EB">
        <w:rPr>
          <w:b w:val="0"/>
          <w:i w:val="0"/>
          <w:sz w:val="24"/>
          <w:szCs w:val="24"/>
        </w:rPr>
        <w:t>", выданной акционерным обществом "Центр международных программ".</w:t>
      </w:r>
    </w:p>
    <w:p w:rsidR="00406DC4" w:rsidRDefault="00406DC4" w:rsidP="00406DC4">
      <w:pPr>
        <w:pStyle w:val="10"/>
        <w:ind w:firstLine="708"/>
        <w:jc w:val="both"/>
        <w:rPr>
          <w:b w:val="0"/>
          <w:i w:val="0"/>
          <w:sz w:val="24"/>
          <w:szCs w:val="24"/>
        </w:rPr>
      </w:pPr>
      <w:r w:rsidRPr="00161408">
        <w:rPr>
          <w:b w:val="0"/>
          <w:i w:val="0"/>
          <w:sz w:val="24"/>
          <w:szCs w:val="24"/>
        </w:rPr>
        <w:t>Срок приема документов (</w:t>
      </w:r>
      <w:r>
        <w:rPr>
          <w:b w:val="0"/>
          <w:i w:val="0"/>
          <w:sz w:val="24"/>
          <w:szCs w:val="24"/>
        </w:rPr>
        <w:t>3</w:t>
      </w:r>
      <w:r w:rsidRPr="00161408">
        <w:rPr>
          <w:b w:val="0"/>
          <w:i w:val="0"/>
          <w:sz w:val="24"/>
          <w:szCs w:val="24"/>
        </w:rPr>
        <w:t xml:space="preserve"> рабочих дн</w:t>
      </w:r>
      <w:r>
        <w:rPr>
          <w:b w:val="0"/>
          <w:i w:val="0"/>
          <w:sz w:val="24"/>
          <w:szCs w:val="24"/>
        </w:rPr>
        <w:t>я</w:t>
      </w:r>
      <w:r w:rsidRPr="00161408">
        <w:rPr>
          <w:b w:val="0"/>
          <w:i w:val="0"/>
          <w:sz w:val="24"/>
          <w:szCs w:val="24"/>
        </w:rPr>
        <w:t xml:space="preserve">), который исчисляется со следующего рабочего дня после последней публикации объявления о проведении </w:t>
      </w:r>
      <w:r w:rsidRPr="00161408">
        <w:rPr>
          <w:b w:val="0"/>
          <w:i w:val="0"/>
          <w:sz w:val="24"/>
          <w:szCs w:val="24"/>
          <w:lang w:val="kk-KZ"/>
        </w:rPr>
        <w:t>внутреннего</w:t>
      </w:r>
      <w:r w:rsidRPr="00161408">
        <w:rPr>
          <w:b w:val="0"/>
          <w:i w:val="0"/>
          <w:sz w:val="24"/>
          <w:szCs w:val="24"/>
        </w:rPr>
        <w:t xml:space="preserve"> конкурса</w:t>
      </w:r>
      <w:r w:rsidRPr="00161408">
        <w:rPr>
          <w:b w:val="0"/>
          <w:i w:val="0"/>
          <w:sz w:val="24"/>
          <w:szCs w:val="24"/>
          <w:lang w:val="kk-KZ"/>
        </w:rPr>
        <w:t xml:space="preserve"> </w:t>
      </w:r>
      <w:r w:rsidRPr="00161408">
        <w:rPr>
          <w:b w:val="0"/>
          <w:i w:val="0"/>
          <w:sz w:val="24"/>
          <w:szCs w:val="24"/>
        </w:rPr>
        <w:t xml:space="preserve">на </w:t>
      </w:r>
      <w:proofErr w:type="spellStart"/>
      <w:r w:rsidRPr="00161408">
        <w:rPr>
          <w:b w:val="0"/>
          <w:i w:val="0"/>
          <w:sz w:val="24"/>
          <w:szCs w:val="24"/>
        </w:rPr>
        <w:t>интернет-ресурсе</w:t>
      </w:r>
      <w:proofErr w:type="spellEnd"/>
      <w:r w:rsidRPr="00161408">
        <w:rPr>
          <w:b w:val="0"/>
          <w:i w:val="0"/>
          <w:sz w:val="24"/>
          <w:szCs w:val="24"/>
        </w:rPr>
        <w:t xml:space="preserve"> уполномоченного органа;</w:t>
      </w:r>
    </w:p>
    <w:p w:rsidR="00406DC4" w:rsidRPr="00F62629" w:rsidRDefault="00406DC4" w:rsidP="00406DC4">
      <w:pPr>
        <w:pStyle w:val="FR1"/>
        <w:tabs>
          <w:tab w:val="left" w:pos="9356"/>
          <w:tab w:val="left" w:pos="9639"/>
        </w:tabs>
        <w:spacing w:after="0"/>
        <w:jc w:val="both"/>
        <w:rPr>
          <w:rFonts w:ascii="Times New Roman" w:hAnsi="Times New Roman"/>
          <w:b w:val="0"/>
          <w:i w:val="0"/>
        </w:rPr>
      </w:pPr>
    </w:p>
    <w:p w:rsidR="00406DC4" w:rsidRDefault="00406DC4" w:rsidP="00406DC4">
      <w:pPr>
        <w:autoSpaceDE w:val="0"/>
        <w:autoSpaceDN w:val="0"/>
        <w:adjustRightInd w:val="0"/>
        <w:ind w:firstLine="708"/>
        <w:jc w:val="both"/>
        <w:rPr>
          <w:b w:val="0"/>
          <w:i w:val="0"/>
          <w:sz w:val="24"/>
          <w:szCs w:val="24"/>
          <w:lang w:val="kk-KZ"/>
        </w:rPr>
      </w:pPr>
      <w:r w:rsidRPr="00F62629">
        <w:rPr>
          <w:b w:val="0"/>
          <w:i w:val="0"/>
          <w:sz w:val="24"/>
          <w:szCs w:val="24"/>
        </w:rPr>
        <w:t xml:space="preserve">Кандидаты, допущенные к собеседованию, проходят его в Департаменте </w:t>
      </w:r>
      <w:r w:rsidRPr="00F62629">
        <w:rPr>
          <w:b w:val="0"/>
          <w:i w:val="0"/>
          <w:sz w:val="24"/>
          <w:szCs w:val="24"/>
          <w:lang w:val="kk-KZ"/>
        </w:rPr>
        <w:t xml:space="preserve">государственных </w:t>
      </w:r>
      <w:proofErr w:type="gramStart"/>
      <w:r w:rsidRPr="00F62629">
        <w:rPr>
          <w:b w:val="0"/>
          <w:i w:val="0"/>
          <w:sz w:val="24"/>
          <w:szCs w:val="24"/>
          <w:lang w:val="kk-KZ"/>
        </w:rPr>
        <w:t>доходов  по</w:t>
      </w:r>
      <w:proofErr w:type="gramEnd"/>
      <w:r w:rsidRPr="00F62629">
        <w:rPr>
          <w:b w:val="0"/>
          <w:i w:val="0"/>
          <w:sz w:val="24"/>
          <w:szCs w:val="24"/>
          <w:lang w:val="kk-KZ"/>
        </w:rPr>
        <w:t xml:space="preserve"> городу  Шымкент  </w:t>
      </w:r>
      <w:r w:rsidRPr="00F62629">
        <w:rPr>
          <w:b w:val="0"/>
          <w:i w:val="0"/>
          <w:sz w:val="24"/>
          <w:szCs w:val="24"/>
        </w:rPr>
        <w:t xml:space="preserve">Комитета </w:t>
      </w:r>
      <w:r w:rsidRPr="00F62629">
        <w:rPr>
          <w:b w:val="0"/>
          <w:i w:val="0"/>
          <w:sz w:val="24"/>
          <w:szCs w:val="24"/>
          <w:lang w:val="kk-KZ"/>
        </w:rPr>
        <w:t xml:space="preserve"> государственных  доходов </w:t>
      </w:r>
      <w:r w:rsidRPr="00F62629">
        <w:rPr>
          <w:b w:val="0"/>
          <w:i w:val="0"/>
          <w:sz w:val="24"/>
          <w:szCs w:val="24"/>
        </w:rPr>
        <w:t xml:space="preserve"> Министерства финансов Республики Казахстан</w:t>
      </w:r>
      <w:r w:rsidRPr="00F62629">
        <w:rPr>
          <w:b w:val="0"/>
          <w:i w:val="0"/>
          <w:sz w:val="24"/>
          <w:szCs w:val="24"/>
          <w:lang w:val="kk-KZ"/>
        </w:rPr>
        <w:t>.  Адрес:</w:t>
      </w:r>
      <w:r w:rsidRPr="00F62629">
        <w:rPr>
          <w:b w:val="0"/>
          <w:i w:val="0"/>
          <w:sz w:val="24"/>
          <w:szCs w:val="24"/>
        </w:rPr>
        <w:t xml:space="preserve">  160012, </w:t>
      </w:r>
      <w:proofErr w:type="spellStart"/>
      <w:r w:rsidRPr="00F62629">
        <w:rPr>
          <w:b w:val="0"/>
          <w:i w:val="0"/>
          <w:sz w:val="24"/>
          <w:szCs w:val="24"/>
        </w:rPr>
        <w:t>г.Шымкент</w:t>
      </w:r>
      <w:proofErr w:type="spellEnd"/>
      <w:r w:rsidRPr="00F62629">
        <w:rPr>
          <w:b w:val="0"/>
          <w:i w:val="0"/>
          <w:sz w:val="24"/>
          <w:szCs w:val="24"/>
        </w:rPr>
        <w:t xml:space="preserve"> </w:t>
      </w:r>
      <w:r w:rsidRPr="00F62629">
        <w:rPr>
          <w:b w:val="0"/>
          <w:i w:val="0"/>
          <w:sz w:val="24"/>
          <w:szCs w:val="24"/>
          <w:lang w:val="kk-KZ"/>
        </w:rPr>
        <w:t xml:space="preserve">проспект Б.Момышулы 27, </w:t>
      </w:r>
      <w:r w:rsidRPr="00F62629">
        <w:rPr>
          <w:b w:val="0"/>
          <w:i w:val="0"/>
          <w:sz w:val="24"/>
          <w:szCs w:val="24"/>
        </w:rPr>
        <w:t xml:space="preserve">телефон для справок: (7252) </w:t>
      </w:r>
      <w:r w:rsidRPr="00F62629">
        <w:rPr>
          <w:b w:val="0"/>
          <w:i w:val="0"/>
          <w:sz w:val="24"/>
          <w:szCs w:val="24"/>
          <w:lang w:val="kk-KZ"/>
        </w:rPr>
        <w:t>35-33-76</w:t>
      </w:r>
      <w:r>
        <w:rPr>
          <w:b w:val="0"/>
          <w:i w:val="0"/>
          <w:sz w:val="24"/>
          <w:szCs w:val="24"/>
          <w:lang w:val="kk-KZ"/>
        </w:rPr>
        <w:t>.</w:t>
      </w:r>
    </w:p>
    <w:p w:rsidR="00406DC4" w:rsidRDefault="00406DC4" w:rsidP="00406DC4">
      <w:pPr>
        <w:autoSpaceDE w:val="0"/>
        <w:autoSpaceDN w:val="0"/>
        <w:adjustRightInd w:val="0"/>
        <w:ind w:firstLine="708"/>
        <w:jc w:val="both"/>
        <w:rPr>
          <w:b w:val="0"/>
          <w:i w:val="0"/>
          <w:sz w:val="24"/>
          <w:szCs w:val="24"/>
          <w:lang w:val="kk-KZ"/>
        </w:rPr>
      </w:pPr>
    </w:p>
    <w:p w:rsidR="00406DC4" w:rsidRPr="00070707" w:rsidRDefault="00406DC4" w:rsidP="00406DC4">
      <w:pPr>
        <w:jc w:val="both"/>
        <w:rPr>
          <w:b w:val="0"/>
          <w:i w:val="0"/>
          <w:sz w:val="24"/>
          <w:szCs w:val="24"/>
          <w:lang w:val="kk-KZ"/>
        </w:rPr>
      </w:pPr>
      <w:r w:rsidRPr="00070707">
        <w:rPr>
          <w:b w:val="0"/>
          <w:i w:val="0"/>
          <w:sz w:val="24"/>
          <w:szCs w:val="24"/>
          <w:lang w:val="kk-KZ"/>
        </w:rPr>
        <w:t xml:space="preserve">      </w:t>
      </w:r>
      <w:r>
        <w:rPr>
          <w:b w:val="0"/>
          <w:i w:val="0"/>
          <w:sz w:val="24"/>
          <w:szCs w:val="24"/>
          <w:lang w:val="kk-KZ"/>
        </w:rPr>
        <w:t xml:space="preserve">    </w:t>
      </w:r>
      <w:r w:rsidRPr="00070707">
        <w:rPr>
          <w:b w:val="0"/>
          <w:i w:val="0"/>
          <w:sz w:val="24"/>
          <w:szCs w:val="24"/>
          <w:lang w:val="kk-KZ"/>
        </w:rPr>
        <w:t xml:space="preserve"> Вопросы   кандидатам  будут  представлены  на  компьютере  посредством  генератора  случайных  цифр.</w:t>
      </w:r>
    </w:p>
    <w:p w:rsidR="00406DC4" w:rsidRPr="00070707" w:rsidRDefault="00406DC4" w:rsidP="00406DC4">
      <w:pPr>
        <w:pStyle w:val="FR1"/>
        <w:tabs>
          <w:tab w:val="left" w:pos="9356"/>
          <w:tab w:val="left" w:pos="9639"/>
        </w:tabs>
        <w:spacing w:after="0"/>
        <w:jc w:val="both"/>
        <w:rPr>
          <w:rFonts w:ascii="Times New Roman" w:hAnsi="Times New Roman"/>
          <w:b w:val="0"/>
          <w:i w:val="0"/>
          <w:lang w:val="kk-KZ"/>
        </w:rPr>
      </w:pPr>
    </w:p>
    <w:p w:rsidR="00406DC4" w:rsidRPr="00F62629" w:rsidRDefault="00406DC4" w:rsidP="00406DC4">
      <w:pPr>
        <w:ind w:firstLine="708"/>
        <w:jc w:val="both"/>
        <w:rPr>
          <w:b w:val="0"/>
          <w:i w:val="0"/>
          <w:sz w:val="24"/>
          <w:szCs w:val="24"/>
        </w:rPr>
      </w:pPr>
      <w:r w:rsidRPr="00F62629">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06DC4" w:rsidRDefault="00406DC4" w:rsidP="00406DC4">
      <w:pPr>
        <w:pStyle w:val="FR1"/>
        <w:tabs>
          <w:tab w:val="left" w:pos="9356"/>
          <w:tab w:val="left" w:pos="9639"/>
        </w:tabs>
        <w:spacing w:after="0"/>
        <w:jc w:val="both"/>
        <w:rPr>
          <w:rFonts w:ascii="Times New Roman" w:hAnsi="Times New Roman"/>
          <w:b w:val="0"/>
          <w:i w:val="0"/>
          <w:lang w:val="kk-KZ"/>
        </w:rPr>
      </w:pPr>
    </w:p>
    <w:p w:rsidR="00406DC4" w:rsidRDefault="00406DC4" w:rsidP="00406DC4">
      <w:pPr>
        <w:pStyle w:val="FR1"/>
        <w:tabs>
          <w:tab w:val="left" w:pos="9356"/>
          <w:tab w:val="left" w:pos="9639"/>
        </w:tabs>
        <w:spacing w:after="0"/>
        <w:jc w:val="both"/>
        <w:rPr>
          <w:rFonts w:ascii="Times New Roman" w:hAnsi="Times New Roman"/>
          <w:b w:val="0"/>
          <w:i w:val="0"/>
          <w:lang w:val="kk-KZ"/>
        </w:rPr>
      </w:pPr>
    </w:p>
    <w:p w:rsidR="00406DC4" w:rsidRDefault="00406DC4" w:rsidP="00406DC4">
      <w:pPr>
        <w:pStyle w:val="FR1"/>
        <w:tabs>
          <w:tab w:val="left" w:pos="9356"/>
          <w:tab w:val="left" w:pos="9639"/>
        </w:tabs>
        <w:spacing w:after="0"/>
        <w:jc w:val="both"/>
        <w:rPr>
          <w:rFonts w:ascii="Times New Roman" w:hAnsi="Times New Roman"/>
          <w:b w:val="0"/>
          <w:i w:val="0"/>
          <w:lang w:val="kk-KZ"/>
        </w:rPr>
      </w:pPr>
    </w:p>
    <w:p w:rsidR="00406DC4" w:rsidRPr="003E6C86" w:rsidRDefault="00406DC4" w:rsidP="00406DC4">
      <w:pPr>
        <w:pStyle w:val="aa"/>
        <w:ind w:left="5664"/>
        <w:rPr>
          <w:b w:val="0"/>
          <w:i w:val="0"/>
          <w:lang w:val="kk-KZ"/>
        </w:rPr>
      </w:pPr>
      <w:bookmarkStart w:id="2" w:name="_GoBack"/>
      <w:bookmarkEnd w:id="2"/>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06DC4" w:rsidRPr="00667867" w:rsidTr="00904C48">
        <w:trPr>
          <w:tblCellSpacing w:w="15" w:type="dxa"/>
        </w:trPr>
        <w:tc>
          <w:tcPr>
            <w:tcW w:w="5805" w:type="dxa"/>
            <w:vAlign w:val="center"/>
            <w:hideMark/>
          </w:tcPr>
          <w:p w:rsidR="00406DC4" w:rsidRPr="00667867" w:rsidRDefault="00406DC4" w:rsidP="00904C48">
            <w:pPr>
              <w:rPr>
                <w:sz w:val="24"/>
                <w:szCs w:val="24"/>
              </w:rPr>
            </w:pPr>
            <w:r w:rsidRPr="00667867">
              <w:rPr>
                <w:sz w:val="24"/>
                <w:szCs w:val="24"/>
              </w:rPr>
              <w:t> </w:t>
            </w:r>
          </w:p>
        </w:tc>
        <w:tc>
          <w:tcPr>
            <w:tcW w:w="3420" w:type="dxa"/>
            <w:vAlign w:val="center"/>
            <w:hideMark/>
          </w:tcPr>
          <w:p w:rsidR="00406DC4" w:rsidRPr="00FB0751" w:rsidRDefault="00406DC4" w:rsidP="00904C48">
            <w:pPr>
              <w:rPr>
                <w:b w:val="0"/>
                <w:i w:val="0"/>
                <w:sz w:val="22"/>
                <w:szCs w:val="22"/>
              </w:rPr>
            </w:pPr>
            <w:r w:rsidRPr="00FB0751">
              <w:rPr>
                <w:b w:val="0"/>
                <w:i w:val="0"/>
                <w:sz w:val="22"/>
                <w:szCs w:val="22"/>
              </w:rPr>
              <w:t>Приложение 2 к Правилам</w:t>
            </w:r>
            <w:r w:rsidRPr="00FB0751">
              <w:rPr>
                <w:b w:val="0"/>
                <w:i w:val="0"/>
                <w:sz w:val="22"/>
                <w:szCs w:val="22"/>
              </w:rPr>
              <w:br/>
              <w:t>проведения конкурса на занятие</w:t>
            </w:r>
            <w:r w:rsidRPr="00FB0751">
              <w:rPr>
                <w:b w:val="0"/>
                <w:i w:val="0"/>
                <w:sz w:val="22"/>
                <w:szCs w:val="22"/>
              </w:rPr>
              <w:br/>
              <w:t>административной государственной</w:t>
            </w:r>
            <w:r w:rsidRPr="00FB0751">
              <w:rPr>
                <w:b w:val="0"/>
                <w:i w:val="0"/>
                <w:sz w:val="22"/>
                <w:szCs w:val="22"/>
              </w:rPr>
              <w:br/>
              <w:t>должности корпуса "Б"</w:t>
            </w:r>
          </w:p>
        </w:tc>
      </w:tr>
      <w:tr w:rsidR="00406DC4" w:rsidRPr="00667867" w:rsidTr="00904C48">
        <w:trPr>
          <w:tblCellSpacing w:w="15" w:type="dxa"/>
        </w:trPr>
        <w:tc>
          <w:tcPr>
            <w:tcW w:w="5805" w:type="dxa"/>
            <w:vAlign w:val="center"/>
            <w:hideMark/>
          </w:tcPr>
          <w:p w:rsidR="00406DC4" w:rsidRPr="00667867" w:rsidRDefault="00406DC4" w:rsidP="00904C48">
            <w:pPr>
              <w:rPr>
                <w:sz w:val="24"/>
                <w:szCs w:val="24"/>
              </w:rPr>
            </w:pPr>
            <w:r w:rsidRPr="00667867">
              <w:rPr>
                <w:sz w:val="24"/>
                <w:szCs w:val="24"/>
              </w:rPr>
              <w:t> </w:t>
            </w:r>
          </w:p>
        </w:tc>
        <w:tc>
          <w:tcPr>
            <w:tcW w:w="3420" w:type="dxa"/>
            <w:vAlign w:val="center"/>
            <w:hideMark/>
          </w:tcPr>
          <w:p w:rsidR="00406DC4" w:rsidRPr="00FB0751" w:rsidRDefault="00406DC4" w:rsidP="00904C48">
            <w:pPr>
              <w:rPr>
                <w:b w:val="0"/>
                <w:i w:val="0"/>
                <w:sz w:val="22"/>
                <w:szCs w:val="22"/>
              </w:rPr>
            </w:pPr>
            <w:r w:rsidRPr="00FB0751">
              <w:rPr>
                <w:b w:val="0"/>
                <w:i w:val="0"/>
                <w:sz w:val="22"/>
                <w:szCs w:val="22"/>
              </w:rPr>
              <w:t>Форма</w:t>
            </w:r>
            <w:r w:rsidRPr="00FB0751">
              <w:rPr>
                <w:b w:val="0"/>
                <w:i w:val="0"/>
                <w:sz w:val="22"/>
                <w:szCs w:val="22"/>
              </w:rPr>
              <w:br/>
              <w:t>____________________________</w:t>
            </w:r>
            <w:r w:rsidRPr="00FB0751">
              <w:rPr>
                <w:b w:val="0"/>
                <w:i w:val="0"/>
                <w:sz w:val="22"/>
                <w:szCs w:val="22"/>
              </w:rPr>
              <w:br/>
              <w:t>(государственный орган)</w:t>
            </w:r>
          </w:p>
        </w:tc>
      </w:tr>
    </w:tbl>
    <w:p w:rsidR="00406DC4" w:rsidRDefault="00406DC4" w:rsidP="00406DC4">
      <w:pPr>
        <w:jc w:val="both"/>
        <w:outlineLvl w:val="2"/>
        <w:rPr>
          <w:b w:val="0"/>
          <w:i w:val="0"/>
          <w:sz w:val="27"/>
          <w:szCs w:val="27"/>
        </w:rPr>
      </w:pPr>
      <w:r w:rsidRPr="00FB0751">
        <w:rPr>
          <w:b w:val="0"/>
          <w:i w:val="0"/>
          <w:sz w:val="27"/>
          <w:szCs w:val="27"/>
        </w:rPr>
        <w:t>                                         </w:t>
      </w:r>
    </w:p>
    <w:p w:rsidR="00406DC4" w:rsidRDefault="00406DC4" w:rsidP="00406DC4">
      <w:pPr>
        <w:jc w:val="both"/>
        <w:outlineLvl w:val="2"/>
        <w:rPr>
          <w:b w:val="0"/>
          <w:i w:val="0"/>
          <w:sz w:val="27"/>
          <w:szCs w:val="27"/>
          <w:lang w:val="en-US"/>
        </w:rPr>
      </w:pPr>
    </w:p>
    <w:p w:rsidR="00406DC4" w:rsidRDefault="00406DC4" w:rsidP="00406DC4">
      <w:pPr>
        <w:outlineLvl w:val="2"/>
        <w:rPr>
          <w:b w:val="0"/>
          <w:i w:val="0"/>
          <w:sz w:val="27"/>
          <w:szCs w:val="27"/>
          <w:lang w:val="en-US"/>
        </w:rPr>
      </w:pPr>
      <w:r w:rsidRPr="00FB0751">
        <w:rPr>
          <w:b w:val="0"/>
          <w:i w:val="0"/>
          <w:sz w:val="27"/>
          <w:szCs w:val="27"/>
        </w:rPr>
        <w:t>Заявление</w:t>
      </w:r>
    </w:p>
    <w:p w:rsidR="00406DC4" w:rsidRPr="00FB0751" w:rsidRDefault="00406DC4" w:rsidP="00406DC4">
      <w:pPr>
        <w:outlineLvl w:val="2"/>
        <w:rPr>
          <w:b w:val="0"/>
          <w:bCs w:val="0"/>
          <w:i w:val="0"/>
          <w:sz w:val="27"/>
          <w:szCs w:val="27"/>
          <w:lang w:val="en-US"/>
        </w:rPr>
      </w:pPr>
    </w:p>
    <w:p w:rsidR="00406DC4" w:rsidRPr="00FB0751" w:rsidRDefault="00406DC4" w:rsidP="00406DC4">
      <w:pPr>
        <w:jc w:val="both"/>
        <w:rPr>
          <w:b w:val="0"/>
          <w:i w:val="0"/>
          <w:sz w:val="24"/>
          <w:szCs w:val="24"/>
        </w:rPr>
      </w:pPr>
      <w:r w:rsidRPr="00FB0751">
        <w:rPr>
          <w:b w:val="0"/>
          <w:i w:val="0"/>
          <w:sz w:val="24"/>
          <w:szCs w:val="24"/>
        </w:rPr>
        <w:t>         Прошу допустить меня к участию в конкурсах на занятие вакантных административных государственных должностей:</w:t>
      </w:r>
    </w:p>
    <w:p w:rsidR="00406DC4" w:rsidRPr="00FB0751" w:rsidRDefault="00406DC4" w:rsidP="00406DC4">
      <w:pPr>
        <w:jc w:val="both"/>
        <w:rPr>
          <w:b w:val="0"/>
          <w:i w:val="0"/>
          <w:sz w:val="24"/>
          <w:szCs w:val="24"/>
        </w:rPr>
      </w:pPr>
      <w:r w:rsidRPr="00FB0751">
        <w:rPr>
          <w:b w:val="0"/>
          <w:i w:val="0"/>
          <w:sz w:val="24"/>
          <w:szCs w:val="24"/>
        </w:rPr>
        <w:t>      ______________________________________________________</w:t>
      </w:r>
    </w:p>
    <w:p w:rsidR="00406DC4" w:rsidRPr="00FB0751" w:rsidRDefault="00406DC4" w:rsidP="00406DC4">
      <w:pPr>
        <w:jc w:val="both"/>
        <w:rPr>
          <w:b w:val="0"/>
          <w:i w:val="0"/>
          <w:sz w:val="24"/>
          <w:szCs w:val="24"/>
        </w:rPr>
      </w:pPr>
      <w:r w:rsidRPr="00FB0751">
        <w:rPr>
          <w:b w:val="0"/>
          <w:i w:val="0"/>
          <w:sz w:val="24"/>
          <w:szCs w:val="24"/>
        </w:rPr>
        <w:t>      ______________________________________________________</w:t>
      </w:r>
    </w:p>
    <w:p w:rsidR="00406DC4" w:rsidRPr="00FB0751" w:rsidRDefault="00406DC4" w:rsidP="00406DC4">
      <w:pPr>
        <w:jc w:val="both"/>
        <w:rPr>
          <w:b w:val="0"/>
          <w:i w:val="0"/>
          <w:sz w:val="24"/>
          <w:szCs w:val="24"/>
        </w:rPr>
      </w:pPr>
      <w:r w:rsidRPr="00FB0751">
        <w:rPr>
          <w:b w:val="0"/>
          <w:i w:val="0"/>
          <w:sz w:val="24"/>
          <w:szCs w:val="24"/>
        </w:rPr>
        <w:t>      ______________________________________________________</w:t>
      </w:r>
    </w:p>
    <w:p w:rsidR="00406DC4" w:rsidRPr="00FB0751" w:rsidRDefault="00406DC4" w:rsidP="00406DC4">
      <w:pPr>
        <w:jc w:val="both"/>
        <w:rPr>
          <w:b w:val="0"/>
          <w:i w:val="0"/>
          <w:sz w:val="24"/>
          <w:szCs w:val="24"/>
        </w:rPr>
      </w:pPr>
      <w:r w:rsidRPr="00FB0751">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406DC4" w:rsidRPr="00FB0751" w:rsidRDefault="00406DC4" w:rsidP="00406DC4">
      <w:pPr>
        <w:jc w:val="both"/>
        <w:rPr>
          <w:b w:val="0"/>
          <w:i w:val="0"/>
          <w:sz w:val="24"/>
          <w:szCs w:val="24"/>
        </w:rPr>
      </w:pPr>
      <w:r w:rsidRPr="00FB0751">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406DC4" w:rsidRPr="00FB0751" w:rsidRDefault="00406DC4" w:rsidP="00406DC4">
      <w:pPr>
        <w:jc w:val="both"/>
        <w:rPr>
          <w:b w:val="0"/>
          <w:i w:val="0"/>
          <w:sz w:val="24"/>
          <w:szCs w:val="24"/>
        </w:rPr>
      </w:pPr>
      <w:r w:rsidRPr="00FB0751">
        <w:rPr>
          <w:b w:val="0"/>
          <w:i w:val="0"/>
          <w:sz w:val="24"/>
          <w:szCs w:val="24"/>
        </w:rPr>
        <w:t xml:space="preserve">      С трансляцией и размещением на </w:t>
      </w:r>
      <w:proofErr w:type="spellStart"/>
      <w:r w:rsidRPr="00FB0751">
        <w:rPr>
          <w:b w:val="0"/>
          <w:i w:val="0"/>
          <w:sz w:val="24"/>
          <w:szCs w:val="24"/>
        </w:rPr>
        <w:t>интернет-ресурсе</w:t>
      </w:r>
      <w:proofErr w:type="spellEnd"/>
      <w:r w:rsidRPr="00FB0751">
        <w:rPr>
          <w:b w:val="0"/>
          <w:i w:val="0"/>
          <w:sz w:val="24"/>
          <w:szCs w:val="24"/>
        </w:rPr>
        <w:t xml:space="preserve"> государственного органа видеозаписи </w:t>
      </w:r>
      <w:r w:rsidRPr="00FB0751">
        <w:rPr>
          <w:b w:val="0"/>
          <w:i w:val="0"/>
          <w:sz w:val="24"/>
          <w:szCs w:val="24"/>
        </w:rPr>
        <w:lastRenderedPageBreak/>
        <w:t>моего собеседования согласен __________________________</w:t>
      </w:r>
    </w:p>
    <w:p w:rsidR="00406DC4" w:rsidRPr="00FB0751" w:rsidRDefault="00406DC4" w:rsidP="00406DC4">
      <w:pPr>
        <w:jc w:val="both"/>
        <w:rPr>
          <w:b w:val="0"/>
          <w:i w:val="0"/>
          <w:sz w:val="24"/>
          <w:szCs w:val="24"/>
        </w:rPr>
      </w:pPr>
      <w:r w:rsidRPr="00FB0751">
        <w:rPr>
          <w:b w:val="0"/>
          <w:i w:val="0"/>
          <w:sz w:val="24"/>
          <w:szCs w:val="24"/>
        </w:rPr>
        <w:t>                                               </w:t>
      </w:r>
      <w:r w:rsidRPr="00F62629">
        <w:rPr>
          <w:b w:val="0"/>
          <w:i w:val="0"/>
          <w:sz w:val="24"/>
          <w:szCs w:val="24"/>
        </w:rPr>
        <w:t xml:space="preserve">          </w:t>
      </w:r>
      <w:r w:rsidRPr="00FB0751">
        <w:rPr>
          <w:b w:val="0"/>
          <w:i w:val="0"/>
          <w:sz w:val="24"/>
          <w:szCs w:val="24"/>
        </w:rPr>
        <w:t xml:space="preserve"> (да/нет)</w:t>
      </w:r>
    </w:p>
    <w:p w:rsidR="00406DC4" w:rsidRPr="00FB0751" w:rsidRDefault="00406DC4" w:rsidP="00406DC4">
      <w:pPr>
        <w:jc w:val="both"/>
        <w:rPr>
          <w:b w:val="0"/>
          <w:i w:val="0"/>
          <w:sz w:val="24"/>
          <w:szCs w:val="24"/>
        </w:rPr>
      </w:pPr>
      <w:r w:rsidRPr="00FB0751">
        <w:rPr>
          <w:b w:val="0"/>
          <w:i w:val="0"/>
          <w:sz w:val="24"/>
          <w:szCs w:val="24"/>
        </w:rPr>
        <w:t xml:space="preserve">      Отвечаю за подлинность представленных документов. </w:t>
      </w:r>
    </w:p>
    <w:p w:rsidR="00406DC4" w:rsidRPr="00FB0751" w:rsidRDefault="00406DC4" w:rsidP="00406DC4">
      <w:pPr>
        <w:jc w:val="both"/>
        <w:rPr>
          <w:b w:val="0"/>
          <w:i w:val="0"/>
          <w:sz w:val="24"/>
          <w:szCs w:val="24"/>
        </w:rPr>
      </w:pPr>
      <w:r w:rsidRPr="00FB0751">
        <w:rPr>
          <w:b w:val="0"/>
          <w:i w:val="0"/>
          <w:sz w:val="24"/>
          <w:szCs w:val="24"/>
        </w:rPr>
        <w:t>      Прилагаемые документы:</w:t>
      </w:r>
    </w:p>
    <w:p w:rsidR="00406DC4" w:rsidRPr="00FB0751" w:rsidRDefault="00406DC4" w:rsidP="00406DC4">
      <w:pPr>
        <w:jc w:val="both"/>
        <w:rPr>
          <w:b w:val="0"/>
          <w:i w:val="0"/>
          <w:sz w:val="24"/>
          <w:szCs w:val="24"/>
        </w:rPr>
      </w:pPr>
      <w:r w:rsidRPr="00FB0751">
        <w:rPr>
          <w:b w:val="0"/>
          <w:i w:val="0"/>
          <w:sz w:val="24"/>
          <w:szCs w:val="24"/>
        </w:rPr>
        <w:t>      _______________________________________</w:t>
      </w:r>
      <w:r w:rsidRPr="00900C4D">
        <w:rPr>
          <w:b w:val="0"/>
          <w:i w:val="0"/>
          <w:sz w:val="24"/>
          <w:szCs w:val="24"/>
        </w:rPr>
        <w:t>______________________</w:t>
      </w:r>
      <w:r w:rsidRPr="00FB0751">
        <w:rPr>
          <w:b w:val="0"/>
          <w:i w:val="0"/>
          <w:sz w:val="24"/>
          <w:szCs w:val="24"/>
        </w:rPr>
        <w:t>_______________</w:t>
      </w:r>
    </w:p>
    <w:p w:rsidR="00406DC4" w:rsidRPr="00FB0751" w:rsidRDefault="00406DC4" w:rsidP="00406DC4">
      <w:pPr>
        <w:jc w:val="both"/>
        <w:rPr>
          <w:b w:val="0"/>
          <w:i w:val="0"/>
          <w:sz w:val="24"/>
          <w:szCs w:val="24"/>
        </w:rPr>
      </w:pPr>
      <w:r w:rsidRPr="00FB0751">
        <w:rPr>
          <w:b w:val="0"/>
          <w:i w:val="0"/>
          <w:sz w:val="24"/>
          <w:szCs w:val="24"/>
        </w:rPr>
        <w:t>      __________________________________________________</w:t>
      </w:r>
      <w:r w:rsidRPr="00900C4D">
        <w:rPr>
          <w:b w:val="0"/>
          <w:i w:val="0"/>
          <w:sz w:val="24"/>
          <w:szCs w:val="24"/>
        </w:rPr>
        <w:t>______________________</w:t>
      </w:r>
      <w:r w:rsidRPr="00FB0751">
        <w:rPr>
          <w:b w:val="0"/>
          <w:i w:val="0"/>
          <w:sz w:val="24"/>
          <w:szCs w:val="24"/>
        </w:rPr>
        <w:t>____</w:t>
      </w:r>
    </w:p>
    <w:p w:rsidR="00406DC4" w:rsidRPr="00FB0751" w:rsidRDefault="00406DC4" w:rsidP="00406DC4">
      <w:pPr>
        <w:jc w:val="both"/>
        <w:rPr>
          <w:b w:val="0"/>
          <w:i w:val="0"/>
          <w:sz w:val="24"/>
          <w:szCs w:val="24"/>
        </w:rPr>
      </w:pPr>
      <w:r w:rsidRPr="00FB0751">
        <w:rPr>
          <w:b w:val="0"/>
          <w:i w:val="0"/>
          <w:sz w:val="24"/>
          <w:szCs w:val="24"/>
        </w:rPr>
        <w:t>      ______________________________________________</w:t>
      </w:r>
      <w:r w:rsidRPr="00900C4D">
        <w:rPr>
          <w:b w:val="0"/>
          <w:i w:val="0"/>
          <w:sz w:val="24"/>
          <w:szCs w:val="24"/>
        </w:rPr>
        <w:t>______________________</w:t>
      </w:r>
      <w:r w:rsidRPr="00FB0751">
        <w:rPr>
          <w:b w:val="0"/>
          <w:i w:val="0"/>
          <w:sz w:val="24"/>
          <w:szCs w:val="24"/>
        </w:rPr>
        <w:t>________</w:t>
      </w:r>
    </w:p>
    <w:p w:rsidR="00406DC4" w:rsidRPr="00FB0751" w:rsidRDefault="00406DC4" w:rsidP="00406DC4">
      <w:pPr>
        <w:jc w:val="left"/>
        <w:rPr>
          <w:b w:val="0"/>
          <w:i w:val="0"/>
          <w:sz w:val="24"/>
          <w:szCs w:val="24"/>
        </w:rPr>
      </w:pPr>
      <w:r w:rsidRPr="00FB0751">
        <w:rPr>
          <w:b w:val="0"/>
          <w:i w:val="0"/>
          <w:sz w:val="24"/>
          <w:szCs w:val="24"/>
        </w:rPr>
        <w:t>      __________________________________________</w:t>
      </w:r>
      <w:r w:rsidRPr="00900C4D">
        <w:rPr>
          <w:b w:val="0"/>
          <w:i w:val="0"/>
          <w:sz w:val="24"/>
          <w:szCs w:val="24"/>
        </w:rPr>
        <w:t>______________________</w:t>
      </w:r>
      <w:r w:rsidRPr="00FB0751">
        <w:rPr>
          <w:b w:val="0"/>
          <w:i w:val="0"/>
          <w:sz w:val="24"/>
          <w:szCs w:val="24"/>
        </w:rPr>
        <w:t>____________</w:t>
      </w:r>
    </w:p>
    <w:p w:rsidR="00406DC4" w:rsidRPr="00FB0751" w:rsidRDefault="00406DC4" w:rsidP="00406DC4">
      <w:pPr>
        <w:jc w:val="left"/>
        <w:rPr>
          <w:b w:val="0"/>
          <w:i w:val="0"/>
          <w:sz w:val="24"/>
          <w:szCs w:val="24"/>
        </w:rPr>
      </w:pPr>
      <w:r w:rsidRPr="00FB0751">
        <w:rPr>
          <w:b w:val="0"/>
          <w:i w:val="0"/>
          <w:sz w:val="24"/>
          <w:szCs w:val="24"/>
        </w:rPr>
        <w:t>      Адрес____________________________________</w:t>
      </w:r>
      <w:r w:rsidRPr="00900C4D">
        <w:rPr>
          <w:b w:val="0"/>
          <w:i w:val="0"/>
          <w:sz w:val="24"/>
          <w:szCs w:val="24"/>
        </w:rPr>
        <w:t>_____________________</w:t>
      </w:r>
      <w:r w:rsidRPr="00FB0751">
        <w:rPr>
          <w:b w:val="0"/>
          <w:i w:val="0"/>
          <w:sz w:val="24"/>
          <w:szCs w:val="24"/>
        </w:rPr>
        <w:t>_____________</w:t>
      </w:r>
    </w:p>
    <w:p w:rsidR="00406DC4" w:rsidRPr="00FB0751" w:rsidRDefault="00406DC4" w:rsidP="00406DC4">
      <w:pPr>
        <w:jc w:val="left"/>
        <w:rPr>
          <w:b w:val="0"/>
          <w:i w:val="0"/>
          <w:sz w:val="24"/>
          <w:szCs w:val="24"/>
        </w:rPr>
      </w:pPr>
      <w:r w:rsidRPr="00FB0751">
        <w:rPr>
          <w:b w:val="0"/>
          <w:i w:val="0"/>
          <w:sz w:val="24"/>
          <w:szCs w:val="24"/>
        </w:rPr>
        <w:t>      Номера контактных телефонов: ____________________</w:t>
      </w:r>
      <w:r w:rsidRPr="00900C4D">
        <w:rPr>
          <w:b w:val="0"/>
          <w:i w:val="0"/>
          <w:sz w:val="24"/>
          <w:szCs w:val="24"/>
        </w:rPr>
        <w:t>_____________________</w:t>
      </w:r>
      <w:r w:rsidRPr="00FB0751">
        <w:rPr>
          <w:b w:val="0"/>
          <w:i w:val="0"/>
          <w:sz w:val="24"/>
          <w:szCs w:val="24"/>
        </w:rPr>
        <w:t>______</w:t>
      </w:r>
    </w:p>
    <w:p w:rsidR="00406DC4" w:rsidRPr="00FB0751" w:rsidRDefault="00406DC4" w:rsidP="00406DC4">
      <w:pPr>
        <w:jc w:val="left"/>
        <w:rPr>
          <w:b w:val="0"/>
          <w:i w:val="0"/>
          <w:sz w:val="24"/>
          <w:szCs w:val="24"/>
        </w:rPr>
      </w:pPr>
      <w:r w:rsidRPr="00FB0751">
        <w:rPr>
          <w:b w:val="0"/>
          <w:i w:val="0"/>
          <w:sz w:val="24"/>
          <w:szCs w:val="24"/>
        </w:rPr>
        <w:t>      e-</w:t>
      </w:r>
      <w:proofErr w:type="spellStart"/>
      <w:r w:rsidRPr="00FB0751">
        <w:rPr>
          <w:b w:val="0"/>
          <w:i w:val="0"/>
          <w:sz w:val="24"/>
          <w:szCs w:val="24"/>
        </w:rPr>
        <w:t>mail</w:t>
      </w:r>
      <w:proofErr w:type="spellEnd"/>
      <w:r w:rsidRPr="00FB0751">
        <w:rPr>
          <w:b w:val="0"/>
          <w:i w:val="0"/>
          <w:sz w:val="24"/>
          <w:szCs w:val="24"/>
        </w:rPr>
        <w:t>: _____________________________________________</w:t>
      </w:r>
      <w:r w:rsidRPr="00F62629">
        <w:rPr>
          <w:b w:val="0"/>
          <w:i w:val="0"/>
          <w:sz w:val="24"/>
          <w:szCs w:val="24"/>
        </w:rPr>
        <w:t>_____________________</w:t>
      </w:r>
      <w:r w:rsidRPr="00FB0751">
        <w:rPr>
          <w:b w:val="0"/>
          <w:i w:val="0"/>
          <w:sz w:val="24"/>
          <w:szCs w:val="24"/>
        </w:rPr>
        <w:t>___</w:t>
      </w:r>
    </w:p>
    <w:p w:rsidR="00406DC4" w:rsidRPr="00FB0751" w:rsidRDefault="00406DC4" w:rsidP="00406DC4">
      <w:pPr>
        <w:jc w:val="left"/>
        <w:rPr>
          <w:b w:val="0"/>
          <w:i w:val="0"/>
          <w:sz w:val="24"/>
          <w:szCs w:val="24"/>
        </w:rPr>
      </w:pPr>
      <w:r w:rsidRPr="00FB0751">
        <w:rPr>
          <w:b w:val="0"/>
          <w:i w:val="0"/>
          <w:sz w:val="24"/>
          <w:szCs w:val="24"/>
        </w:rPr>
        <w:t>      ИИН ________________________________________________</w:t>
      </w:r>
      <w:r w:rsidRPr="00F62629">
        <w:rPr>
          <w:b w:val="0"/>
          <w:i w:val="0"/>
          <w:sz w:val="24"/>
          <w:szCs w:val="24"/>
        </w:rPr>
        <w:t>_____________________</w:t>
      </w:r>
      <w:r w:rsidRPr="00FB0751">
        <w:rPr>
          <w:b w:val="0"/>
          <w:i w:val="0"/>
          <w:sz w:val="24"/>
          <w:szCs w:val="24"/>
        </w:rPr>
        <w:t>__</w:t>
      </w:r>
    </w:p>
    <w:p w:rsidR="00406DC4" w:rsidRPr="00FB0751" w:rsidRDefault="00406DC4" w:rsidP="00406DC4">
      <w:pPr>
        <w:jc w:val="left"/>
        <w:rPr>
          <w:b w:val="0"/>
          <w:i w:val="0"/>
          <w:sz w:val="24"/>
          <w:szCs w:val="24"/>
        </w:rPr>
      </w:pPr>
      <w:r w:rsidRPr="00FB0751">
        <w:rPr>
          <w:b w:val="0"/>
          <w:i w:val="0"/>
          <w:sz w:val="24"/>
          <w:szCs w:val="24"/>
        </w:rPr>
        <w:t>      ________________ _______________________________________</w:t>
      </w:r>
      <w:r w:rsidRPr="00F62629">
        <w:rPr>
          <w:b w:val="0"/>
          <w:i w:val="0"/>
          <w:sz w:val="24"/>
          <w:szCs w:val="24"/>
        </w:rPr>
        <w:t>_____</w:t>
      </w:r>
      <w:r w:rsidRPr="00FB0751">
        <w:rPr>
          <w:b w:val="0"/>
          <w:i w:val="0"/>
          <w:sz w:val="24"/>
          <w:szCs w:val="24"/>
        </w:rPr>
        <w:t>________________</w:t>
      </w:r>
    </w:p>
    <w:p w:rsidR="00406DC4" w:rsidRPr="00FB0751" w:rsidRDefault="00406DC4" w:rsidP="00406DC4">
      <w:pPr>
        <w:jc w:val="both"/>
        <w:rPr>
          <w:b w:val="0"/>
          <w:i w:val="0"/>
          <w:sz w:val="24"/>
          <w:szCs w:val="24"/>
        </w:rPr>
      </w:pPr>
      <w:r w:rsidRPr="00FB0751">
        <w:rPr>
          <w:b w:val="0"/>
          <w:i w:val="0"/>
          <w:sz w:val="24"/>
          <w:szCs w:val="24"/>
        </w:rPr>
        <w:t>            (</w:t>
      </w:r>
      <w:proofErr w:type="gramStart"/>
      <w:r w:rsidRPr="00FB0751">
        <w:rPr>
          <w:b w:val="0"/>
          <w:i w:val="0"/>
          <w:sz w:val="24"/>
          <w:szCs w:val="24"/>
        </w:rPr>
        <w:t>подпись)   </w:t>
      </w:r>
      <w:proofErr w:type="gramEnd"/>
      <w:r w:rsidRPr="00FB0751">
        <w:rPr>
          <w:b w:val="0"/>
          <w:i w:val="0"/>
          <w:sz w:val="24"/>
          <w:szCs w:val="24"/>
        </w:rPr>
        <w:t>         (Фамилия, имя, отчество (при его наличии))</w:t>
      </w:r>
    </w:p>
    <w:p w:rsidR="00406DC4" w:rsidRPr="00F62629" w:rsidRDefault="00406DC4" w:rsidP="00406DC4">
      <w:pPr>
        <w:jc w:val="both"/>
        <w:rPr>
          <w:b w:val="0"/>
          <w:i w:val="0"/>
          <w:sz w:val="24"/>
          <w:szCs w:val="24"/>
        </w:rPr>
      </w:pPr>
      <w:r w:rsidRPr="00FB0751">
        <w:rPr>
          <w:b w:val="0"/>
          <w:i w:val="0"/>
          <w:sz w:val="24"/>
          <w:szCs w:val="24"/>
        </w:rPr>
        <w:t>     </w:t>
      </w:r>
    </w:p>
    <w:p w:rsidR="00406DC4" w:rsidRPr="00FB0751" w:rsidRDefault="00406DC4" w:rsidP="00406DC4">
      <w:pPr>
        <w:jc w:val="both"/>
        <w:rPr>
          <w:b w:val="0"/>
          <w:i w:val="0"/>
          <w:sz w:val="24"/>
          <w:szCs w:val="24"/>
          <w:lang w:val="en-US"/>
        </w:rPr>
      </w:pPr>
      <w:r w:rsidRPr="00FB0751">
        <w:rPr>
          <w:b w:val="0"/>
          <w:i w:val="0"/>
          <w:sz w:val="24"/>
          <w:szCs w:val="24"/>
        </w:rPr>
        <w:t xml:space="preserve"> "____"_______________ 20</w:t>
      </w:r>
      <w:r>
        <w:rPr>
          <w:b w:val="0"/>
          <w:i w:val="0"/>
          <w:sz w:val="24"/>
          <w:szCs w:val="24"/>
          <w:lang w:val="en-US"/>
        </w:rPr>
        <w:t>__</w:t>
      </w:r>
      <w:r w:rsidRPr="00FB0751">
        <w:rPr>
          <w:b w:val="0"/>
          <w:i w:val="0"/>
          <w:sz w:val="24"/>
          <w:szCs w:val="24"/>
        </w:rPr>
        <w:t>__ г.</w:t>
      </w:r>
    </w:p>
    <w:p w:rsidR="00406DC4" w:rsidRPr="00FB0751" w:rsidRDefault="00406DC4" w:rsidP="00406DC4">
      <w:pPr>
        <w:pStyle w:val="3"/>
        <w:spacing w:before="0" w:after="0"/>
        <w:jc w:val="both"/>
        <w:rPr>
          <w:rFonts w:ascii="Times New Roman" w:hAnsi="Times New Roman"/>
          <w:b w:val="0"/>
          <w:bCs w:val="0"/>
          <w:sz w:val="24"/>
          <w:szCs w:val="24"/>
          <w:lang w:val="kk-KZ"/>
        </w:rPr>
      </w:pPr>
    </w:p>
    <w:p w:rsidR="00406DC4" w:rsidRPr="00FB0751" w:rsidRDefault="00406DC4" w:rsidP="00406DC4">
      <w:pPr>
        <w:jc w:val="both"/>
        <w:rPr>
          <w:b w:val="0"/>
          <w:i w:val="0"/>
          <w:sz w:val="24"/>
          <w:szCs w:val="24"/>
          <w:lang w:val="kk-KZ"/>
        </w:rPr>
      </w:pPr>
    </w:p>
    <w:p w:rsidR="00406DC4" w:rsidRPr="00FB0751" w:rsidRDefault="00406DC4" w:rsidP="00406DC4">
      <w:pPr>
        <w:pStyle w:val="3"/>
        <w:spacing w:before="0" w:after="0"/>
        <w:jc w:val="both"/>
        <w:rPr>
          <w:rFonts w:ascii="Times New Roman" w:hAnsi="Times New Roman"/>
          <w:b w:val="0"/>
          <w:bCs w:val="0"/>
          <w:sz w:val="24"/>
          <w:szCs w:val="24"/>
          <w:lang w:val="kk-KZ"/>
        </w:rPr>
      </w:pPr>
    </w:p>
    <w:p w:rsidR="00406DC4" w:rsidRPr="00FB0751" w:rsidRDefault="00406DC4" w:rsidP="00406DC4">
      <w:pPr>
        <w:pStyle w:val="3"/>
        <w:spacing w:before="0" w:after="0"/>
        <w:jc w:val="both"/>
        <w:rPr>
          <w:rFonts w:ascii="Times New Roman" w:hAnsi="Times New Roman"/>
          <w:b w:val="0"/>
          <w:bCs w:val="0"/>
          <w:sz w:val="24"/>
          <w:szCs w:val="24"/>
          <w:lang w:val="kk-KZ"/>
        </w:rPr>
      </w:pPr>
    </w:p>
    <w:p w:rsidR="00406DC4" w:rsidRPr="00FB0751" w:rsidRDefault="00406DC4" w:rsidP="00406DC4">
      <w:pPr>
        <w:jc w:val="both"/>
        <w:rPr>
          <w:b w:val="0"/>
          <w:i w:val="0"/>
          <w:sz w:val="24"/>
          <w:szCs w:val="24"/>
          <w:lang w:val="kk-KZ"/>
        </w:rPr>
      </w:pPr>
    </w:p>
    <w:p w:rsidR="00406DC4" w:rsidRPr="003E6C86" w:rsidRDefault="00406DC4" w:rsidP="00406DC4">
      <w:pPr>
        <w:rPr>
          <w:sz w:val="24"/>
          <w:szCs w:val="24"/>
          <w:lang w:val="kk-KZ"/>
        </w:rPr>
      </w:pPr>
    </w:p>
    <w:p w:rsidR="00406DC4" w:rsidRPr="003E6C86" w:rsidRDefault="00406DC4" w:rsidP="00406DC4">
      <w:pPr>
        <w:rPr>
          <w:sz w:val="24"/>
          <w:szCs w:val="24"/>
          <w:lang w:val="kk-KZ"/>
        </w:rPr>
      </w:pPr>
    </w:p>
    <w:p w:rsidR="00406DC4" w:rsidRPr="003E6C86" w:rsidRDefault="00406DC4" w:rsidP="00406DC4">
      <w:pPr>
        <w:pStyle w:val="3"/>
        <w:spacing w:before="0" w:after="0"/>
        <w:jc w:val="center"/>
        <w:rPr>
          <w:rFonts w:ascii="Times New Roman" w:hAnsi="Times New Roman"/>
          <w:bCs w:val="0"/>
          <w:sz w:val="24"/>
          <w:szCs w:val="24"/>
          <w:lang w:val="kk-KZ"/>
        </w:rPr>
      </w:pPr>
    </w:p>
    <w:p w:rsidR="00406DC4" w:rsidRPr="003E6C86" w:rsidRDefault="00406DC4" w:rsidP="00406DC4">
      <w:pPr>
        <w:rPr>
          <w:sz w:val="24"/>
          <w:szCs w:val="24"/>
          <w:lang w:val="kk-KZ"/>
        </w:rPr>
      </w:pPr>
    </w:p>
    <w:p w:rsidR="00406DC4" w:rsidRPr="003E6C86" w:rsidRDefault="00406DC4" w:rsidP="00406DC4">
      <w:pPr>
        <w:pStyle w:val="3"/>
        <w:spacing w:before="0" w:after="0"/>
        <w:jc w:val="center"/>
        <w:rPr>
          <w:rFonts w:ascii="Times New Roman" w:hAnsi="Times New Roman"/>
          <w:bCs w:val="0"/>
          <w:sz w:val="24"/>
          <w:szCs w:val="24"/>
          <w:lang w:val="kk-KZ"/>
        </w:rPr>
      </w:pPr>
    </w:p>
    <w:p w:rsidR="00406DC4" w:rsidRPr="003E6C86" w:rsidRDefault="00406DC4" w:rsidP="00406DC4">
      <w:pPr>
        <w:pStyle w:val="3"/>
        <w:spacing w:before="0" w:after="0"/>
        <w:jc w:val="center"/>
        <w:rPr>
          <w:rFonts w:ascii="Times New Roman" w:hAnsi="Times New Roman"/>
          <w:bCs w:val="0"/>
          <w:sz w:val="24"/>
          <w:szCs w:val="24"/>
          <w:lang w:val="kk-KZ"/>
        </w:rPr>
      </w:pPr>
    </w:p>
    <w:p w:rsidR="00406DC4" w:rsidRPr="003E6C86" w:rsidRDefault="00406DC4" w:rsidP="00406DC4">
      <w:pPr>
        <w:rPr>
          <w:sz w:val="24"/>
          <w:szCs w:val="24"/>
          <w:lang w:val="kk-KZ"/>
        </w:rPr>
      </w:pPr>
    </w:p>
    <w:p w:rsidR="00406DC4" w:rsidRPr="003E6C86" w:rsidRDefault="00406DC4" w:rsidP="00406DC4">
      <w:pPr>
        <w:rPr>
          <w:sz w:val="24"/>
          <w:szCs w:val="24"/>
          <w:lang w:val="kk-KZ"/>
        </w:rPr>
      </w:pPr>
    </w:p>
    <w:p w:rsidR="00406DC4" w:rsidRPr="003E6C86" w:rsidRDefault="00406DC4" w:rsidP="00406DC4">
      <w:pPr>
        <w:pStyle w:val="3"/>
        <w:spacing w:before="0" w:after="0"/>
        <w:jc w:val="center"/>
        <w:rPr>
          <w:rFonts w:ascii="Times New Roman" w:hAnsi="Times New Roman"/>
          <w:bCs w:val="0"/>
          <w:sz w:val="24"/>
          <w:szCs w:val="24"/>
          <w:lang w:val="kk-KZ"/>
        </w:rPr>
      </w:pPr>
    </w:p>
    <w:p w:rsidR="00641F3B" w:rsidRDefault="00641F3B" w:rsidP="00406DC4">
      <w:pPr>
        <w:tabs>
          <w:tab w:val="left" w:pos="284"/>
          <w:tab w:val="left" w:pos="2536"/>
        </w:tabs>
        <w:jc w:val="both"/>
        <w:rPr>
          <w:i w:val="0"/>
          <w:sz w:val="24"/>
          <w:szCs w:val="24"/>
          <w:lang w:val="kk-KZ"/>
        </w:rPr>
      </w:pPr>
    </w:p>
    <w:p w:rsidR="00641F3B" w:rsidRPr="00835EDA" w:rsidRDefault="00641F3B" w:rsidP="00641F3B">
      <w:pPr>
        <w:pStyle w:val="FR1"/>
        <w:tabs>
          <w:tab w:val="left" w:pos="567"/>
          <w:tab w:val="left" w:pos="9356"/>
          <w:tab w:val="left" w:pos="9639"/>
        </w:tabs>
        <w:spacing w:after="0"/>
        <w:jc w:val="both"/>
        <w:rPr>
          <w:rFonts w:ascii="Times New Roman" w:hAnsi="Times New Roman" w:cs="Times New Roman"/>
          <w:b w:val="0"/>
          <w:i w:val="0"/>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55138">
      <w:headerReference w:type="even" r:id="rId11"/>
      <w:headerReference w:type="default" r:id="rId12"/>
      <w:footerReference w:type="even" r:id="rId13"/>
      <w:footerReference w:type="default" r:id="rId14"/>
      <w:headerReference w:type="first" r:id="rId15"/>
      <w:footerReference w:type="first" r:id="rId16"/>
      <w:pgSz w:w="11906" w:h="16838"/>
      <w:pgMar w:top="709" w:right="566"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468" w:rsidRDefault="003C3468" w:rsidP="00F746BC">
      <w:r>
        <w:separator/>
      </w:r>
    </w:p>
  </w:endnote>
  <w:endnote w:type="continuationSeparator" w:id="0">
    <w:p w:rsidR="003C3468" w:rsidRDefault="003C3468" w:rsidP="00F7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BC" w:rsidRDefault="00F746BC">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BC" w:rsidRPr="00F746BC" w:rsidRDefault="00F746BC" w:rsidP="00F746BC">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BC" w:rsidRDefault="00F746B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468" w:rsidRDefault="003C3468" w:rsidP="00F746BC">
      <w:r>
        <w:separator/>
      </w:r>
    </w:p>
  </w:footnote>
  <w:footnote w:type="continuationSeparator" w:id="0">
    <w:p w:rsidR="003C3468" w:rsidRDefault="003C3468" w:rsidP="00F746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BC" w:rsidRDefault="00F746B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BC" w:rsidRDefault="00F746BC">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BC" w:rsidRDefault="00F746B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0B2A"/>
    <w:rsid w:val="00001184"/>
    <w:rsid w:val="00007107"/>
    <w:rsid w:val="000148AB"/>
    <w:rsid w:val="00016E85"/>
    <w:rsid w:val="00026767"/>
    <w:rsid w:val="00032EA6"/>
    <w:rsid w:val="00033C3A"/>
    <w:rsid w:val="00090622"/>
    <w:rsid w:val="00092B63"/>
    <w:rsid w:val="000A2698"/>
    <w:rsid w:val="000B06E1"/>
    <w:rsid w:val="000B7650"/>
    <w:rsid w:val="000C2840"/>
    <w:rsid w:val="000D7D2C"/>
    <w:rsid w:val="000E006F"/>
    <w:rsid w:val="000E0B9E"/>
    <w:rsid w:val="000E2352"/>
    <w:rsid w:val="000E464F"/>
    <w:rsid w:val="000F1B4B"/>
    <w:rsid w:val="000F3C8C"/>
    <w:rsid w:val="000F6007"/>
    <w:rsid w:val="00100694"/>
    <w:rsid w:val="00101045"/>
    <w:rsid w:val="001067EF"/>
    <w:rsid w:val="001261EA"/>
    <w:rsid w:val="00126C8E"/>
    <w:rsid w:val="00135D1A"/>
    <w:rsid w:val="00143BF9"/>
    <w:rsid w:val="00181FF0"/>
    <w:rsid w:val="00184391"/>
    <w:rsid w:val="00193322"/>
    <w:rsid w:val="00193AE9"/>
    <w:rsid w:val="001A1E2B"/>
    <w:rsid w:val="001A37AB"/>
    <w:rsid w:val="001B48C5"/>
    <w:rsid w:val="001C0C5B"/>
    <w:rsid w:val="001D0500"/>
    <w:rsid w:val="001E14CA"/>
    <w:rsid w:val="001E1D2A"/>
    <w:rsid w:val="001E45E0"/>
    <w:rsid w:val="001F5DC1"/>
    <w:rsid w:val="002020A7"/>
    <w:rsid w:val="00215AA3"/>
    <w:rsid w:val="00216BFE"/>
    <w:rsid w:val="00220E4A"/>
    <w:rsid w:val="0022393D"/>
    <w:rsid w:val="002415C5"/>
    <w:rsid w:val="00242856"/>
    <w:rsid w:val="00247D51"/>
    <w:rsid w:val="002507D6"/>
    <w:rsid w:val="002575AC"/>
    <w:rsid w:val="00261FE8"/>
    <w:rsid w:val="0027364F"/>
    <w:rsid w:val="00275DF4"/>
    <w:rsid w:val="00286A81"/>
    <w:rsid w:val="002871EC"/>
    <w:rsid w:val="002959D1"/>
    <w:rsid w:val="002A1CB2"/>
    <w:rsid w:val="002C78AD"/>
    <w:rsid w:val="002E5AC1"/>
    <w:rsid w:val="002E7F84"/>
    <w:rsid w:val="002F30D5"/>
    <w:rsid w:val="002F388E"/>
    <w:rsid w:val="00307D0C"/>
    <w:rsid w:val="0031733E"/>
    <w:rsid w:val="00320DE3"/>
    <w:rsid w:val="00334649"/>
    <w:rsid w:val="003463F4"/>
    <w:rsid w:val="00346DE1"/>
    <w:rsid w:val="00365DB4"/>
    <w:rsid w:val="00367EB2"/>
    <w:rsid w:val="003906D8"/>
    <w:rsid w:val="003933AB"/>
    <w:rsid w:val="00393BF3"/>
    <w:rsid w:val="003A52D1"/>
    <w:rsid w:val="003B3B59"/>
    <w:rsid w:val="003C2B44"/>
    <w:rsid w:val="003C3468"/>
    <w:rsid w:val="003D2A84"/>
    <w:rsid w:val="003D2C36"/>
    <w:rsid w:val="003D7686"/>
    <w:rsid w:val="003E1086"/>
    <w:rsid w:val="003E6C86"/>
    <w:rsid w:val="003F3F89"/>
    <w:rsid w:val="003F50AE"/>
    <w:rsid w:val="00406DC4"/>
    <w:rsid w:val="0041020B"/>
    <w:rsid w:val="0041172A"/>
    <w:rsid w:val="00416885"/>
    <w:rsid w:val="00417CF2"/>
    <w:rsid w:val="00425202"/>
    <w:rsid w:val="00430FC6"/>
    <w:rsid w:val="00437045"/>
    <w:rsid w:val="00437990"/>
    <w:rsid w:val="00443E24"/>
    <w:rsid w:val="00451A61"/>
    <w:rsid w:val="0046291F"/>
    <w:rsid w:val="004640A1"/>
    <w:rsid w:val="00484604"/>
    <w:rsid w:val="00497965"/>
    <w:rsid w:val="004C3DB8"/>
    <w:rsid w:val="004D1330"/>
    <w:rsid w:val="004D5BB3"/>
    <w:rsid w:val="004D5F1B"/>
    <w:rsid w:val="004D5FE1"/>
    <w:rsid w:val="00507500"/>
    <w:rsid w:val="00517829"/>
    <w:rsid w:val="00517938"/>
    <w:rsid w:val="00531949"/>
    <w:rsid w:val="00540CD2"/>
    <w:rsid w:val="00550F72"/>
    <w:rsid w:val="00551E17"/>
    <w:rsid w:val="00552867"/>
    <w:rsid w:val="005610F6"/>
    <w:rsid w:val="00561866"/>
    <w:rsid w:val="00565E43"/>
    <w:rsid w:val="00574B3A"/>
    <w:rsid w:val="0058033F"/>
    <w:rsid w:val="005A401E"/>
    <w:rsid w:val="005B2FAE"/>
    <w:rsid w:val="005B7DC5"/>
    <w:rsid w:val="005C3B4A"/>
    <w:rsid w:val="005E3D80"/>
    <w:rsid w:val="005E4784"/>
    <w:rsid w:val="005F4913"/>
    <w:rsid w:val="005F5866"/>
    <w:rsid w:val="00601D72"/>
    <w:rsid w:val="00602C89"/>
    <w:rsid w:val="00606D69"/>
    <w:rsid w:val="006159C8"/>
    <w:rsid w:val="006201E0"/>
    <w:rsid w:val="006315ED"/>
    <w:rsid w:val="00641F3B"/>
    <w:rsid w:val="00647A96"/>
    <w:rsid w:val="00651631"/>
    <w:rsid w:val="00652045"/>
    <w:rsid w:val="00657200"/>
    <w:rsid w:val="006642F7"/>
    <w:rsid w:val="00667BBF"/>
    <w:rsid w:val="006901D1"/>
    <w:rsid w:val="006912BB"/>
    <w:rsid w:val="00697895"/>
    <w:rsid w:val="006A0EF7"/>
    <w:rsid w:val="006A1359"/>
    <w:rsid w:val="006A73FE"/>
    <w:rsid w:val="006B0CBE"/>
    <w:rsid w:val="006B6474"/>
    <w:rsid w:val="006C011F"/>
    <w:rsid w:val="006D38D2"/>
    <w:rsid w:val="006D4E55"/>
    <w:rsid w:val="006F5F33"/>
    <w:rsid w:val="007058EF"/>
    <w:rsid w:val="007069C0"/>
    <w:rsid w:val="00724C9B"/>
    <w:rsid w:val="00735D74"/>
    <w:rsid w:val="00737DD5"/>
    <w:rsid w:val="00743D05"/>
    <w:rsid w:val="00751081"/>
    <w:rsid w:val="0077661D"/>
    <w:rsid w:val="00791879"/>
    <w:rsid w:val="007A2B43"/>
    <w:rsid w:val="007A5176"/>
    <w:rsid w:val="007B65B3"/>
    <w:rsid w:val="007C21AA"/>
    <w:rsid w:val="007D5BA0"/>
    <w:rsid w:val="007D5F67"/>
    <w:rsid w:val="007D67BB"/>
    <w:rsid w:val="007E0A80"/>
    <w:rsid w:val="007E1DCA"/>
    <w:rsid w:val="007E49FC"/>
    <w:rsid w:val="007E57B4"/>
    <w:rsid w:val="007F30EE"/>
    <w:rsid w:val="007F50EA"/>
    <w:rsid w:val="00806E92"/>
    <w:rsid w:val="0081290C"/>
    <w:rsid w:val="008218B7"/>
    <w:rsid w:val="00831A7D"/>
    <w:rsid w:val="00835EDA"/>
    <w:rsid w:val="00836B3F"/>
    <w:rsid w:val="00851554"/>
    <w:rsid w:val="00853065"/>
    <w:rsid w:val="00860822"/>
    <w:rsid w:val="0086701B"/>
    <w:rsid w:val="008676CE"/>
    <w:rsid w:val="00875656"/>
    <w:rsid w:val="00876126"/>
    <w:rsid w:val="00877DC5"/>
    <w:rsid w:val="00881CB0"/>
    <w:rsid w:val="00884586"/>
    <w:rsid w:val="00891204"/>
    <w:rsid w:val="008A22C1"/>
    <w:rsid w:val="008B4C32"/>
    <w:rsid w:val="008D0E3C"/>
    <w:rsid w:val="008D5BFB"/>
    <w:rsid w:val="008E7E16"/>
    <w:rsid w:val="008F032B"/>
    <w:rsid w:val="00900334"/>
    <w:rsid w:val="009147EE"/>
    <w:rsid w:val="0092563E"/>
    <w:rsid w:val="00930170"/>
    <w:rsid w:val="009355B6"/>
    <w:rsid w:val="009454A9"/>
    <w:rsid w:val="009527EE"/>
    <w:rsid w:val="00955138"/>
    <w:rsid w:val="00973583"/>
    <w:rsid w:val="009B641D"/>
    <w:rsid w:val="009C0CED"/>
    <w:rsid w:val="009C0D78"/>
    <w:rsid w:val="009D084A"/>
    <w:rsid w:val="009D6B85"/>
    <w:rsid w:val="009E1B80"/>
    <w:rsid w:val="009E7920"/>
    <w:rsid w:val="009F4409"/>
    <w:rsid w:val="009F76B6"/>
    <w:rsid w:val="00A00782"/>
    <w:rsid w:val="00A13A7A"/>
    <w:rsid w:val="00A1437F"/>
    <w:rsid w:val="00A243F6"/>
    <w:rsid w:val="00A26983"/>
    <w:rsid w:val="00A37ED8"/>
    <w:rsid w:val="00A40B7C"/>
    <w:rsid w:val="00A40C4C"/>
    <w:rsid w:val="00A41C5D"/>
    <w:rsid w:val="00A47B13"/>
    <w:rsid w:val="00A51A99"/>
    <w:rsid w:val="00A5728F"/>
    <w:rsid w:val="00A67F27"/>
    <w:rsid w:val="00A71925"/>
    <w:rsid w:val="00A9496E"/>
    <w:rsid w:val="00AB7182"/>
    <w:rsid w:val="00AD193D"/>
    <w:rsid w:val="00AD50C3"/>
    <w:rsid w:val="00AE2FEF"/>
    <w:rsid w:val="00AE6ECA"/>
    <w:rsid w:val="00B01588"/>
    <w:rsid w:val="00B05F4E"/>
    <w:rsid w:val="00B07E6E"/>
    <w:rsid w:val="00B07F21"/>
    <w:rsid w:val="00B16CE2"/>
    <w:rsid w:val="00B17BE4"/>
    <w:rsid w:val="00B34EF1"/>
    <w:rsid w:val="00B3625A"/>
    <w:rsid w:val="00B428A4"/>
    <w:rsid w:val="00B46183"/>
    <w:rsid w:val="00B56C42"/>
    <w:rsid w:val="00B579DB"/>
    <w:rsid w:val="00B60F22"/>
    <w:rsid w:val="00B73048"/>
    <w:rsid w:val="00B80112"/>
    <w:rsid w:val="00BA12A7"/>
    <w:rsid w:val="00BA2916"/>
    <w:rsid w:val="00BA529B"/>
    <w:rsid w:val="00BD134E"/>
    <w:rsid w:val="00BD2FE5"/>
    <w:rsid w:val="00BD7F0D"/>
    <w:rsid w:val="00C05DBB"/>
    <w:rsid w:val="00C0624C"/>
    <w:rsid w:val="00C126E7"/>
    <w:rsid w:val="00C1318A"/>
    <w:rsid w:val="00C1435D"/>
    <w:rsid w:val="00C219C6"/>
    <w:rsid w:val="00C22002"/>
    <w:rsid w:val="00C310BE"/>
    <w:rsid w:val="00C44C33"/>
    <w:rsid w:val="00C64634"/>
    <w:rsid w:val="00C71FBA"/>
    <w:rsid w:val="00C72163"/>
    <w:rsid w:val="00C776A7"/>
    <w:rsid w:val="00C80FA5"/>
    <w:rsid w:val="00C84AE4"/>
    <w:rsid w:val="00CA6B23"/>
    <w:rsid w:val="00CB6153"/>
    <w:rsid w:val="00CC40E2"/>
    <w:rsid w:val="00CC6A69"/>
    <w:rsid w:val="00CD165F"/>
    <w:rsid w:val="00CE5301"/>
    <w:rsid w:val="00CE7E06"/>
    <w:rsid w:val="00CF31A6"/>
    <w:rsid w:val="00D04F7A"/>
    <w:rsid w:val="00D05383"/>
    <w:rsid w:val="00D24AD4"/>
    <w:rsid w:val="00D34562"/>
    <w:rsid w:val="00D35285"/>
    <w:rsid w:val="00D42D29"/>
    <w:rsid w:val="00D44828"/>
    <w:rsid w:val="00D5551B"/>
    <w:rsid w:val="00D673DC"/>
    <w:rsid w:val="00D80135"/>
    <w:rsid w:val="00D818E0"/>
    <w:rsid w:val="00D82B5C"/>
    <w:rsid w:val="00DA01CC"/>
    <w:rsid w:val="00DA5869"/>
    <w:rsid w:val="00DB0177"/>
    <w:rsid w:val="00DB28BF"/>
    <w:rsid w:val="00DB28D1"/>
    <w:rsid w:val="00DC6F24"/>
    <w:rsid w:val="00DD00C5"/>
    <w:rsid w:val="00DE0251"/>
    <w:rsid w:val="00DE47D1"/>
    <w:rsid w:val="00DF0531"/>
    <w:rsid w:val="00DF7A96"/>
    <w:rsid w:val="00E0289F"/>
    <w:rsid w:val="00E0439C"/>
    <w:rsid w:val="00E10B2A"/>
    <w:rsid w:val="00E14056"/>
    <w:rsid w:val="00E151B7"/>
    <w:rsid w:val="00E15735"/>
    <w:rsid w:val="00E37369"/>
    <w:rsid w:val="00E43866"/>
    <w:rsid w:val="00E43A3C"/>
    <w:rsid w:val="00E446C3"/>
    <w:rsid w:val="00E46B1F"/>
    <w:rsid w:val="00E5749D"/>
    <w:rsid w:val="00E63F91"/>
    <w:rsid w:val="00E653F9"/>
    <w:rsid w:val="00E853C1"/>
    <w:rsid w:val="00E878C5"/>
    <w:rsid w:val="00E9530B"/>
    <w:rsid w:val="00EA6465"/>
    <w:rsid w:val="00EB1D10"/>
    <w:rsid w:val="00EB1EFE"/>
    <w:rsid w:val="00EB5772"/>
    <w:rsid w:val="00EB7701"/>
    <w:rsid w:val="00EB7CBB"/>
    <w:rsid w:val="00ED06C0"/>
    <w:rsid w:val="00ED1A4E"/>
    <w:rsid w:val="00ED3674"/>
    <w:rsid w:val="00ED6423"/>
    <w:rsid w:val="00EF31E7"/>
    <w:rsid w:val="00F004BF"/>
    <w:rsid w:val="00F01E0A"/>
    <w:rsid w:val="00F0745F"/>
    <w:rsid w:val="00F14044"/>
    <w:rsid w:val="00F1679A"/>
    <w:rsid w:val="00F226ED"/>
    <w:rsid w:val="00F3190A"/>
    <w:rsid w:val="00F36D3D"/>
    <w:rsid w:val="00F41731"/>
    <w:rsid w:val="00F41889"/>
    <w:rsid w:val="00F43A37"/>
    <w:rsid w:val="00F5160A"/>
    <w:rsid w:val="00F52EBF"/>
    <w:rsid w:val="00F7242E"/>
    <w:rsid w:val="00F73B6E"/>
    <w:rsid w:val="00F746BC"/>
    <w:rsid w:val="00F81737"/>
    <w:rsid w:val="00F85CA7"/>
    <w:rsid w:val="00F9792F"/>
    <w:rsid w:val="00FA49F1"/>
    <w:rsid w:val="00FB104F"/>
    <w:rsid w:val="00FB157D"/>
    <w:rsid w:val="00FB7213"/>
    <w:rsid w:val="00FC5426"/>
    <w:rsid w:val="00FD652A"/>
    <w:rsid w:val="00FE13A7"/>
    <w:rsid w:val="00FF3FCD"/>
    <w:rsid w:val="00FF4C85"/>
    <w:rsid w:val="00FF5AC0"/>
    <w:rsid w:val="00FF7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8520"/>
  <w15:docId w15:val="{8A9192D5-49CD-484A-B05B-C6CD57E0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406DC4"/>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406DC4"/>
    <w:pPr>
      <w:widowControl w:val="0"/>
      <w:autoSpaceDN w:val="0"/>
      <w:spacing w:after="0"/>
      <w:jc w:val="center"/>
    </w:pPr>
    <w:rPr>
      <w:rFonts w:ascii="Times New Roman" w:eastAsia="Times New Roman" w:hAnsi="Times New Roman" w:cs="Times New Roman"/>
      <w:b/>
      <w:bCs/>
      <w:i/>
      <w:iCs/>
      <w:sz w:val="28"/>
      <w:szCs w:val="28"/>
      <w:lang w:eastAsia="ru-RU"/>
    </w:rPr>
  </w:style>
  <w:style w:type="paragraph" w:styleId="ab">
    <w:name w:val="header"/>
    <w:basedOn w:val="a"/>
    <w:link w:val="ac"/>
    <w:uiPriority w:val="99"/>
    <w:unhideWhenUsed/>
    <w:rsid w:val="00F746BC"/>
    <w:pPr>
      <w:tabs>
        <w:tab w:val="center" w:pos="4677"/>
        <w:tab w:val="right" w:pos="9355"/>
      </w:tabs>
    </w:pPr>
  </w:style>
  <w:style w:type="character" w:customStyle="1" w:styleId="ac">
    <w:name w:val="Верхний колонтитул Знак"/>
    <w:basedOn w:val="a0"/>
    <w:link w:val="ab"/>
    <w:uiPriority w:val="99"/>
    <w:rsid w:val="00F746BC"/>
    <w:rPr>
      <w:rFonts w:ascii="Times New Roman" w:eastAsia="Times New Roman" w:hAnsi="Times New Roman" w:cs="Times New Roman"/>
      <w:b/>
      <w:bCs/>
      <w:i/>
      <w:iCs/>
      <w:sz w:val="28"/>
      <w:szCs w:val="28"/>
      <w:lang w:eastAsia="ru-RU"/>
    </w:rPr>
  </w:style>
  <w:style w:type="paragraph" w:styleId="ad">
    <w:name w:val="footer"/>
    <w:basedOn w:val="a"/>
    <w:link w:val="ae"/>
    <w:uiPriority w:val="99"/>
    <w:unhideWhenUsed/>
    <w:rsid w:val="00F746BC"/>
    <w:pPr>
      <w:tabs>
        <w:tab w:val="center" w:pos="4677"/>
        <w:tab w:val="right" w:pos="9355"/>
      </w:tabs>
    </w:pPr>
  </w:style>
  <w:style w:type="character" w:customStyle="1" w:styleId="ae">
    <w:name w:val="Нижний колонтитул Знак"/>
    <w:basedOn w:val="a0"/>
    <w:link w:val="ad"/>
    <w:uiPriority w:val="99"/>
    <w:rsid w:val="00F746BC"/>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263">
      <w:bodyDiv w:val="1"/>
      <w:marLeft w:val="0"/>
      <w:marRight w:val="0"/>
      <w:marTop w:val="0"/>
      <w:marBottom w:val="0"/>
      <w:divBdr>
        <w:top w:val="none" w:sz="0" w:space="0" w:color="auto"/>
        <w:left w:val="none" w:sz="0" w:space="0" w:color="auto"/>
        <w:bottom w:val="none" w:sz="0" w:space="0" w:color="auto"/>
        <w:right w:val="none" w:sz="0" w:space="0" w:color="auto"/>
      </w:divBdr>
    </w:div>
    <w:div w:id="103774887">
      <w:bodyDiv w:val="1"/>
      <w:marLeft w:val="0"/>
      <w:marRight w:val="0"/>
      <w:marTop w:val="0"/>
      <w:marBottom w:val="0"/>
      <w:divBdr>
        <w:top w:val="none" w:sz="0" w:space="0" w:color="auto"/>
        <w:left w:val="none" w:sz="0" w:space="0" w:color="auto"/>
        <w:bottom w:val="none" w:sz="0" w:space="0" w:color="auto"/>
        <w:right w:val="none" w:sz="0" w:space="0" w:color="auto"/>
      </w:divBdr>
    </w:div>
    <w:div w:id="183982627">
      <w:bodyDiv w:val="1"/>
      <w:marLeft w:val="0"/>
      <w:marRight w:val="0"/>
      <w:marTop w:val="0"/>
      <w:marBottom w:val="0"/>
      <w:divBdr>
        <w:top w:val="none" w:sz="0" w:space="0" w:color="auto"/>
        <w:left w:val="none" w:sz="0" w:space="0" w:color="auto"/>
        <w:bottom w:val="none" w:sz="0" w:space="0" w:color="auto"/>
        <w:right w:val="none" w:sz="0" w:space="0" w:color="auto"/>
      </w:divBdr>
    </w:div>
    <w:div w:id="322203466">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190488456">
      <w:bodyDiv w:val="1"/>
      <w:marLeft w:val="0"/>
      <w:marRight w:val="0"/>
      <w:marTop w:val="0"/>
      <w:marBottom w:val="0"/>
      <w:divBdr>
        <w:top w:val="none" w:sz="0" w:space="0" w:color="auto"/>
        <w:left w:val="none" w:sz="0" w:space="0" w:color="auto"/>
        <w:bottom w:val="none" w:sz="0" w:space="0" w:color="auto"/>
        <w:right w:val="none" w:sz="0" w:space="0" w:color="auto"/>
      </w:divBdr>
    </w:div>
    <w:div w:id="1264654650">
      <w:bodyDiv w:val="1"/>
      <w:marLeft w:val="0"/>
      <w:marRight w:val="0"/>
      <w:marTop w:val="0"/>
      <w:marBottom w:val="0"/>
      <w:divBdr>
        <w:top w:val="none" w:sz="0" w:space="0" w:color="auto"/>
        <w:left w:val="none" w:sz="0" w:space="0" w:color="auto"/>
        <w:bottom w:val="none" w:sz="0" w:space="0" w:color="auto"/>
        <w:right w:val="none" w:sz="0" w:space="0" w:color="auto"/>
      </w:divBdr>
    </w:div>
    <w:div w:id="1367752826">
      <w:bodyDiv w:val="1"/>
      <w:marLeft w:val="0"/>
      <w:marRight w:val="0"/>
      <w:marTop w:val="0"/>
      <w:marBottom w:val="0"/>
      <w:divBdr>
        <w:top w:val="none" w:sz="0" w:space="0" w:color="auto"/>
        <w:left w:val="none" w:sz="0" w:space="0" w:color="auto"/>
        <w:bottom w:val="none" w:sz="0" w:space="0" w:color="auto"/>
        <w:right w:val="none" w:sz="0" w:space="0" w:color="auto"/>
      </w:divBdr>
    </w:div>
    <w:div w:id="1839882514">
      <w:bodyDiv w:val="1"/>
      <w:marLeft w:val="0"/>
      <w:marRight w:val="0"/>
      <w:marTop w:val="0"/>
      <w:marBottom w:val="0"/>
      <w:divBdr>
        <w:top w:val="none" w:sz="0" w:space="0" w:color="auto"/>
        <w:left w:val="none" w:sz="0" w:space="0" w:color="auto"/>
        <w:bottom w:val="none" w:sz="0" w:space="0" w:color="auto"/>
        <w:right w:val="none" w:sz="0" w:space="0" w:color="auto"/>
      </w:divBdr>
    </w:div>
    <w:div w:id="1900554134">
      <w:bodyDiv w:val="1"/>
      <w:marLeft w:val="0"/>
      <w:marRight w:val="0"/>
      <w:marTop w:val="0"/>
      <w:marBottom w:val="0"/>
      <w:divBdr>
        <w:top w:val="none" w:sz="0" w:space="0" w:color="auto"/>
        <w:left w:val="none" w:sz="0" w:space="0" w:color="auto"/>
        <w:bottom w:val="none" w:sz="0" w:space="0" w:color="auto"/>
        <w:right w:val="none" w:sz="0" w:space="0" w:color="auto"/>
      </w:divBdr>
    </w:div>
    <w:div w:id="1924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170001493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Karabaeva@kgd.gov.k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10.61.42.188/rus/docs/V2100024350" TargetMode="External"/><Relationship Id="rId4" Type="http://schemas.openxmlformats.org/officeDocument/2006/relationships/webSettings" Target="webSettings.xml"/><Relationship Id="rId9" Type="http://schemas.openxmlformats.org/officeDocument/2006/relationships/hyperlink" Target="http://10.61.42.188/rus/docs/V170001493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7</Pages>
  <Words>1432</Words>
  <Characters>8168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334</cp:revision>
  <cp:lastPrinted>2021-01-14T10:39:00Z</cp:lastPrinted>
  <dcterms:created xsi:type="dcterms:W3CDTF">2019-05-28T07:21:00Z</dcterms:created>
  <dcterms:modified xsi:type="dcterms:W3CDTF">2022-09-15T04:20:00Z</dcterms:modified>
</cp:coreProperties>
</file>