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FE4CE7" w:rsidTr="00FE4CE7">
        <w:tc>
          <w:tcPr>
            <w:tcW w:w="10138" w:type="dxa"/>
            <w:shd w:val="clear" w:color="auto" w:fill="auto"/>
          </w:tcPr>
          <w:tbl>
            <w:tblPr>
              <w:tblW w:w="0" w:type="auto"/>
              <w:tblLayout w:type="fixed"/>
              <w:tblLook w:val="0000" w:firstRow="0" w:lastRow="0" w:firstColumn="0" w:lastColumn="0" w:noHBand="0" w:noVBand="0"/>
            </w:tblPr>
            <w:tblGrid>
              <w:gridCol w:w="9922"/>
            </w:tblGrid>
            <w:tr w:rsidR="00BD0498" w:rsidTr="00BD0498">
              <w:tc>
                <w:tcPr>
                  <w:tcW w:w="9922" w:type="dxa"/>
                  <w:shd w:val="clear" w:color="auto" w:fill="auto"/>
                </w:tcPr>
                <w:tbl>
                  <w:tblPr>
                    <w:tblW w:w="0" w:type="auto"/>
                    <w:tblLayout w:type="fixed"/>
                    <w:tblLook w:val="0000" w:firstRow="0" w:lastRow="0" w:firstColumn="0" w:lastColumn="0" w:noHBand="0" w:noVBand="0"/>
                  </w:tblPr>
                  <w:tblGrid>
                    <w:gridCol w:w="9706"/>
                  </w:tblGrid>
                  <w:tr w:rsidR="00E26B8A" w:rsidTr="00E26B8A">
                    <w:tc>
                      <w:tcPr>
                        <w:tcW w:w="9706" w:type="dxa"/>
                        <w:shd w:val="clear" w:color="auto" w:fill="auto"/>
                      </w:tcPr>
                      <w:tbl>
                        <w:tblPr>
                          <w:tblW w:w="0" w:type="auto"/>
                          <w:tblLayout w:type="fixed"/>
                          <w:tblLook w:val="0000" w:firstRow="0" w:lastRow="0" w:firstColumn="0" w:lastColumn="0" w:noHBand="0" w:noVBand="0"/>
                        </w:tblPr>
                        <w:tblGrid>
                          <w:gridCol w:w="9490"/>
                        </w:tblGrid>
                        <w:tr w:rsidR="00CC3489" w:rsidTr="00CC3489">
                          <w:tc>
                            <w:tcPr>
                              <w:tcW w:w="9490" w:type="dxa"/>
                              <w:shd w:val="clear" w:color="auto" w:fill="auto"/>
                            </w:tcPr>
                            <w:tbl>
                              <w:tblPr>
                                <w:tblW w:w="0" w:type="auto"/>
                                <w:tblLayout w:type="fixed"/>
                                <w:tblLook w:val="0000" w:firstRow="0" w:lastRow="0" w:firstColumn="0" w:lastColumn="0" w:noHBand="0" w:noVBand="0"/>
                              </w:tblPr>
                              <w:tblGrid>
                                <w:gridCol w:w="9274"/>
                              </w:tblGrid>
                              <w:tr w:rsidR="00262385" w:rsidTr="00262385">
                                <w:tblPrEx>
                                  <w:tblCellMar>
                                    <w:top w:w="0" w:type="dxa"/>
                                    <w:bottom w:w="0" w:type="dxa"/>
                                  </w:tblCellMar>
                                </w:tblPrEx>
                                <w:tc>
                                  <w:tcPr>
                                    <w:tcW w:w="9274" w:type="dxa"/>
                                    <w:shd w:val="clear" w:color="auto" w:fill="auto"/>
                                  </w:tcPr>
                                  <w:p w:rsidR="00262385" w:rsidRPr="00262385" w:rsidRDefault="00262385" w:rsidP="00207AEB">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14.04.2023-ғы № МКБ-Қ-04-06/1483 шығыс хаты</w:t>
                                    </w:r>
                                  </w:p>
                                </w:tc>
                              </w:tr>
                            </w:tbl>
                            <w:p w:rsidR="00CC3489" w:rsidRPr="00CC3489" w:rsidRDefault="00CC3489" w:rsidP="00207AEB">
                              <w:pPr>
                                <w:pStyle w:val="3"/>
                                <w:spacing w:before="0" w:after="0"/>
                                <w:jc w:val="center"/>
                                <w:rPr>
                                  <w:rFonts w:ascii="Times New Roman" w:hAnsi="Times New Roman"/>
                                  <w:b w:val="0"/>
                                  <w:bCs w:val="0"/>
                                  <w:color w:val="0C0000"/>
                                  <w:sz w:val="24"/>
                                  <w:szCs w:val="24"/>
                                  <w:lang w:val="kk-KZ"/>
                                </w:rPr>
                              </w:pPr>
                            </w:p>
                          </w:tc>
                        </w:tr>
                      </w:tbl>
                      <w:p w:rsidR="00E26B8A" w:rsidRPr="00E26B8A" w:rsidRDefault="00E26B8A" w:rsidP="00207AEB">
                        <w:pPr>
                          <w:pStyle w:val="3"/>
                          <w:spacing w:before="0" w:after="0"/>
                          <w:jc w:val="center"/>
                          <w:rPr>
                            <w:rFonts w:ascii="Times New Roman" w:hAnsi="Times New Roman"/>
                            <w:b w:val="0"/>
                            <w:bCs w:val="0"/>
                            <w:color w:val="0C0000"/>
                            <w:sz w:val="24"/>
                            <w:szCs w:val="24"/>
                            <w:lang w:val="kk-KZ"/>
                          </w:rPr>
                        </w:pP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1F2996" w:rsidRPr="004D0FFF" w:rsidRDefault="001F2996" w:rsidP="001F2996">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1F2996" w:rsidRPr="004D0FFF" w:rsidRDefault="001F2996" w:rsidP="001F2996">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Қаратау</w:t>
      </w:r>
      <w:r w:rsidRPr="004D0FFF">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w:t>
      </w:r>
      <w:r>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3044EB">
        <w:rPr>
          <w:rFonts w:ascii="Times New Roman" w:hAnsi="Times New Roman"/>
          <w:bCs w:val="0"/>
          <w:sz w:val="28"/>
          <w:szCs w:val="28"/>
          <w:lang w:val="kk-KZ"/>
        </w:rPr>
        <w:t>жалпы конкурс</w:t>
      </w:r>
    </w:p>
    <w:p w:rsidR="001F2996" w:rsidRPr="00D709D1" w:rsidRDefault="001F2996" w:rsidP="001F2996">
      <w:pPr>
        <w:rPr>
          <w:i w:val="0"/>
          <w:lang w:val="kk-KZ"/>
        </w:rPr>
      </w:pPr>
    </w:p>
    <w:p w:rsidR="001F2996" w:rsidRPr="00D709D1" w:rsidRDefault="001F2996" w:rsidP="001F2996">
      <w:pPr>
        <w:rPr>
          <w:i w:val="0"/>
          <w:lang w:val="kk-KZ"/>
        </w:rPr>
      </w:pPr>
    </w:p>
    <w:p w:rsidR="001F2996" w:rsidRPr="00742B93" w:rsidRDefault="001F2996" w:rsidP="001F299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1F2996" w:rsidRDefault="001F2996" w:rsidP="001F2996">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F2996" w:rsidRDefault="001F2996" w:rsidP="001F2996">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1F2996" w:rsidRPr="00461B31" w:rsidRDefault="001F2996" w:rsidP="001F2996">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B1017C" w:rsidRPr="00B130D2" w:rsidRDefault="00B1017C" w:rsidP="00B1017C">
      <w:pPr>
        <w:widowControl/>
        <w:tabs>
          <w:tab w:val="left" w:pos="9923"/>
        </w:tabs>
        <w:snapToGrid/>
        <w:ind w:right="-1"/>
        <w:jc w:val="left"/>
        <w:outlineLvl w:val="0"/>
        <w:rPr>
          <w:i w:val="0"/>
          <w:iCs w:val="0"/>
          <w:sz w:val="24"/>
          <w:szCs w:val="24"/>
          <w:lang w:val="kk-KZ"/>
        </w:rPr>
      </w:pPr>
      <w:r w:rsidRPr="00B130D2">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3"/>
        <w:gridCol w:w="1379"/>
        <w:gridCol w:w="2846"/>
      </w:tblGrid>
      <w:tr w:rsidR="00B1017C" w:rsidRPr="00B130D2" w:rsidTr="000F33F5">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B1017C" w:rsidRPr="00B130D2" w:rsidTr="000F33F5">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AF738C" w:rsidRPr="00B130D2" w:rsidTr="000F33F5">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AF738C" w:rsidRPr="00B130D2" w:rsidRDefault="00AF738C" w:rsidP="00E95D01">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w:t>
            </w:r>
            <w:r>
              <w:rPr>
                <w:rFonts w:ascii="Times New Roman" w:hAnsi="Times New Roman"/>
                <w:i w:val="0"/>
                <w:snapToGrid w:val="0"/>
                <w:sz w:val="24"/>
                <w:szCs w:val="24"/>
                <w:lang w:val="en-US"/>
              </w:rPr>
              <w:t xml:space="preserve">5 </w:t>
            </w:r>
            <w:r w:rsidRPr="00B130D2">
              <w:rPr>
                <w:rFonts w:ascii="Times New Roman" w:hAnsi="Times New Roman"/>
                <w:i w:val="0"/>
                <w:snapToGrid w:val="0"/>
                <w:sz w:val="24"/>
                <w:szCs w:val="24"/>
                <w:lang w:val="kk-KZ"/>
              </w:rPr>
              <w:t>(А блок)</w:t>
            </w:r>
          </w:p>
        </w:tc>
        <w:tc>
          <w:tcPr>
            <w:tcW w:w="1379" w:type="dxa"/>
            <w:tcBorders>
              <w:top w:val="single" w:sz="4" w:space="0" w:color="auto"/>
              <w:left w:val="single" w:sz="4" w:space="0" w:color="auto"/>
              <w:bottom w:val="single" w:sz="4" w:space="0" w:color="auto"/>
              <w:right w:val="single" w:sz="4" w:space="0" w:color="auto"/>
            </w:tcBorders>
            <w:vAlign w:val="center"/>
          </w:tcPr>
          <w:p w:rsidR="00AF738C" w:rsidRPr="00BB1076" w:rsidRDefault="00AF738C" w:rsidP="006C50A0">
            <w:pPr>
              <w:rPr>
                <w:i w:val="0"/>
                <w:color w:val="000000"/>
                <w:sz w:val="24"/>
                <w:szCs w:val="24"/>
                <w:lang w:val="en-US"/>
              </w:rPr>
            </w:pPr>
            <w:r>
              <w:rPr>
                <w:i w:val="0"/>
                <w:color w:val="000000"/>
                <w:sz w:val="24"/>
                <w:szCs w:val="24"/>
                <w:lang w:val="en-US"/>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AF738C" w:rsidRPr="00250960" w:rsidRDefault="00250960" w:rsidP="00541F7A">
            <w:pPr>
              <w:rPr>
                <w:i w:val="0"/>
                <w:color w:val="000000"/>
                <w:sz w:val="24"/>
                <w:szCs w:val="24"/>
              </w:rPr>
            </w:pPr>
            <w:r>
              <w:rPr>
                <w:i w:val="0"/>
                <w:color w:val="000000"/>
                <w:sz w:val="24"/>
                <w:szCs w:val="24"/>
              </w:rPr>
              <w:t>211925</w:t>
            </w:r>
          </w:p>
        </w:tc>
      </w:tr>
    </w:tbl>
    <w:p w:rsidR="00B1017C" w:rsidRPr="00B130D2" w:rsidRDefault="00B1017C" w:rsidP="00B1017C">
      <w:pPr>
        <w:ind w:left="-1418" w:right="178"/>
        <w:jc w:val="both"/>
        <w:rPr>
          <w:i w:val="0"/>
          <w:iCs w:val="0"/>
          <w:sz w:val="24"/>
          <w:szCs w:val="24"/>
          <w:highlight w:val="cyan"/>
          <w:lang w:val="kk-KZ"/>
        </w:rPr>
      </w:pPr>
    </w:p>
    <w:p w:rsidR="00B1017C" w:rsidRPr="00B130D2" w:rsidRDefault="00B1017C" w:rsidP="00B1017C">
      <w:pPr>
        <w:pStyle w:val="a8"/>
        <w:spacing w:before="0" w:after="0"/>
        <w:jc w:val="both"/>
        <w:rPr>
          <w:b/>
          <w:lang w:val="kk-KZ"/>
        </w:rPr>
      </w:pPr>
      <w:r w:rsidRPr="00B130D2">
        <w:rPr>
          <w:lang w:val="kk-KZ"/>
        </w:rPr>
        <w:t xml:space="preserve">         </w:t>
      </w:r>
      <w:r w:rsidRPr="00B130D2">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30-04-68, факс электрондық мекен-жайы: </w:t>
      </w:r>
      <w:hyperlink r:id="rId9" w:history="1">
        <w:r w:rsidR="00E95D01" w:rsidRPr="00603154">
          <w:rPr>
            <w:rStyle w:val="a6"/>
            <w:b/>
            <w:lang w:val="kk-KZ"/>
          </w:rPr>
          <w:t>Z.</w:t>
        </w:r>
        <w:r w:rsidR="00E95D01" w:rsidRPr="00E95D01">
          <w:rPr>
            <w:rStyle w:val="a6"/>
            <w:b/>
            <w:lang w:val="kk-KZ"/>
          </w:rPr>
          <w:t>Baimbetova</w:t>
        </w:r>
        <w:r w:rsidR="00E95D01" w:rsidRPr="00603154">
          <w:rPr>
            <w:rStyle w:val="a6"/>
            <w:b/>
            <w:lang w:val="kk-KZ"/>
          </w:rPr>
          <w:t>@kgd.gov.kz</w:t>
        </w:r>
      </w:hyperlink>
      <w:r w:rsidRPr="00B130D2">
        <w:rPr>
          <w:b/>
          <w:i/>
          <w:color w:val="000000" w:themeColor="text1"/>
          <w:u w:val="single"/>
          <w:lang w:val="kk-KZ"/>
        </w:rPr>
        <w:t xml:space="preserve"> </w:t>
      </w:r>
    </w:p>
    <w:p w:rsidR="00B1017C" w:rsidRPr="00B130D2" w:rsidRDefault="00B1017C" w:rsidP="00B1017C">
      <w:pPr>
        <w:pStyle w:val="a8"/>
        <w:spacing w:before="0" w:after="0"/>
        <w:jc w:val="both"/>
        <w:rPr>
          <w:b/>
          <w:i/>
          <w:lang w:val="kk-KZ"/>
        </w:rPr>
      </w:pPr>
      <w:r w:rsidRPr="00B130D2">
        <w:rPr>
          <w:b/>
          <w:lang w:val="kk-KZ"/>
        </w:rPr>
        <w:t>«Б» корпусы бос  әкімшілік  мемлекеттік  лауазымға орналасуға  конкурс жариялайды:</w:t>
      </w:r>
    </w:p>
    <w:p w:rsidR="00E95D01" w:rsidRDefault="00E95D01" w:rsidP="00E95D01">
      <w:pPr>
        <w:ind w:left="-284" w:right="178"/>
        <w:jc w:val="both"/>
        <w:rPr>
          <w:i w:val="0"/>
          <w:sz w:val="24"/>
          <w:szCs w:val="24"/>
          <w:lang w:val="kk-KZ"/>
        </w:rPr>
      </w:pPr>
      <w:r>
        <w:rPr>
          <w:i w:val="0"/>
          <w:sz w:val="24"/>
          <w:szCs w:val="24"/>
          <w:lang w:val="kk-KZ"/>
        </w:rPr>
        <w:t xml:space="preserve">1.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Қаратау  ауданы бойынша М</w:t>
      </w:r>
      <w:r w:rsidRPr="00BB6B97">
        <w:rPr>
          <w:i w:val="0"/>
          <w:sz w:val="24"/>
          <w:szCs w:val="24"/>
          <w:lang w:val="kk-KZ"/>
        </w:rPr>
        <w:t xml:space="preserve">емлекеттік кірістер басқармасы </w:t>
      </w:r>
      <w:r w:rsidR="00B4085E">
        <w:rPr>
          <w:i w:val="0"/>
          <w:sz w:val="24"/>
          <w:szCs w:val="24"/>
          <w:lang w:val="kk-KZ"/>
        </w:rPr>
        <w:t xml:space="preserve">Салық төлеушілермен жұмыс </w:t>
      </w:r>
      <w:r w:rsidRPr="003D0B16">
        <w:rPr>
          <w:i w:val="0"/>
          <w:sz w:val="24"/>
          <w:szCs w:val="24"/>
          <w:lang w:val="kk-KZ"/>
        </w:rPr>
        <w:t xml:space="preserve">бөлімінің </w:t>
      </w:r>
      <w:r>
        <w:rPr>
          <w:rFonts w:ascii="KZ Times New Roman" w:hAnsi="KZ Times New Roman" w:cs="Calibri"/>
          <w:i w:val="0"/>
          <w:sz w:val="24"/>
          <w:szCs w:val="24"/>
          <w:lang w:val="kk-KZ"/>
        </w:rPr>
        <w:t xml:space="preserve">негізгі қызметкерінің бала күту демалысы мерзіміне (12.08.2023 жылға дейін) жетекші </w:t>
      </w:r>
      <w:r w:rsidRPr="00692548">
        <w:rPr>
          <w:rFonts w:ascii="KZ Times New Roman" w:hAnsi="KZ Times New Roman" w:cs="Calibri"/>
          <w:i w:val="0"/>
          <w:sz w:val="24"/>
          <w:szCs w:val="24"/>
          <w:lang w:val="kk-KZ"/>
        </w:rPr>
        <w:t xml:space="preserve">маманы, </w:t>
      </w:r>
      <w:r>
        <w:rPr>
          <w:i w:val="0"/>
          <w:sz w:val="24"/>
          <w:szCs w:val="24"/>
          <w:lang w:val="kk-KZ"/>
        </w:rPr>
        <w:t>(</w:t>
      </w:r>
      <w:r w:rsidRPr="003D0B16">
        <w:rPr>
          <w:i w:val="0"/>
          <w:sz w:val="24"/>
          <w:szCs w:val="24"/>
          <w:lang w:val="kk-KZ"/>
        </w:rPr>
        <w:t>С-R-</w:t>
      </w:r>
      <w:r>
        <w:rPr>
          <w:i w:val="0"/>
          <w:sz w:val="24"/>
          <w:szCs w:val="24"/>
          <w:lang w:val="kk-KZ"/>
        </w:rPr>
        <w:t>5санаты</w:t>
      </w:r>
      <w:r w:rsidRPr="003D0B16">
        <w:rPr>
          <w:i w:val="0"/>
          <w:sz w:val="24"/>
          <w:szCs w:val="24"/>
          <w:lang w:val="kk-KZ"/>
        </w:rPr>
        <w:t xml:space="preserve">)  </w:t>
      </w:r>
      <w:r w:rsidRPr="002F56D5">
        <w:rPr>
          <w:i w:val="0"/>
          <w:sz w:val="24"/>
          <w:szCs w:val="24"/>
          <w:lang w:val="kk-KZ"/>
        </w:rPr>
        <w:t>1</w:t>
      </w:r>
      <w:r w:rsidRPr="003D0B16">
        <w:rPr>
          <w:i w:val="0"/>
          <w:sz w:val="24"/>
          <w:szCs w:val="24"/>
          <w:lang w:val="kk-KZ"/>
        </w:rPr>
        <w:t>бірлік.</w:t>
      </w:r>
    </w:p>
    <w:p w:rsidR="00E95D01" w:rsidRDefault="00E95D01" w:rsidP="00E95D01">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E95D01" w:rsidRDefault="00E95D01" w:rsidP="00E95D01">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E95D01" w:rsidRPr="00454B76" w:rsidRDefault="00E95D01" w:rsidP="00E95D01">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ҚазақстанРеспубликасыныңзаңнамасын;"Қазақстан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B1017C" w:rsidRPr="00B130D2" w:rsidRDefault="00B1017C" w:rsidP="00B1017C">
      <w:pPr>
        <w:ind w:firstLine="567"/>
        <w:jc w:val="both"/>
        <w:rPr>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w:t>
      </w:r>
      <w:r>
        <w:rPr>
          <w:b w:val="0"/>
          <w:i w:val="0"/>
          <w:sz w:val="24"/>
          <w:szCs w:val="24"/>
          <w:lang w:val="kk-KZ"/>
        </w:rPr>
        <w:lastRenderedPageBreak/>
        <w:t xml:space="preserve">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E95D01" w:rsidRPr="00603154">
          <w:rPr>
            <w:rStyle w:val="a6"/>
            <w:lang w:val="kk-KZ"/>
          </w:rPr>
          <w:t>Z.</w:t>
        </w:r>
        <w:r w:rsidR="00E95D01" w:rsidRPr="00E95D01">
          <w:rPr>
            <w:rStyle w:val="a6"/>
            <w:lang w:val="kk-KZ"/>
          </w:rPr>
          <w:t>Baimbetova</w:t>
        </w:r>
        <w:r w:rsidR="00E95D01" w:rsidRPr="00603154">
          <w:rPr>
            <w:rStyle w:val="a6"/>
            <w:lang w:val="kk-KZ"/>
          </w:rPr>
          <w:t>@kgd.gov.kz</w:t>
        </w:r>
      </w:hyperlink>
      <w:r w:rsidR="00D639B0" w:rsidRPr="00D639B0">
        <w:rPr>
          <w:i w:val="0"/>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2" w:history="1">
        <w:r w:rsidR="00E95D01" w:rsidRPr="00603154">
          <w:rPr>
            <w:rStyle w:val="a6"/>
            <w:lang w:val="kk-KZ"/>
          </w:rPr>
          <w:t>Z.</w:t>
        </w:r>
        <w:r w:rsidR="00E95D01" w:rsidRPr="00E95D01">
          <w:rPr>
            <w:rStyle w:val="a6"/>
            <w:lang w:val="kk-KZ"/>
          </w:rPr>
          <w:t>Baimbetova</w:t>
        </w:r>
        <w:r w:rsidR="00E95D01" w:rsidRPr="00603154">
          <w:rPr>
            <w:rStyle w:val="a6"/>
            <w:lang w:val="kk-KZ"/>
          </w:rPr>
          <w:t>@kgd.gov.kz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E95D01" w:rsidRDefault="00262387"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BA30D0"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lastRenderedPageBreak/>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kk-KZ"/>
              </w:rPr>
            </w:pPr>
          </w:p>
          <w:p w:rsidR="007B28C3" w:rsidRDefault="007B28C3" w:rsidP="00CF3E43">
            <w:pPr>
              <w:rPr>
                <w:b w:val="0"/>
                <w:i w:val="0"/>
                <w:sz w:val="24"/>
                <w:szCs w:val="24"/>
                <w:lang w:val="kk-KZ"/>
              </w:rPr>
            </w:pPr>
          </w:p>
          <w:p w:rsidR="007B28C3" w:rsidRPr="007B28C3" w:rsidRDefault="007B28C3" w:rsidP="00CF3E43">
            <w:pPr>
              <w:rPr>
                <w:b w:val="0"/>
                <w:i w:val="0"/>
                <w:sz w:val="24"/>
                <w:szCs w:val="24"/>
                <w:lang w:val="kk-KZ"/>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E506BB" w:rsidRDefault="00E506BB" w:rsidP="00CF3E43">
            <w:pPr>
              <w:rPr>
                <w:b w:val="0"/>
                <w:i w:val="0"/>
                <w:sz w:val="24"/>
                <w:szCs w:val="24"/>
                <w:lang w:val="en-US"/>
              </w:rPr>
            </w:pPr>
          </w:p>
          <w:p w:rsidR="00E506BB" w:rsidRPr="00D66C20" w:rsidRDefault="00E506BB"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2" w:name="z303"/>
            <w:bookmarkEnd w:id="2"/>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r>
                  <w:r w:rsidRPr="0020403A">
                    <w:rPr>
                      <w:rStyle w:val="af8"/>
                      <w:b w:val="0"/>
                    </w:rPr>
                    <w:lastRenderedPageBreak/>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lastRenderedPageBreak/>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lastRenderedPageBreak/>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E26B8A" w:rsidRDefault="00AB4A1B" w:rsidP="00AB4A1B">
      <w:pPr>
        <w:pStyle w:val="1e"/>
        <w:rPr>
          <w:sz w:val="24"/>
          <w:szCs w:val="24"/>
          <w:lang w:val="kk-KZ"/>
        </w:rPr>
      </w:pPr>
      <w:r w:rsidRPr="005044C2">
        <w:rPr>
          <w:sz w:val="24"/>
          <w:szCs w:val="24"/>
          <w:lang w:val="kk-KZ"/>
        </w:rPr>
        <w:tab/>
      </w:r>
    </w:p>
    <w:p w:rsidR="00CC3489" w:rsidRDefault="00CC3489" w:rsidP="00AB4A1B">
      <w:pPr>
        <w:pStyle w:val="1e"/>
        <w:rPr>
          <w:sz w:val="24"/>
          <w:szCs w:val="24"/>
          <w:lang w:val="kk-KZ"/>
        </w:rPr>
      </w:pPr>
    </w:p>
    <w:sectPr w:rsidR="00CC348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8B" w:rsidRDefault="00DF168B" w:rsidP="00B55B02">
      <w:r>
        <w:separator/>
      </w:r>
    </w:p>
  </w:endnote>
  <w:endnote w:type="continuationSeparator" w:id="0">
    <w:p w:rsidR="00DF168B" w:rsidRDefault="00DF168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070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A30D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8B" w:rsidRDefault="00DF168B" w:rsidP="00B55B02">
      <w:r>
        <w:separator/>
      </w:r>
    </w:p>
  </w:footnote>
  <w:footnote w:type="continuationSeparator" w:id="0">
    <w:p w:rsidR="00DF168B" w:rsidRDefault="00DF168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262385"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385" w:rsidRPr="00262385" w:rsidRDefault="00262385">
                          <w:pPr>
                            <w:rPr>
                              <w:b w:val="0"/>
                              <w:i w:val="0"/>
                              <w:color w:val="0C0000"/>
                              <w:sz w:val="14"/>
                            </w:rPr>
                          </w:pPr>
                          <w:r>
                            <w:rPr>
                              <w:b w:val="0"/>
                              <w:i w:val="0"/>
                              <w:color w:val="0C0000"/>
                              <w:sz w:val="14"/>
                            </w:rPr>
                            <w:t xml:space="preserve">14.04.2023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94.4pt;margin-top:84.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" filled="f" stroked="f" strokeweight=".5pt">
              <v:fill o:detectmouseclick="t"/>
              <v:textbox style="layout-flow:vertical;mso-layout-flow-alt:bottom-to-top">
                <w:txbxContent>
                  <w:p w:rsidR="00262385" w:rsidRPr="00262385" w:rsidRDefault="00262385">
                    <w:pPr>
                      <w:rPr>
                        <w:b w:val="0"/>
                        <w:i w:val="0"/>
                        <w:color w:val="0C0000"/>
                        <w:sz w:val="14"/>
                      </w:rPr>
                    </w:pPr>
                    <w:r>
                      <w:rPr>
                        <w:b w:val="0"/>
                        <w:i w:val="0"/>
                        <w:color w:val="0C0000"/>
                        <w:sz w:val="14"/>
                      </w:rPr>
                      <w:t xml:space="preserve">14.04.2023 ЭҚАБЖ МО (7.23.0 нұсқасы)  </w:t>
                    </w:r>
                  </w:p>
                </w:txbxContent>
              </v:textbox>
            </v:shape>
          </w:pict>
        </mc:Fallback>
      </mc:AlternateContent>
    </w:r>
    <w:r w:rsidR="00E95D01">
      <w:rPr>
        <w:noProof/>
      </w:rPr>
      <mc:AlternateContent>
        <mc:Choice Requires="wps">
          <w:drawing>
            <wp:anchor distT="0" distB="0" distL="114300" distR="114300" simplePos="0" relativeHeight="251661312" behindDoc="0" locked="0" layoutInCell="1" allowOverlap="1" wp14:anchorId="12D5E98B" wp14:editId="336D3F68">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489" w:rsidRPr="00CC3489" w:rsidRDefault="00CC3489">
                          <w:pPr>
                            <w:rPr>
                              <w:b w:val="0"/>
                              <w:i w:val="0"/>
                              <w:color w:val="0C0000"/>
                              <w:sz w:val="14"/>
                            </w:rPr>
                          </w:pPr>
                          <w:r>
                            <w:rPr>
                              <w:b w:val="0"/>
                              <w:i w:val="0"/>
                              <w:color w:val="0C0000"/>
                              <w:sz w:val="14"/>
                            </w:rPr>
                            <w:t xml:space="preserve">13.04.2023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CC3489" w:rsidRPr="00CC3489" w:rsidRDefault="00CC3489">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60288" behindDoc="0" locked="0" layoutInCell="1" allowOverlap="1" wp14:anchorId="01263E52" wp14:editId="3331727B">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8A" w:rsidRPr="00E26B8A" w:rsidRDefault="00E26B8A">
                          <w:pPr>
                            <w:rPr>
                              <w:b w:val="0"/>
                              <w:i w:val="0"/>
                              <w:color w:val="0C0000"/>
                              <w:sz w:val="14"/>
                            </w:rPr>
                          </w:pPr>
                          <w:r>
                            <w:rPr>
                              <w:b w:val="0"/>
                              <w:i w:val="0"/>
                              <w:color w:val="0C0000"/>
                              <w:sz w:val="14"/>
                            </w:rPr>
                            <w:t xml:space="preserve">06.03.2023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59264" behindDoc="0" locked="0" layoutInCell="1" allowOverlap="1" wp14:anchorId="0B01B659" wp14:editId="5BBD3542">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498" w:rsidRPr="00BD0498" w:rsidRDefault="00BD0498">
                          <w:pPr>
                            <w:rPr>
                              <w:b w:val="0"/>
                              <w:i w:val="0"/>
                              <w:color w:val="0C0000"/>
                              <w:sz w:val="14"/>
                            </w:rPr>
                          </w:pPr>
                          <w:r>
                            <w:rPr>
                              <w:b w:val="0"/>
                              <w:i w:val="0"/>
                              <w:color w:val="0C0000"/>
                              <w:sz w:val="14"/>
                            </w:rPr>
                            <w:t xml:space="preserve">30.01.2023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58240" behindDoc="0" locked="0" layoutInCell="1" allowOverlap="1" wp14:anchorId="04B0FAA9" wp14:editId="148CE0BE">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E7" w:rsidRPr="00FE4CE7" w:rsidRDefault="00FE4CE7">
                          <w:pPr>
                            <w:rPr>
                              <w:b w:val="0"/>
                              <w:i w:val="0"/>
                              <w:color w:val="0C0000"/>
                              <w:sz w:val="14"/>
                            </w:rPr>
                          </w:pPr>
                          <w:r>
                            <w:rPr>
                              <w:b w:val="0"/>
                              <w:i w:val="0"/>
                              <w:color w:val="0C0000"/>
                              <w:sz w:val="14"/>
                            </w:rPr>
                            <w:t xml:space="preserve">07.12.2022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29"/>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996"/>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60"/>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5"/>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1F7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3F"/>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0F8E"/>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31F"/>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38C"/>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17C"/>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85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5AF"/>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0D0"/>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489"/>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68B"/>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6B8A"/>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6BB"/>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5D01"/>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Baimbet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Baimbetova@kgd.gov.kz" TargetMode="External"/><Relationship Id="rId4" Type="http://schemas.microsoft.com/office/2007/relationships/stylesWithEffects" Target="stylesWithEffects.xml"/><Relationship Id="rId9" Type="http://schemas.openxmlformats.org/officeDocument/2006/relationships/hyperlink" Target="mailto:Z.Baimbet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440D-8475-40D0-8DD9-3E97B511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11201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13139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z_baimbetova</cp:lastModifiedBy>
  <cp:revision>2</cp:revision>
  <cp:lastPrinted>2017-11-02T05:03:00Z</cp:lastPrinted>
  <dcterms:created xsi:type="dcterms:W3CDTF">2023-04-14T08:43:00Z</dcterms:created>
  <dcterms:modified xsi:type="dcterms:W3CDTF">2023-04-14T08:43:00Z</dcterms:modified>
</cp:coreProperties>
</file>