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F44981" w14:textId="77777777" w:rsidR="00A12E23" w:rsidRDefault="007519F9" w:rsidP="00A12E23">
      <w:pPr>
        <w:spacing w:after="0" w:line="240" w:lineRule="auto"/>
        <w:jc w:val="right"/>
        <w:rPr>
          <w:rFonts w:ascii="Times New Roman" w:hAnsi="Times New Roman" w:cs="Times New Roman"/>
          <w:b/>
          <w:sz w:val="24"/>
          <w:lang w:val="en-US"/>
        </w:rPr>
      </w:pPr>
      <w:r w:rsidRPr="0055179E">
        <w:rPr>
          <w:rFonts w:ascii="Times New Roman" w:hAnsi="Times New Roman" w:cs="Times New Roman"/>
          <w:b/>
          <w:sz w:val="24"/>
          <w:lang w:val="en-US"/>
        </w:rPr>
        <w:t>“Approved”</w:t>
      </w:r>
      <w:r>
        <w:rPr>
          <w:rFonts w:ascii="Times New Roman" w:hAnsi="Times New Roman" w:cs="Times New Roman"/>
          <w:b/>
          <w:sz w:val="24"/>
          <w:lang w:val="kk-KZ"/>
        </w:rPr>
        <w:t xml:space="preserve"> </w:t>
      </w:r>
      <w:r>
        <w:rPr>
          <w:rFonts w:ascii="Times New Roman" w:hAnsi="Times New Roman" w:cs="Times New Roman"/>
          <w:b/>
          <w:sz w:val="24"/>
          <w:lang w:val="en-US"/>
        </w:rPr>
        <w:t>by</w:t>
      </w:r>
      <w:r w:rsidRPr="0055179E">
        <w:rPr>
          <w:rFonts w:ascii="Times New Roman" w:hAnsi="Times New Roman" w:cs="Times New Roman"/>
          <w:b/>
          <w:sz w:val="24"/>
          <w:lang w:val="en-US"/>
        </w:rPr>
        <w:br/>
        <w:t>Head of the Department of State</w:t>
      </w:r>
    </w:p>
    <w:p w14:paraId="7AB9CABD" w14:textId="08F7DEE9" w:rsidR="007519F9" w:rsidRDefault="007519F9" w:rsidP="00A12E23">
      <w:pPr>
        <w:spacing w:after="0" w:line="240" w:lineRule="auto"/>
        <w:jc w:val="right"/>
        <w:rPr>
          <w:rFonts w:ascii="Times New Roman" w:hAnsi="Times New Roman" w:cs="Times New Roman"/>
          <w:b/>
          <w:sz w:val="24"/>
          <w:lang w:val="en-US"/>
        </w:rPr>
      </w:pPr>
      <w:r w:rsidRPr="0055179E">
        <w:rPr>
          <w:rFonts w:ascii="Times New Roman" w:hAnsi="Times New Roman" w:cs="Times New Roman"/>
          <w:b/>
          <w:sz w:val="24"/>
          <w:lang w:val="en-US"/>
        </w:rPr>
        <w:t xml:space="preserve"> Revenues for the city of </w:t>
      </w:r>
      <w:proofErr w:type="spellStart"/>
      <w:r w:rsidRPr="0055179E">
        <w:rPr>
          <w:rFonts w:ascii="Times New Roman" w:hAnsi="Times New Roman" w:cs="Times New Roman"/>
          <w:b/>
          <w:sz w:val="24"/>
          <w:lang w:val="en-US"/>
        </w:rPr>
        <w:t>Shymkent</w:t>
      </w:r>
      <w:proofErr w:type="spellEnd"/>
    </w:p>
    <w:p w14:paraId="282F40AD" w14:textId="77777777" w:rsidR="00A12E23" w:rsidRPr="0055179E" w:rsidRDefault="00A12E23" w:rsidP="00A12E23">
      <w:pPr>
        <w:spacing w:after="0" w:line="240" w:lineRule="auto"/>
        <w:jc w:val="right"/>
        <w:rPr>
          <w:rFonts w:ascii="Times New Roman" w:hAnsi="Times New Roman" w:cs="Times New Roman"/>
          <w:b/>
          <w:sz w:val="24"/>
          <w:lang w:val="en-US"/>
        </w:rPr>
      </w:pPr>
    </w:p>
    <w:p w14:paraId="48CC8195" w14:textId="77777777" w:rsidR="00A12E23" w:rsidRDefault="007519F9" w:rsidP="00A12E23">
      <w:pPr>
        <w:spacing w:after="0" w:line="240" w:lineRule="auto"/>
        <w:jc w:val="right"/>
        <w:rPr>
          <w:rFonts w:ascii="Times New Roman" w:hAnsi="Times New Roman" w:cs="Times New Roman"/>
          <w:b/>
          <w:sz w:val="24"/>
          <w:lang w:val="en-US"/>
        </w:rPr>
      </w:pPr>
      <w:r w:rsidRPr="0055179E">
        <w:rPr>
          <w:rFonts w:ascii="Times New Roman" w:hAnsi="Times New Roman" w:cs="Times New Roman"/>
          <w:b/>
          <w:sz w:val="24"/>
          <w:lang w:val="en-US"/>
        </w:rPr>
        <w:t>___________B.</w:t>
      </w:r>
      <w:r w:rsidR="00A12E23">
        <w:rPr>
          <w:rFonts w:ascii="Times New Roman" w:hAnsi="Times New Roman" w:cs="Times New Roman"/>
          <w:b/>
          <w:sz w:val="24"/>
          <w:lang w:val="en-US"/>
        </w:rPr>
        <w:t xml:space="preserve"> </w:t>
      </w:r>
      <w:proofErr w:type="spellStart"/>
      <w:r w:rsidR="00A12E23">
        <w:rPr>
          <w:rFonts w:ascii="Times New Roman" w:hAnsi="Times New Roman" w:cs="Times New Roman"/>
          <w:b/>
          <w:sz w:val="24"/>
          <w:lang w:val="en-US"/>
        </w:rPr>
        <w:t>Karymsakov</w:t>
      </w:r>
      <w:proofErr w:type="spellEnd"/>
    </w:p>
    <w:p w14:paraId="44A3C127" w14:textId="3DCCB208" w:rsidR="007519F9" w:rsidRDefault="00A12E23" w:rsidP="00A12E23">
      <w:pPr>
        <w:spacing w:after="0" w:line="240" w:lineRule="auto"/>
        <w:jc w:val="right"/>
        <w:rPr>
          <w:rFonts w:ascii="Times New Roman" w:hAnsi="Times New Roman" w:cs="Times New Roman"/>
          <w:b/>
          <w:sz w:val="24"/>
          <w:lang w:val="en-US"/>
        </w:rPr>
      </w:pPr>
      <w:r>
        <w:rPr>
          <w:rFonts w:ascii="Times New Roman" w:hAnsi="Times New Roman" w:cs="Times New Roman"/>
          <w:b/>
          <w:sz w:val="24"/>
          <w:lang w:val="en-US"/>
        </w:rPr>
        <w:t>____________ “____”</w:t>
      </w:r>
      <w:r w:rsidR="007519F9" w:rsidRPr="0055179E">
        <w:rPr>
          <w:rFonts w:ascii="Times New Roman" w:hAnsi="Times New Roman" w:cs="Times New Roman"/>
          <w:b/>
          <w:sz w:val="24"/>
          <w:lang w:val="en-US"/>
        </w:rPr>
        <w:t>2025</w:t>
      </w:r>
    </w:p>
    <w:p w14:paraId="338ED115" w14:textId="77777777" w:rsidR="00A12E23" w:rsidRDefault="00A12E23" w:rsidP="00A12E23">
      <w:pPr>
        <w:spacing w:after="0" w:line="240" w:lineRule="auto"/>
        <w:jc w:val="right"/>
        <w:rPr>
          <w:rFonts w:ascii="Times New Roman" w:hAnsi="Times New Roman" w:cs="Times New Roman"/>
          <w:b/>
          <w:sz w:val="24"/>
          <w:lang w:val="en-US"/>
        </w:rPr>
      </w:pPr>
    </w:p>
    <w:p w14:paraId="5935BED2" w14:textId="77777777" w:rsidR="007519F9" w:rsidRPr="007519F9" w:rsidRDefault="007519F9" w:rsidP="00A12E23">
      <w:pPr>
        <w:spacing w:after="0" w:line="240" w:lineRule="auto"/>
        <w:jc w:val="center"/>
        <w:rPr>
          <w:rFonts w:ascii="Times New Roman" w:hAnsi="Times New Roman" w:cs="Times New Roman"/>
          <w:b/>
          <w:sz w:val="24"/>
          <w:lang w:val="en-US"/>
        </w:rPr>
      </w:pPr>
      <w:r w:rsidRPr="007519F9">
        <w:rPr>
          <w:rFonts w:ascii="Times New Roman" w:hAnsi="Times New Roman" w:cs="Times New Roman"/>
          <w:b/>
          <w:sz w:val="24"/>
          <w:lang w:val="en-US"/>
        </w:rPr>
        <w:t>Action Plan</w:t>
      </w:r>
    </w:p>
    <w:p w14:paraId="7DE66D54" w14:textId="1754C5B0" w:rsidR="007519F9" w:rsidRDefault="007519F9" w:rsidP="00A12E23">
      <w:pPr>
        <w:spacing w:after="0" w:line="240" w:lineRule="auto"/>
        <w:jc w:val="center"/>
        <w:rPr>
          <w:rFonts w:ascii="Times New Roman" w:hAnsi="Times New Roman" w:cs="Times New Roman"/>
          <w:b/>
          <w:sz w:val="24"/>
          <w:lang w:val="en-US"/>
        </w:rPr>
      </w:pPr>
      <w:r>
        <w:rPr>
          <w:rFonts w:ascii="Times New Roman" w:hAnsi="Times New Roman" w:cs="Times New Roman"/>
          <w:b/>
          <w:sz w:val="24"/>
          <w:lang w:val="en-US"/>
        </w:rPr>
        <w:t>for eliminating the causes and conditions contributing to corruption offenses identified through the internal corruption risk a</w:t>
      </w:r>
      <w:r w:rsidRPr="007519F9">
        <w:rPr>
          <w:rFonts w:ascii="Times New Roman" w:hAnsi="Times New Roman" w:cs="Times New Roman"/>
          <w:b/>
          <w:sz w:val="24"/>
          <w:lang w:val="en-US"/>
        </w:rPr>
        <w:t xml:space="preserve">nalysis in the Department of State Revenues for the City of </w:t>
      </w:r>
      <w:proofErr w:type="spellStart"/>
      <w:r w:rsidRPr="007519F9">
        <w:rPr>
          <w:rFonts w:ascii="Times New Roman" w:hAnsi="Times New Roman" w:cs="Times New Roman"/>
          <w:b/>
          <w:sz w:val="24"/>
          <w:lang w:val="en-US"/>
        </w:rPr>
        <w:t>Shymkent</w:t>
      </w:r>
      <w:proofErr w:type="spellEnd"/>
    </w:p>
    <w:p w14:paraId="2A30BB0B" w14:textId="77777777" w:rsidR="00A12E23" w:rsidRDefault="00A12E23" w:rsidP="00A12E23">
      <w:pPr>
        <w:spacing w:after="0" w:line="240" w:lineRule="auto"/>
        <w:jc w:val="center"/>
        <w:rPr>
          <w:rFonts w:ascii="Times New Roman" w:hAnsi="Times New Roman" w:cs="Times New Roman"/>
          <w:b/>
          <w:sz w:val="24"/>
          <w:lang w:val="en-US"/>
        </w:rPr>
      </w:pPr>
    </w:p>
    <w:tbl>
      <w:tblPr>
        <w:tblStyle w:val="a3"/>
        <w:tblW w:w="14046" w:type="dxa"/>
        <w:tblLook w:val="04A0" w:firstRow="1" w:lastRow="0" w:firstColumn="1" w:lastColumn="0" w:noHBand="0" w:noVBand="1"/>
      </w:tblPr>
      <w:tblGrid>
        <w:gridCol w:w="600"/>
        <w:gridCol w:w="4710"/>
        <w:gridCol w:w="2269"/>
        <w:gridCol w:w="2156"/>
        <w:gridCol w:w="2082"/>
        <w:gridCol w:w="2229"/>
      </w:tblGrid>
      <w:tr w:rsidR="007519F9" w:rsidRPr="00955A0E" w14:paraId="5F420342" w14:textId="77777777" w:rsidTr="000232B8">
        <w:tc>
          <w:tcPr>
            <w:tcW w:w="567" w:type="dxa"/>
          </w:tcPr>
          <w:p w14:paraId="0BFD3710" w14:textId="79B6E5EA" w:rsidR="007519F9" w:rsidRPr="00457DEB" w:rsidRDefault="00457DEB" w:rsidP="00A12E23">
            <w:pPr>
              <w:jc w:val="center"/>
              <w:rPr>
                <w:rFonts w:ascii="Times New Roman" w:hAnsi="Times New Roman" w:cs="Times New Roman"/>
                <w:sz w:val="26"/>
                <w:szCs w:val="26"/>
              </w:rPr>
            </w:pPr>
            <w:r>
              <w:rPr>
                <w:rFonts w:ascii="Times New Roman" w:hAnsi="Times New Roman" w:cs="Times New Roman"/>
                <w:sz w:val="26"/>
                <w:szCs w:val="26"/>
              </w:rPr>
              <w:t>No.</w:t>
            </w:r>
          </w:p>
        </w:tc>
        <w:tc>
          <w:tcPr>
            <w:tcW w:w="4733" w:type="dxa"/>
          </w:tcPr>
          <w:p w14:paraId="0C362AEC" w14:textId="77777777" w:rsidR="007519F9" w:rsidRPr="00955A0E" w:rsidRDefault="00CE040C" w:rsidP="00A12E23">
            <w:pPr>
              <w:jc w:val="center"/>
              <w:rPr>
                <w:rFonts w:ascii="Times New Roman" w:hAnsi="Times New Roman" w:cs="Times New Roman"/>
                <w:sz w:val="26"/>
                <w:szCs w:val="26"/>
                <w:lang w:val="kk-KZ"/>
              </w:rPr>
            </w:pPr>
            <w:r>
              <w:rPr>
                <w:rFonts w:ascii="Times New Roman" w:hAnsi="Times New Roman" w:cs="Times New Roman"/>
                <w:sz w:val="26"/>
                <w:szCs w:val="26"/>
                <w:lang w:val="kk-KZ"/>
              </w:rPr>
              <w:t>Recommendations based on the results of the internal corruption risk a</w:t>
            </w:r>
            <w:r w:rsidRPr="00CE040C">
              <w:rPr>
                <w:rFonts w:ascii="Times New Roman" w:hAnsi="Times New Roman" w:cs="Times New Roman"/>
                <w:sz w:val="26"/>
                <w:szCs w:val="26"/>
                <w:lang w:val="kk-KZ"/>
              </w:rPr>
              <w:t>nalysis</w:t>
            </w:r>
          </w:p>
        </w:tc>
        <w:tc>
          <w:tcPr>
            <w:tcW w:w="2270" w:type="dxa"/>
          </w:tcPr>
          <w:p w14:paraId="15194580" w14:textId="77777777" w:rsidR="007519F9" w:rsidRPr="00CE040C" w:rsidRDefault="00CE040C" w:rsidP="00A12E23">
            <w:pPr>
              <w:jc w:val="center"/>
              <w:rPr>
                <w:rFonts w:ascii="Times New Roman" w:hAnsi="Times New Roman" w:cs="Times New Roman"/>
                <w:sz w:val="26"/>
                <w:szCs w:val="26"/>
              </w:rPr>
            </w:pPr>
            <w:r>
              <w:rPr>
                <w:rFonts w:ascii="Times New Roman" w:hAnsi="Times New Roman" w:cs="Times New Roman"/>
                <w:sz w:val="26"/>
                <w:szCs w:val="26"/>
              </w:rPr>
              <w:t>Action</w:t>
            </w:r>
          </w:p>
        </w:tc>
        <w:tc>
          <w:tcPr>
            <w:tcW w:w="2159" w:type="dxa"/>
          </w:tcPr>
          <w:p w14:paraId="058C07F6" w14:textId="77777777" w:rsidR="007519F9" w:rsidRPr="00955A0E" w:rsidRDefault="00CE040C" w:rsidP="00A12E23">
            <w:pPr>
              <w:jc w:val="center"/>
              <w:rPr>
                <w:rFonts w:ascii="Times New Roman" w:hAnsi="Times New Roman" w:cs="Times New Roman"/>
                <w:sz w:val="26"/>
                <w:szCs w:val="26"/>
                <w:lang w:val="kk-KZ"/>
              </w:rPr>
            </w:pPr>
            <w:r w:rsidRPr="00CE040C">
              <w:rPr>
                <w:rFonts w:ascii="Times New Roman" w:hAnsi="Times New Roman" w:cs="Times New Roman"/>
                <w:sz w:val="26"/>
                <w:szCs w:val="26"/>
                <w:lang w:val="kk-KZ"/>
              </w:rPr>
              <w:t>Method of implementation</w:t>
            </w:r>
          </w:p>
        </w:tc>
        <w:tc>
          <w:tcPr>
            <w:tcW w:w="2085" w:type="dxa"/>
          </w:tcPr>
          <w:p w14:paraId="681A0E47" w14:textId="77777777" w:rsidR="007519F9" w:rsidRPr="00955A0E" w:rsidRDefault="00CE040C" w:rsidP="00A12E23">
            <w:pPr>
              <w:jc w:val="center"/>
              <w:rPr>
                <w:rFonts w:ascii="Times New Roman" w:hAnsi="Times New Roman" w:cs="Times New Roman"/>
                <w:sz w:val="26"/>
                <w:szCs w:val="26"/>
                <w:lang w:val="kk-KZ"/>
              </w:rPr>
            </w:pPr>
            <w:r w:rsidRPr="00CE040C">
              <w:rPr>
                <w:rFonts w:ascii="Times New Roman" w:hAnsi="Times New Roman" w:cs="Times New Roman"/>
                <w:sz w:val="26"/>
                <w:szCs w:val="26"/>
                <w:lang w:val="kk-KZ"/>
              </w:rPr>
              <w:t>Responsible executors</w:t>
            </w:r>
          </w:p>
        </w:tc>
        <w:tc>
          <w:tcPr>
            <w:tcW w:w="2232" w:type="dxa"/>
          </w:tcPr>
          <w:p w14:paraId="4AA2B68C" w14:textId="77777777" w:rsidR="007519F9" w:rsidRPr="00955A0E" w:rsidRDefault="00CE040C" w:rsidP="00A12E23">
            <w:pPr>
              <w:jc w:val="center"/>
              <w:rPr>
                <w:rFonts w:ascii="Times New Roman" w:hAnsi="Times New Roman" w:cs="Times New Roman"/>
                <w:sz w:val="26"/>
                <w:szCs w:val="26"/>
                <w:lang w:val="kk-KZ"/>
              </w:rPr>
            </w:pPr>
            <w:r w:rsidRPr="00CE040C">
              <w:rPr>
                <w:rFonts w:ascii="Times New Roman" w:hAnsi="Times New Roman" w:cs="Times New Roman"/>
                <w:sz w:val="26"/>
                <w:szCs w:val="26"/>
                <w:lang w:val="kk-KZ"/>
              </w:rPr>
              <w:t>Implementation deadline</w:t>
            </w:r>
          </w:p>
        </w:tc>
      </w:tr>
      <w:tr w:rsidR="007519F9" w:rsidRPr="00955A0E" w14:paraId="46789309" w14:textId="77777777" w:rsidTr="000232B8">
        <w:tc>
          <w:tcPr>
            <w:tcW w:w="567" w:type="dxa"/>
          </w:tcPr>
          <w:p w14:paraId="0283D21F" w14:textId="77777777" w:rsidR="007519F9" w:rsidRPr="00955A0E" w:rsidRDefault="007519F9" w:rsidP="00A12E23">
            <w:pPr>
              <w:rPr>
                <w:rFonts w:ascii="Times New Roman" w:hAnsi="Times New Roman" w:cs="Times New Roman"/>
                <w:sz w:val="26"/>
                <w:szCs w:val="26"/>
                <w:lang w:val="kk-KZ"/>
              </w:rPr>
            </w:pPr>
            <w:r>
              <w:rPr>
                <w:rFonts w:ascii="Times New Roman" w:hAnsi="Times New Roman" w:cs="Times New Roman"/>
                <w:sz w:val="26"/>
                <w:szCs w:val="26"/>
                <w:lang w:val="kk-KZ"/>
              </w:rPr>
              <w:t>1</w:t>
            </w:r>
          </w:p>
        </w:tc>
        <w:tc>
          <w:tcPr>
            <w:tcW w:w="4733" w:type="dxa"/>
          </w:tcPr>
          <w:p w14:paraId="1620AC42" w14:textId="77777777" w:rsidR="00CE040C" w:rsidRPr="00CE040C" w:rsidRDefault="00CE040C" w:rsidP="00A12E23">
            <w:pPr>
              <w:contextualSpacing/>
              <w:jc w:val="both"/>
              <w:rPr>
                <w:rFonts w:ascii="Times New Roman" w:hAnsi="Times New Roman" w:cs="Times New Roman"/>
                <w:spacing w:val="2"/>
                <w:sz w:val="26"/>
                <w:szCs w:val="26"/>
                <w:lang w:val="kk-KZ"/>
              </w:rPr>
            </w:pPr>
            <w:r w:rsidRPr="00CE040C">
              <w:rPr>
                <w:rFonts w:ascii="Times New Roman" w:hAnsi="Times New Roman" w:cs="Times New Roman"/>
                <w:spacing w:val="2"/>
                <w:sz w:val="26"/>
                <w:szCs w:val="26"/>
                <w:lang w:val="kk-KZ"/>
              </w:rPr>
              <w:t>In order to eliminate conditions conducive to corruption risks and to prevent delays in the tax audit process leading to the expiration of the statute of limitations on taxes, and to exclude discretionary powers, it is recommended to submit a proposal to the Committee of State Revenues of the Ministry of Finance of the Republic of Kazakhstan to amend Article 288 of the Code of the Republic of Kazakhstan on Administrative Responsibility as follows:</w:t>
            </w:r>
          </w:p>
          <w:p w14:paraId="1E8B7B63" w14:textId="252C1EF5" w:rsidR="007519F9" w:rsidRPr="00A12E23" w:rsidRDefault="00A12E23" w:rsidP="00A12E23">
            <w:pPr>
              <w:jc w:val="both"/>
              <w:rPr>
                <w:rFonts w:ascii="Times New Roman" w:hAnsi="Times New Roman" w:cs="Times New Roman"/>
                <w:sz w:val="26"/>
                <w:szCs w:val="26"/>
                <w:lang w:val="kk-KZ"/>
              </w:rPr>
            </w:pPr>
            <w:r>
              <w:rPr>
                <w:rFonts w:ascii="Times New Roman" w:hAnsi="Times New Roman" w:cs="Times New Roman"/>
                <w:spacing w:val="2"/>
                <w:sz w:val="26"/>
                <w:szCs w:val="26"/>
                <w:lang w:val="kk-KZ"/>
              </w:rPr>
              <w:t xml:space="preserve">1) </w:t>
            </w:r>
            <w:r w:rsidR="00CE040C" w:rsidRPr="00A12E23">
              <w:rPr>
                <w:rFonts w:ascii="Times New Roman" w:hAnsi="Times New Roman" w:cs="Times New Roman"/>
                <w:spacing w:val="2"/>
                <w:sz w:val="26"/>
                <w:szCs w:val="26"/>
                <w:lang w:val="kk-KZ"/>
              </w:rPr>
              <w:t xml:space="preserve">Strengthen administrative penalties for </w:t>
            </w:r>
            <w:r w:rsidR="00CE040C" w:rsidRPr="00A12E23">
              <w:rPr>
                <w:rFonts w:ascii="Times New Roman" w:hAnsi="Times New Roman" w:cs="Times New Roman"/>
                <w:spacing w:val="2"/>
                <w:sz w:val="26"/>
                <w:szCs w:val="26"/>
              </w:rPr>
              <w:t>non-submission of</w:t>
            </w:r>
            <w:r w:rsidR="00CE040C" w:rsidRPr="00A12E23">
              <w:rPr>
                <w:rFonts w:ascii="Times New Roman" w:hAnsi="Times New Roman" w:cs="Times New Roman"/>
                <w:spacing w:val="2"/>
                <w:sz w:val="26"/>
                <w:szCs w:val="26"/>
                <w:lang w:val="kk-KZ"/>
              </w:rPr>
              <w:t xml:space="preserve"> tax registers in accordance with the indic</w:t>
            </w:r>
            <w:bookmarkStart w:id="0" w:name="_GoBack"/>
            <w:bookmarkEnd w:id="0"/>
            <w:r w:rsidR="00CE040C" w:rsidRPr="00A12E23">
              <w:rPr>
                <w:rFonts w:ascii="Times New Roman" w:hAnsi="Times New Roman" w:cs="Times New Roman"/>
                <w:spacing w:val="2"/>
                <w:sz w:val="26"/>
                <w:szCs w:val="26"/>
                <w:lang w:val="kk-KZ"/>
              </w:rPr>
              <w:t>ators specified in the tax reporting forms, as well as for repeated improper compliance with requests during the audit.</w:t>
            </w:r>
          </w:p>
        </w:tc>
        <w:tc>
          <w:tcPr>
            <w:tcW w:w="2270" w:type="dxa"/>
          </w:tcPr>
          <w:p w14:paraId="6809536A" w14:textId="77777777" w:rsidR="007519F9" w:rsidRPr="00955A0E" w:rsidRDefault="00CE040C" w:rsidP="00A12E23">
            <w:pPr>
              <w:jc w:val="both"/>
              <w:rPr>
                <w:rFonts w:ascii="Times New Roman" w:hAnsi="Times New Roman" w:cs="Times New Roman"/>
                <w:sz w:val="26"/>
                <w:szCs w:val="26"/>
                <w:lang w:val="kk-KZ"/>
              </w:rPr>
            </w:pPr>
            <w:r w:rsidRPr="00CE040C">
              <w:rPr>
                <w:rFonts w:ascii="Times New Roman" w:hAnsi="Times New Roman" w:cs="Times New Roman"/>
                <w:sz w:val="26"/>
                <w:szCs w:val="26"/>
                <w:lang w:val="kk-KZ"/>
              </w:rPr>
              <w:t>Submission of Proposals on Recommendations to the Committee of State Revenues of the Ministry of Finance of the Republic of Kazakhstan</w:t>
            </w:r>
          </w:p>
        </w:tc>
        <w:tc>
          <w:tcPr>
            <w:tcW w:w="2159" w:type="dxa"/>
          </w:tcPr>
          <w:p w14:paraId="48D1EA2A" w14:textId="77777777" w:rsidR="00CE040C" w:rsidRPr="00CE040C" w:rsidRDefault="00CE040C" w:rsidP="00A12E23">
            <w:pPr>
              <w:jc w:val="both"/>
              <w:rPr>
                <w:rFonts w:ascii="Times New Roman" w:hAnsi="Times New Roman" w:cs="Times New Roman"/>
                <w:sz w:val="26"/>
                <w:szCs w:val="26"/>
                <w:lang w:val="kk-KZ"/>
              </w:rPr>
            </w:pPr>
            <w:r w:rsidRPr="00CE040C">
              <w:rPr>
                <w:rFonts w:ascii="Times New Roman" w:hAnsi="Times New Roman" w:cs="Times New Roman"/>
                <w:sz w:val="26"/>
                <w:szCs w:val="26"/>
                <w:lang w:val="kk-KZ"/>
              </w:rPr>
              <w:t>Letter to the Committee of State Revenues of the Ministry of Finance of the Republic of Kazakhstan,</w:t>
            </w:r>
          </w:p>
          <w:p w14:paraId="3811333C" w14:textId="77777777" w:rsidR="00CE040C" w:rsidRPr="00CE040C" w:rsidRDefault="00CE040C" w:rsidP="00A12E23">
            <w:pPr>
              <w:jc w:val="both"/>
              <w:rPr>
                <w:rFonts w:ascii="Times New Roman" w:hAnsi="Times New Roman" w:cs="Times New Roman"/>
                <w:sz w:val="26"/>
                <w:szCs w:val="26"/>
                <w:lang w:val="kk-KZ"/>
              </w:rPr>
            </w:pPr>
            <w:r w:rsidRPr="00CE040C">
              <w:rPr>
                <w:rFonts w:ascii="Times New Roman" w:hAnsi="Times New Roman" w:cs="Times New Roman"/>
                <w:sz w:val="26"/>
                <w:szCs w:val="26"/>
                <w:lang w:val="kk-KZ"/>
              </w:rPr>
              <w:t>Amendments to the Regulatory Legal Acts,</w:t>
            </w:r>
          </w:p>
          <w:p w14:paraId="06E766CF" w14:textId="77777777" w:rsidR="007519F9" w:rsidRPr="00955A0E" w:rsidRDefault="00CE040C" w:rsidP="00A12E23">
            <w:pPr>
              <w:jc w:val="both"/>
              <w:rPr>
                <w:rFonts w:ascii="Times New Roman" w:hAnsi="Times New Roman" w:cs="Times New Roman"/>
                <w:sz w:val="26"/>
                <w:szCs w:val="26"/>
                <w:lang w:val="kk-KZ"/>
              </w:rPr>
            </w:pPr>
            <w:r w:rsidRPr="00CE040C">
              <w:rPr>
                <w:rFonts w:ascii="Times New Roman" w:hAnsi="Times New Roman" w:cs="Times New Roman"/>
                <w:sz w:val="26"/>
                <w:szCs w:val="26"/>
                <w:lang w:val="kk-KZ"/>
              </w:rPr>
              <w:t>Implementation of the Automation Procedure for Tax Registers, including within the framework of the E-Audit Project</w:t>
            </w:r>
            <w:r w:rsidR="000A6327">
              <w:rPr>
                <w:rFonts w:ascii="Times New Roman" w:hAnsi="Times New Roman" w:cs="Times New Roman"/>
                <w:sz w:val="26"/>
                <w:szCs w:val="26"/>
                <w:lang w:val="kk-KZ"/>
              </w:rPr>
              <w:t>.</w:t>
            </w:r>
          </w:p>
        </w:tc>
        <w:tc>
          <w:tcPr>
            <w:tcW w:w="2085" w:type="dxa"/>
          </w:tcPr>
          <w:p w14:paraId="765FB6CA" w14:textId="77777777" w:rsidR="007519F9" w:rsidRPr="00955A0E" w:rsidRDefault="00CE040C" w:rsidP="00A12E23">
            <w:pPr>
              <w:jc w:val="both"/>
              <w:rPr>
                <w:rFonts w:ascii="Times New Roman" w:hAnsi="Times New Roman" w:cs="Times New Roman"/>
                <w:sz w:val="26"/>
                <w:szCs w:val="26"/>
                <w:lang w:val="kk-KZ"/>
              </w:rPr>
            </w:pPr>
            <w:r w:rsidRPr="00CE040C">
              <w:rPr>
                <w:rFonts w:ascii="Times New Roman" w:hAnsi="Times New Roman" w:cs="Times New Roman"/>
                <w:sz w:val="26"/>
                <w:szCs w:val="26"/>
                <w:lang w:val="kk-KZ"/>
              </w:rPr>
              <w:t>Audit Department</w:t>
            </w:r>
          </w:p>
        </w:tc>
        <w:tc>
          <w:tcPr>
            <w:tcW w:w="2232" w:type="dxa"/>
          </w:tcPr>
          <w:p w14:paraId="50F447F0" w14:textId="77777777" w:rsidR="007519F9" w:rsidRPr="00CE040C" w:rsidRDefault="00CE040C" w:rsidP="00A12E23">
            <w:pPr>
              <w:jc w:val="both"/>
              <w:rPr>
                <w:rFonts w:ascii="Times New Roman" w:hAnsi="Times New Roman" w:cs="Times New Roman"/>
                <w:sz w:val="26"/>
                <w:szCs w:val="26"/>
              </w:rPr>
            </w:pPr>
            <w:r>
              <w:rPr>
                <w:rFonts w:ascii="Times New Roman" w:hAnsi="Times New Roman" w:cs="Times New Roman"/>
                <w:sz w:val="26"/>
                <w:szCs w:val="26"/>
              </w:rPr>
              <w:t>by January 31</w:t>
            </w:r>
            <w:r>
              <w:rPr>
                <w:rFonts w:ascii="Times New Roman" w:hAnsi="Times New Roman" w:cs="Times New Roman"/>
                <w:sz w:val="26"/>
                <w:szCs w:val="26"/>
                <w:lang w:val="kk-KZ"/>
              </w:rPr>
              <w:t>,</w:t>
            </w:r>
            <w:r>
              <w:rPr>
                <w:rFonts w:ascii="Times New Roman" w:hAnsi="Times New Roman" w:cs="Times New Roman"/>
                <w:sz w:val="26"/>
                <w:szCs w:val="26"/>
              </w:rPr>
              <w:t xml:space="preserve"> </w:t>
            </w:r>
            <w:r w:rsidR="007519F9">
              <w:rPr>
                <w:rFonts w:ascii="Times New Roman" w:hAnsi="Times New Roman" w:cs="Times New Roman"/>
                <w:sz w:val="26"/>
                <w:szCs w:val="26"/>
                <w:lang w:val="kk-KZ"/>
              </w:rPr>
              <w:t>202</w:t>
            </w:r>
            <w:r>
              <w:rPr>
                <w:rFonts w:ascii="Times New Roman" w:hAnsi="Times New Roman" w:cs="Times New Roman"/>
                <w:sz w:val="26"/>
                <w:szCs w:val="26"/>
              </w:rPr>
              <w:t>6</w:t>
            </w:r>
          </w:p>
        </w:tc>
      </w:tr>
      <w:tr w:rsidR="007519F9" w:rsidRPr="00E32750" w14:paraId="2D2BD30C" w14:textId="77777777" w:rsidTr="000232B8">
        <w:tc>
          <w:tcPr>
            <w:tcW w:w="567" w:type="dxa"/>
          </w:tcPr>
          <w:p w14:paraId="1AAD99BD" w14:textId="77777777" w:rsidR="007519F9" w:rsidRPr="00E32750" w:rsidRDefault="007519F9" w:rsidP="00A12E23">
            <w:pPr>
              <w:rPr>
                <w:rFonts w:ascii="Times New Roman" w:hAnsi="Times New Roman" w:cs="Times New Roman"/>
                <w:sz w:val="26"/>
                <w:szCs w:val="26"/>
                <w:lang w:val="kk-KZ"/>
              </w:rPr>
            </w:pPr>
            <w:r w:rsidRPr="00E32750">
              <w:rPr>
                <w:rFonts w:ascii="Times New Roman" w:hAnsi="Times New Roman" w:cs="Times New Roman"/>
                <w:sz w:val="26"/>
                <w:szCs w:val="26"/>
                <w:lang w:val="kk-KZ"/>
              </w:rPr>
              <w:t>2</w:t>
            </w:r>
          </w:p>
        </w:tc>
        <w:tc>
          <w:tcPr>
            <w:tcW w:w="4733" w:type="dxa"/>
          </w:tcPr>
          <w:p w14:paraId="10EF967E" w14:textId="77777777" w:rsidR="000A6327" w:rsidRPr="000A6327" w:rsidRDefault="000A6327" w:rsidP="00A12E23">
            <w:pPr>
              <w:pStyle w:val="a4"/>
              <w:jc w:val="both"/>
              <w:rPr>
                <w:rFonts w:ascii="Times New Roman" w:hAnsi="Times New Roman" w:cs="Times New Roman"/>
                <w:spacing w:val="2"/>
                <w:sz w:val="26"/>
                <w:szCs w:val="26"/>
                <w:lang w:val="kk-KZ"/>
              </w:rPr>
            </w:pPr>
            <w:r w:rsidRPr="000A6327">
              <w:rPr>
                <w:rFonts w:ascii="Times New Roman" w:hAnsi="Times New Roman" w:cs="Times New Roman"/>
                <w:spacing w:val="2"/>
                <w:sz w:val="26"/>
                <w:szCs w:val="26"/>
                <w:lang w:val="kk-KZ"/>
              </w:rPr>
              <w:t xml:space="preserve">In order to eliminate conditions conducive to corruption risks and to prevent instances of interaction between officials of the </w:t>
            </w:r>
            <w:r w:rsidRPr="000A6327">
              <w:rPr>
                <w:rFonts w:ascii="Times New Roman" w:hAnsi="Times New Roman" w:cs="Times New Roman"/>
                <w:spacing w:val="2"/>
                <w:sz w:val="26"/>
                <w:szCs w:val="26"/>
                <w:lang w:val="kk-KZ"/>
              </w:rPr>
              <w:lastRenderedPageBreak/>
              <w:t>Department of State Revenues and taxpayers during the paper-based delivery of decisions, as well as to exclude discretionary powers, it is recommended to submit a proposal to the Committee of State Revenues of the Ministry of Finance of the Republic of Kazakhstan to:</w:t>
            </w:r>
          </w:p>
          <w:p w14:paraId="526D2767" w14:textId="7DD666A1" w:rsidR="007519F9" w:rsidRPr="000A6327" w:rsidRDefault="00A12E23" w:rsidP="00A12E23">
            <w:pPr>
              <w:pStyle w:val="a4"/>
              <w:jc w:val="both"/>
              <w:rPr>
                <w:rFonts w:ascii="Times New Roman" w:hAnsi="Times New Roman" w:cs="Times New Roman"/>
                <w:sz w:val="26"/>
                <w:szCs w:val="26"/>
              </w:rPr>
            </w:pPr>
            <w:r>
              <w:rPr>
                <w:rFonts w:ascii="Times New Roman" w:hAnsi="Times New Roman" w:cs="Times New Roman"/>
                <w:spacing w:val="2"/>
                <w:sz w:val="26"/>
                <w:szCs w:val="26"/>
                <w:lang w:val="kk-KZ"/>
              </w:rPr>
              <w:t xml:space="preserve">1) </w:t>
            </w:r>
            <w:r w:rsidR="000A6327" w:rsidRPr="000A6327">
              <w:rPr>
                <w:rFonts w:ascii="Times New Roman" w:hAnsi="Times New Roman" w:cs="Times New Roman"/>
                <w:spacing w:val="2"/>
                <w:sz w:val="26"/>
                <w:szCs w:val="26"/>
                <w:lang w:val="kk-KZ"/>
              </w:rPr>
              <w:t>Optimize the procedure for issuing preliminary decisions by sending these documents electronically to the taxpayer’s account through the Committee’s information systems (e.g., Unified Document Repository of the Registry o</w:t>
            </w:r>
            <w:r w:rsidR="000A6327">
              <w:rPr>
                <w:rFonts w:ascii="Times New Roman" w:hAnsi="Times New Roman" w:cs="Times New Roman"/>
                <w:spacing w:val="2"/>
                <w:sz w:val="26"/>
                <w:szCs w:val="26"/>
                <w:lang w:val="kk-KZ"/>
              </w:rPr>
              <w:t>f Issued Notifications).</w:t>
            </w:r>
          </w:p>
        </w:tc>
        <w:tc>
          <w:tcPr>
            <w:tcW w:w="2270" w:type="dxa"/>
          </w:tcPr>
          <w:p w14:paraId="408D8D22" w14:textId="77777777" w:rsidR="007519F9" w:rsidRPr="00E32750" w:rsidRDefault="000A6327" w:rsidP="00A12E23">
            <w:pPr>
              <w:jc w:val="both"/>
              <w:rPr>
                <w:rFonts w:ascii="Times New Roman" w:hAnsi="Times New Roman" w:cs="Times New Roman"/>
                <w:sz w:val="26"/>
                <w:szCs w:val="26"/>
                <w:lang w:val="kk-KZ"/>
              </w:rPr>
            </w:pPr>
            <w:r w:rsidRPr="000A6327">
              <w:rPr>
                <w:rFonts w:ascii="Times New Roman" w:hAnsi="Times New Roman" w:cs="Times New Roman"/>
                <w:sz w:val="26"/>
                <w:szCs w:val="26"/>
                <w:lang w:val="kk-KZ"/>
              </w:rPr>
              <w:lastRenderedPageBreak/>
              <w:t xml:space="preserve">Submission of Proposals on Recommendations </w:t>
            </w:r>
            <w:r w:rsidRPr="000A6327">
              <w:rPr>
                <w:rFonts w:ascii="Times New Roman" w:hAnsi="Times New Roman" w:cs="Times New Roman"/>
                <w:sz w:val="26"/>
                <w:szCs w:val="26"/>
                <w:lang w:val="kk-KZ"/>
              </w:rPr>
              <w:lastRenderedPageBreak/>
              <w:t>to the Committee of State Revenues of the Ministry of Finance of the Republic of Kazakhstan</w:t>
            </w:r>
          </w:p>
        </w:tc>
        <w:tc>
          <w:tcPr>
            <w:tcW w:w="2159" w:type="dxa"/>
          </w:tcPr>
          <w:p w14:paraId="116C2EB7" w14:textId="77777777" w:rsidR="00CE040C" w:rsidRPr="00CE040C" w:rsidRDefault="00CE040C" w:rsidP="00A12E23">
            <w:pPr>
              <w:jc w:val="both"/>
              <w:rPr>
                <w:rFonts w:ascii="Times New Roman" w:hAnsi="Times New Roman" w:cs="Times New Roman"/>
                <w:sz w:val="26"/>
                <w:szCs w:val="26"/>
                <w:lang w:val="kk-KZ"/>
              </w:rPr>
            </w:pPr>
            <w:r w:rsidRPr="00CE040C">
              <w:rPr>
                <w:rFonts w:ascii="Times New Roman" w:hAnsi="Times New Roman" w:cs="Times New Roman"/>
                <w:sz w:val="26"/>
                <w:szCs w:val="26"/>
                <w:lang w:val="kk-KZ"/>
              </w:rPr>
              <w:lastRenderedPageBreak/>
              <w:t xml:space="preserve">Letter to the Committee of State Revenues of </w:t>
            </w:r>
            <w:r w:rsidRPr="00CE040C">
              <w:rPr>
                <w:rFonts w:ascii="Times New Roman" w:hAnsi="Times New Roman" w:cs="Times New Roman"/>
                <w:sz w:val="26"/>
                <w:szCs w:val="26"/>
                <w:lang w:val="kk-KZ"/>
              </w:rPr>
              <w:lastRenderedPageBreak/>
              <w:t>the Ministry of Finance of the Republic of Kazakhstan,</w:t>
            </w:r>
          </w:p>
          <w:p w14:paraId="7E48E264" w14:textId="77777777" w:rsidR="007519F9" w:rsidRPr="00825190" w:rsidRDefault="00CE040C" w:rsidP="00A12E23">
            <w:pPr>
              <w:jc w:val="both"/>
              <w:rPr>
                <w:rFonts w:ascii="Times New Roman" w:hAnsi="Times New Roman" w:cs="Times New Roman"/>
                <w:sz w:val="26"/>
                <w:szCs w:val="26"/>
                <w:lang w:val="kk-KZ"/>
              </w:rPr>
            </w:pPr>
            <w:r w:rsidRPr="00CE040C">
              <w:rPr>
                <w:rFonts w:ascii="Times New Roman" w:hAnsi="Times New Roman" w:cs="Times New Roman"/>
                <w:sz w:val="26"/>
                <w:szCs w:val="26"/>
                <w:lang w:val="kk-KZ"/>
              </w:rPr>
              <w:t xml:space="preserve">Automation of the Entire Decision-Making Cycle in the IS </w:t>
            </w:r>
            <w:r w:rsidR="000A6327" w:rsidRPr="000A6327">
              <w:rPr>
                <w:rFonts w:ascii="Times New Roman" w:hAnsi="Times New Roman" w:cs="Times New Roman"/>
                <w:sz w:val="26"/>
                <w:szCs w:val="26"/>
                <w:lang w:val="kk-KZ"/>
              </w:rPr>
              <w:t>Informatio</w:t>
            </w:r>
            <w:r w:rsidR="000A6327">
              <w:rPr>
                <w:rFonts w:ascii="Times New Roman" w:hAnsi="Times New Roman" w:cs="Times New Roman"/>
                <w:sz w:val="26"/>
                <w:szCs w:val="26"/>
                <w:lang w:val="kk-KZ"/>
              </w:rPr>
              <w:t>n System for Tax Administration.</w:t>
            </w:r>
          </w:p>
        </w:tc>
        <w:tc>
          <w:tcPr>
            <w:tcW w:w="2085" w:type="dxa"/>
          </w:tcPr>
          <w:p w14:paraId="4D221435" w14:textId="77777777" w:rsidR="007519F9" w:rsidRPr="00825190" w:rsidRDefault="00CE040C" w:rsidP="00A12E23">
            <w:pPr>
              <w:jc w:val="both"/>
              <w:rPr>
                <w:rFonts w:ascii="Times New Roman" w:hAnsi="Times New Roman" w:cs="Times New Roman"/>
                <w:sz w:val="26"/>
                <w:szCs w:val="26"/>
                <w:lang w:val="kk-KZ"/>
              </w:rPr>
            </w:pPr>
            <w:r w:rsidRPr="00CE040C">
              <w:rPr>
                <w:rFonts w:ascii="Times New Roman" w:hAnsi="Times New Roman" w:cs="Times New Roman"/>
                <w:sz w:val="26"/>
                <w:szCs w:val="26"/>
                <w:lang w:val="kk-KZ"/>
              </w:rPr>
              <w:lastRenderedPageBreak/>
              <w:t>Division of Desk Monitoring</w:t>
            </w:r>
          </w:p>
        </w:tc>
        <w:tc>
          <w:tcPr>
            <w:tcW w:w="2232" w:type="dxa"/>
          </w:tcPr>
          <w:p w14:paraId="2F6E1517" w14:textId="77777777" w:rsidR="007519F9" w:rsidRPr="00E32750" w:rsidRDefault="00CE040C" w:rsidP="00A12E23">
            <w:pPr>
              <w:jc w:val="both"/>
              <w:rPr>
                <w:rFonts w:ascii="Times New Roman" w:hAnsi="Times New Roman" w:cs="Times New Roman"/>
                <w:sz w:val="26"/>
                <w:szCs w:val="26"/>
                <w:lang w:val="kk-KZ"/>
              </w:rPr>
            </w:pPr>
            <w:r>
              <w:rPr>
                <w:rFonts w:ascii="Times New Roman" w:hAnsi="Times New Roman" w:cs="Times New Roman"/>
                <w:sz w:val="26"/>
                <w:szCs w:val="26"/>
              </w:rPr>
              <w:t>by</w:t>
            </w:r>
            <w:r>
              <w:rPr>
                <w:rFonts w:ascii="Times New Roman" w:hAnsi="Times New Roman" w:cs="Times New Roman"/>
                <w:sz w:val="26"/>
                <w:szCs w:val="26"/>
                <w:lang w:val="kk-KZ"/>
              </w:rPr>
              <w:t xml:space="preserve"> </w:t>
            </w:r>
            <w:r>
              <w:rPr>
                <w:rFonts w:ascii="Times New Roman" w:hAnsi="Times New Roman" w:cs="Times New Roman"/>
                <w:sz w:val="26"/>
                <w:szCs w:val="26"/>
              </w:rPr>
              <w:t xml:space="preserve">January </w:t>
            </w:r>
            <w:r>
              <w:rPr>
                <w:rFonts w:ascii="Times New Roman" w:hAnsi="Times New Roman" w:cs="Times New Roman"/>
                <w:sz w:val="26"/>
                <w:szCs w:val="26"/>
                <w:lang w:val="kk-KZ"/>
              </w:rPr>
              <w:t>31</w:t>
            </w:r>
            <w:r>
              <w:rPr>
                <w:rFonts w:ascii="Times New Roman" w:hAnsi="Times New Roman" w:cs="Times New Roman"/>
                <w:sz w:val="26"/>
                <w:szCs w:val="26"/>
              </w:rPr>
              <w:t xml:space="preserve">, </w:t>
            </w:r>
            <w:r w:rsidR="007519F9">
              <w:rPr>
                <w:rFonts w:ascii="Times New Roman" w:hAnsi="Times New Roman" w:cs="Times New Roman"/>
                <w:sz w:val="26"/>
                <w:szCs w:val="26"/>
                <w:lang w:val="kk-KZ"/>
              </w:rPr>
              <w:t>202</w:t>
            </w:r>
            <w:r w:rsidR="007519F9" w:rsidRPr="00CE040C">
              <w:rPr>
                <w:rFonts w:ascii="Times New Roman" w:hAnsi="Times New Roman" w:cs="Times New Roman"/>
                <w:sz w:val="26"/>
                <w:szCs w:val="26"/>
                <w:lang w:val="ru-RU"/>
              </w:rPr>
              <w:t>6</w:t>
            </w:r>
          </w:p>
        </w:tc>
      </w:tr>
      <w:tr w:rsidR="007519F9" w:rsidRPr="004504C7" w14:paraId="2767142C" w14:textId="77777777" w:rsidTr="000232B8">
        <w:tc>
          <w:tcPr>
            <w:tcW w:w="567" w:type="dxa"/>
          </w:tcPr>
          <w:p w14:paraId="054C35F9" w14:textId="77777777" w:rsidR="007519F9" w:rsidRPr="004504C7" w:rsidRDefault="007519F9" w:rsidP="00A12E23">
            <w:pPr>
              <w:jc w:val="center"/>
              <w:rPr>
                <w:rFonts w:ascii="Times New Roman" w:hAnsi="Times New Roman" w:cs="Times New Roman"/>
                <w:sz w:val="26"/>
                <w:szCs w:val="26"/>
                <w:lang w:val="kk-KZ"/>
              </w:rPr>
            </w:pPr>
            <w:r w:rsidRPr="004504C7">
              <w:rPr>
                <w:rFonts w:ascii="Times New Roman" w:hAnsi="Times New Roman" w:cs="Times New Roman"/>
                <w:sz w:val="26"/>
                <w:szCs w:val="26"/>
                <w:lang w:val="kk-KZ"/>
              </w:rPr>
              <w:lastRenderedPageBreak/>
              <w:t>3</w:t>
            </w:r>
          </w:p>
        </w:tc>
        <w:tc>
          <w:tcPr>
            <w:tcW w:w="4733" w:type="dxa"/>
          </w:tcPr>
          <w:p w14:paraId="57BF574A" w14:textId="77777777" w:rsidR="000A6327" w:rsidRPr="000A6327" w:rsidRDefault="000A6327" w:rsidP="00A12E23">
            <w:pPr>
              <w:contextualSpacing/>
              <w:jc w:val="both"/>
              <w:rPr>
                <w:rFonts w:ascii="Times New Roman" w:hAnsi="Times New Roman" w:cs="Times New Roman"/>
                <w:spacing w:val="2"/>
                <w:sz w:val="26"/>
                <w:szCs w:val="26"/>
                <w:lang w:val="kk-KZ"/>
              </w:rPr>
            </w:pPr>
            <w:r w:rsidRPr="000A6327">
              <w:rPr>
                <w:rFonts w:ascii="Times New Roman" w:hAnsi="Times New Roman" w:cs="Times New Roman"/>
                <w:spacing w:val="2"/>
                <w:sz w:val="26"/>
                <w:szCs w:val="26"/>
                <w:lang w:val="kk-KZ"/>
              </w:rPr>
              <w:t>In order to eliminate conditions conducive to corruption risks and to prevent violations of deadlines for the payment of periodic fees and underpayment of customs duties and taxes, it is recommended to submit a proposal to the Committee of State Revenues of the Ministry of Finance of the Republic of Kazakhstan to:</w:t>
            </w:r>
          </w:p>
          <w:p w14:paraId="628496CF" w14:textId="394DEEFE" w:rsidR="007519F9" w:rsidRPr="00A12E23" w:rsidRDefault="00A12E23" w:rsidP="00A12E23">
            <w:pPr>
              <w:jc w:val="both"/>
              <w:rPr>
                <w:rFonts w:ascii="Times New Roman" w:hAnsi="Times New Roman" w:cs="Times New Roman"/>
                <w:spacing w:val="2"/>
                <w:sz w:val="26"/>
                <w:szCs w:val="26"/>
                <w:lang w:val="kk-KZ"/>
              </w:rPr>
            </w:pPr>
            <w:r>
              <w:rPr>
                <w:rFonts w:ascii="Times New Roman" w:hAnsi="Times New Roman" w:cs="Times New Roman"/>
                <w:spacing w:val="2"/>
                <w:sz w:val="26"/>
                <w:szCs w:val="26"/>
                <w:lang w:val="kk-KZ"/>
              </w:rPr>
              <w:t xml:space="preserve">1) </w:t>
            </w:r>
            <w:r w:rsidR="000A6327" w:rsidRPr="00A12E23">
              <w:rPr>
                <w:rFonts w:ascii="Times New Roman" w:hAnsi="Times New Roman" w:cs="Times New Roman"/>
                <w:spacing w:val="2"/>
                <w:sz w:val="26"/>
                <w:szCs w:val="26"/>
                <w:lang w:val="kk-KZ"/>
              </w:rPr>
              <w:t>Automate the calculation of customs duties during the processing of temporarily imported goods under the customs procedure "release for domestic consumption," taking into account previously paid periodic fees and taxes to avoid corruption risks; or update the value-based risk profiles to include control over the accuracy of customs duties and tax calculations.</w:t>
            </w:r>
          </w:p>
        </w:tc>
        <w:tc>
          <w:tcPr>
            <w:tcW w:w="2270" w:type="dxa"/>
          </w:tcPr>
          <w:p w14:paraId="139A76BE" w14:textId="77777777" w:rsidR="007519F9" w:rsidRPr="004504C7" w:rsidRDefault="000A6327" w:rsidP="00A12E23">
            <w:pPr>
              <w:jc w:val="both"/>
              <w:rPr>
                <w:rFonts w:ascii="Times New Roman" w:hAnsi="Times New Roman" w:cs="Times New Roman"/>
                <w:sz w:val="26"/>
                <w:szCs w:val="26"/>
                <w:lang w:val="kk-KZ"/>
              </w:rPr>
            </w:pPr>
            <w:r w:rsidRPr="000A6327">
              <w:rPr>
                <w:rFonts w:ascii="Times New Roman" w:hAnsi="Times New Roman" w:cs="Times New Roman"/>
                <w:sz w:val="26"/>
                <w:szCs w:val="26"/>
                <w:lang w:val="kk-KZ"/>
              </w:rPr>
              <w:t>Submission of Proposals on Recommendations to the Committee of State Revenues of the Ministry of Finance of the Republic of Kazakhstan</w:t>
            </w:r>
          </w:p>
        </w:tc>
        <w:tc>
          <w:tcPr>
            <w:tcW w:w="2159" w:type="dxa"/>
          </w:tcPr>
          <w:p w14:paraId="27CA0DF3" w14:textId="77777777" w:rsidR="000A6327" w:rsidRPr="000A6327" w:rsidRDefault="000A6327" w:rsidP="00A12E23">
            <w:pPr>
              <w:jc w:val="both"/>
              <w:rPr>
                <w:rFonts w:ascii="Times New Roman" w:hAnsi="Times New Roman" w:cs="Times New Roman"/>
                <w:sz w:val="26"/>
                <w:szCs w:val="26"/>
                <w:lang w:val="kk-KZ"/>
              </w:rPr>
            </w:pPr>
            <w:r w:rsidRPr="000A6327">
              <w:rPr>
                <w:rFonts w:ascii="Times New Roman" w:hAnsi="Times New Roman" w:cs="Times New Roman"/>
                <w:sz w:val="26"/>
                <w:szCs w:val="26"/>
                <w:lang w:val="kk-KZ"/>
              </w:rPr>
              <w:t>Letter to the Committee of State Revenues of the Ministry of Finance of the Republic of Kazakhstan,</w:t>
            </w:r>
          </w:p>
          <w:p w14:paraId="0D85DC3A" w14:textId="77777777" w:rsidR="007519F9" w:rsidRPr="000A6327" w:rsidRDefault="000A6327" w:rsidP="00A12E23">
            <w:pPr>
              <w:jc w:val="both"/>
              <w:rPr>
                <w:rFonts w:ascii="Times New Roman" w:hAnsi="Times New Roman" w:cs="Times New Roman"/>
                <w:sz w:val="26"/>
                <w:szCs w:val="26"/>
              </w:rPr>
            </w:pPr>
            <w:r w:rsidRPr="000A6327">
              <w:rPr>
                <w:rFonts w:ascii="Times New Roman" w:hAnsi="Times New Roman" w:cs="Times New Roman"/>
                <w:sz w:val="26"/>
                <w:szCs w:val="26"/>
                <w:lang w:val="kk-KZ"/>
              </w:rPr>
              <w:t>Commissioning of the "Keden" Information System into Industrial Operation</w:t>
            </w:r>
          </w:p>
        </w:tc>
        <w:tc>
          <w:tcPr>
            <w:tcW w:w="2085" w:type="dxa"/>
          </w:tcPr>
          <w:p w14:paraId="635E5258" w14:textId="77777777" w:rsidR="007519F9" w:rsidRPr="004504C7" w:rsidRDefault="000A6327" w:rsidP="00A12E23">
            <w:pPr>
              <w:jc w:val="both"/>
              <w:rPr>
                <w:rFonts w:ascii="Times New Roman" w:hAnsi="Times New Roman" w:cs="Times New Roman"/>
                <w:sz w:val="26"/>
                <w:szCs w:val="26"/>
                <w:lang w:val="kk-KZ"/>
              </w:rPr>
            </w:pPr>
            <w:r w:rsidRPr="000A6327">
              <w:rPr>
                <w:rFonts w:ascii="Times New Roman" w:hAnsi="Times New Roman" w:cs="Times New Roman"/>
                <w:sz w:val="26"/>
                <w:szCs w:val="26"/>
                <w:lang w:val="kk-KZ"/>
              </w:rPr>
              <w:t>Customs Administration Department</w:t>
            </w:r>
          </w:p>
        </w:tc>
        <w:tc>
          <w:tcPr>
            <w:tcW w:w="2232" w:type="dxa"/>
          </w:tcPr>
          <w:p w14:paraId="3489D96E" w14:textId="77777777" w:rsidR="007519F9" w:rsidRPr="004504C7" w:rsidRDefault="000A6327" w:rsidP="00A12E23">
            <w:pPr>
              <w:jc w:val="both"/>
              <w:rPr>
                <w:rFonts w:ascii="Times New Roman" w:hAnsi="Times New Roman" w:cs="Times New Roman"/>
                <w:sz w:val="26"/>
                <w:szCs w:val="26"/>
                <w:lang w:val="kk-KZ"/>
              </w:rPr>
            </w:pPr>
            <w:r>
              <w:rPr>
                <w:rFonts w:ascii="Times New Roman" w:hAnsi="Times New Roman" w:cs="Times New Roman"/>
                <w:sz w:val="26"/>
                <w:szCs w:val="26"/>
              </w:rPr>
              <w:t>by</w:t>
            </w:r>
            <w:r>
              <w:rPr>
                <w:rFonts w:ascii="Times New Roman" w:hAnsi="Times New Roman" w:cs="Times New Roman"/>
                <w:sz w:val="26"/>
                <w:szCs w:val="26"/>
                <w:lang w:val="kk-KZ"/>
              </w:rPr>
              <w:t xml:space="preserve"> </w:t>
            </w:r>
            <w:r>
              <w:rPr>
                <w:rFonts w:ascii="Times New Roman" w:hAnsi="Times New Roman" w:cs="Times New Roman"/>
                <w:sz w:val="26"/>
                <w:szCs w:val="26"/>
              </w:rPr>
              <w:t xml:space="preserve">January </w:t>
            </w:r>
            <w:r>
              <w:rPr>
                <w:rFonts w:ascii="Times New Roman" w:hAnsi="Times New Roman" w:cs="Times New Roman"/>
                <w:sz w:val="26"/>
                <w:szCs w:val="26"/>
                <w:lang w:val="kk-KZ"/>
              </w:rPr>
              <w:t>31</w:t>
            </w:r>
            <w:r>
              <w:rPr>
                <w:rFonts w:ascii="Times New Roman" w:hAnsi="Times New Roman" w:cs="Times New Roman"/>
                <w:sz w:val="26"/>
                <w:szCs w:val="26"/>
              </w:rPr>
              <w:t xml:space="preserve">, </w:t>
            </w:r>
            <w:r>
              <w:rPr>
                <w:rFonts w:ascii="Times New Roman" w:hAnsi="Times New Roman" w:cs="Times New Roman"/>
                <w:sz w:val="26"/>
                <w:szCs w:val="26"/>
                <w:lang w:val="kk-KZ"/>
              </w:rPr>
              <w:t>202</w:t>
            </w:r>
            <w:r w:rsidRPr="00CE040C">
              <w:rPr>
                <w:rFonts w:ascii="Times New Roman" w:hAnsi="Times New Roman" w:cs="Times New Roman"/>
                <w:sz w:val="26"/>
                <w:szCs w:val="26"/>
                <w:lang w:val="ru-RU"/>
              </w:rPr>
              <w:t>6</w:t>
            </w:r>
          </w:p>
        </w:tc>
      </w:tr>
      <w:tr w:rsidR="007519F9" w:rsidRPr="00955A0E" w14:paraId="29B97011" w14:textId="77777777" w:rsidTr="000232B8">
        <w:tc>
          <w:tcPr>
            <w:tcW w:w="567" w:type="dxa"/>
          </w:tcPr>
          <w:p w14:paraId="387DB334" w14:textId="77777777" w:rsidR="007519F9" w:rsidRPr="00B43AD2" w:rsidRDefault="007519F9" w:rsidP="00A12E23">
            <w:pPr>
              <w:rPr>
                <w:rFonts w:ascii="Times New Roman" w:hAnsi="Times New Roman" w:cs="Times New Roman"/>
                <w:sz w:val="26"/>
                <w:szCs w:val="26"/>
              </w:rPr>
            </w:pPr>
            <w:r>
              <w:rPr>
                <w:rFonts w:ascii="Times New Roman" w:hAnsi="Times New Roman" w:cs="Times New Roman"/>
                <w:sz w:val="26"/>
                <w:szCs w:val="26"/>
              </w:rPr>
              <w:lastRenderedPageBreak/>
              <w:t>4</w:t>
            </w:r>
          </w:p>
        </w:tc>
        <w:tc>
          <w:tcPr>
            <w:tcW w:w="4733" w:type="dxa"/>
          </w:tcPr>
          <w:p w14:paraId="495095DA" w14:textId="77777777" w:rsidR="000A6327" w:rsidRDefault="000A6327" w:rsidP="00A12E23">
            <w:pPr>
              <w:contextualSpacing/>
              <w:jc w:val="both"/>
              <w:rPr>
                <w:rFonts w:ascii="Times New Roman" w:hAnsi="Times New Roman" w:cs="Times New Roman"/>
                <w:spacing w:val="2"/>
                <w:sz w:val="26"/>
                <w:szCs w:val="26"/>
                <w:lang w:val="kk-KZ"/>
              </w:rPr>
            </w:pPr>
            <w:r w:rsidRPr="000A6327">
              <w:rPr>
                <w:rFonts w:ascii="Times New Roman" w:hAnsi="Times New Roman" w:cs="Times New Roman"/>
                <w:spacing w:val="2"/>
                <w:sz w:val="26"/>
                <w:szCs w:val="26"/>
                <w:lang w:val="kk-KZ"/>
              </w:rPr>
              <w:t>In order to eliminate conditions conducive to corruption risks and to prevent violations of deadlines for the payment of periodic fees and underpayment of customs duties and taxes, it is recommended to submit a proposal to the Committee of State Revenues of the Ministry of Finance of</w:t>
            </w:r>
            <w:r>
              <w:rPr>
                <w:rFonts w:ascii="Times New Roman" w:hAnsi="Times New Roman" w:cs="Times New Roman"/>
                <w:spacing w:val="2"/>
                <w:sz w:val="26"/>
                <w:szCs w:val="26"/>
                <w:lang w:val="kk-KZ"/>
              </w:rPr>
              <w:t xml:space="preserve"> the Republic of Kazakhstan to:</w:t>
            </w:r>
          </w:p>
          <w:p w14:paraId="33919C5F" w14:textId="4BEF604B" w:rsidR="000A6327" w:rsidRPr="00A12E23" w:rsidRDefault="00A12E23" w:rsidP="00A12E23">
            <w:pPr>
              <w:jc w:val="both"/>
              <w:rPr>
                <w:rFonts w:ascii="Times New Roman" w:hAnsi="Times New Roman" w:cs="Times New Roman"/>
                <w:spacing w:val="2"/>
                <w:sz w:val="26"/>
                <w:szCs w:val="26"/>
                <w:lang w:val="kk-KZ"/>
              </w:rPr>
            </w:pPr>
            <w:r>
              <w:rPr>
                <w:rFonts w:ascii="Times New Roman" w:hAnsi="Times New Roman" w:cs="Times New Roman"/>
                <w:spacing w:val="2"/>
                <w:sz w:val="26"/>
                <w:szCs w:val="26"/>
                <w:lang w:val="kk-KZ"/>
              </w:rPr>
              <w:t xml:space="preserve">1) </w:t>
            </w:r>
            <w:r w:rsidR="000A6327" w:rsidRPr="00A12E23">
              <w:rPr>
                <w:rFonts w:ascii="Times New Roman" w:hAnsi="Times New Roman" w:cs="Times New Roman"/>
                <w:spacing w:val="2"/>
                <w:sz w:val="26"/>
                <w:szCs w:val="26"/>
                <w:lang w:val="kk-KZ"/>
              </w:rPr>
              <w:t>Amend the provisions of the Customs Code to restrict the inspected party from making changes (additions) to the documents under review related to their activities during the desk customs audit.</w:t>
            </w:r>
          </w:p>
          <w:p w14:paraId="7428A99F" w14:textId="77777777" w:rsidR="007519F9" w:rsidRPr="000A6327" w:rsidRDefault="007519F9" w:rsidP="00A12E23">
            <w:pPr>
              <w:ind w:firstLine="567"/>
              <w:jc w:val="both"/>
              <w:rPr>
                <w:rFonts w:ascii="Times New Roman" w:hAnsi="Times New Roman" w:cs="Times New Roman"/>
                <w:sz w:val="26"/>
                <w:szCs w:val="26"/>
                <w:lang w:val="kk-KZ"/>
              </w:rPr>
            </w:pPr>
          </w:p>
        </w:tc>
        <w:tc>
          <w:tcPr>
            <w:tcW w:w="2270" w:type="dxa"/>
          </w:tcPr>
          <w:p w14:paraId="5700330B" w14:textId="77777777" w:rsidR="007519F9" w:rsidRPr="00955A0E" w:rsidRDefault="000A6327" w:rsidP="00A12E23">
            <w:pPr>
              <w:jc w:val="both"/>
              <w:rPr>
                <w:rFonts w:ascii="Times New Roman" w:hAnsi="Times New Roman" w:cs="Times New Roman"/>
                <w:sz w:val="26"/>
                <w:szCs w:val="26"/>
                <w:lang w:val="kk-KZ"/>
              </w:rPr>
            </w:pPr>
            <w:r w:rsidRPr="000A6327">
              <w:rPr>
                <w:rFonts w:ascii="Times New Roman" w:hAnsi="Times New Roman" w:cs="Times New Roman"/>
                <w:sz w:val="26"/>
                <w:szCs w:val="26"/>
                <w:lang w:val="kk-KZ"/>
              </w:rPr>
              <w:t>Submission of Proposals on Recommendations to the Committee of State Revenues of the Ministry of Finance of the Republic of Kazakhstan</w:t>
            </w:r>
          </w:p>
        </w:tc>
        <w:tc>
          <w:tcPr>
            <w:tcW w:w="2159" w:type="dxa"/>
          </w:tcPr>
          <w:p w14:paraId="3DB3179F" w14:textId="77777777" w:rsidR="000A6327" w:rsidRPr="000A6327" w:rsidRDefault="000A6327" w:rsidP="00A12E23">
            <w:pPr>
              <w:jc w:val="both"/>
              <w:rPr>
                <w:rFonts w:ascii="Times New Roman" w:hAnsi="Times New Roman" w:cs="Times New Roman"/>
                <w:sz w:val="26"/>
                <w:szCs w:val="26"/>
                <w:lang w:val="kk-KZ"/>
              </w:rPr>
            </w:pPr>
            <w:r w:rsidRPr="000A6327">
              <w:rPr>
                <w:rFonts w:ascii="Times New Roman" w:hAnsi="Times New Roman" w:cs="Times New Roman"/>
                <w:sz w:val="26"/>
                <w:szCs w:val="26"/>
                <w:lang w:val="kk-KZ"/>
              </w:rPr>
              <w:t>Letter to the Committee of State Revenues of the Ministry of Finance of the Republic of Kazakhstan,</w:t>
            </w:r>
          </w:p>
          <w:p w14:paraId="1A9DF473" w14:textId="77777777" w:rsidR="007519F9" w:rsidRPr="003A65C1" w:rsidRDefault="000A6327" w:rsidP="00A12E23">
            <w:pPr>
              <w:jc w:val="both"/>
              <w:rPr>
                <w:rFonts w:ascii="Times New Roman" w:eastAsia="Times New Roman" w:hAnsi="Times New Roman" w:cs="Times New Roman"/>
                <w:sz w:val="26"/>
                <w:szCs w:val="26"/>
                <w:lang w:val="kk-KZ"/>
              </w:rPr>
            </w:pPr>
            <w:r w:rsidRPr="000A6327">
              <w:rPr>
                <w:rFonts w:ascii="Times New Roman" w:hAnsi="Times New Roman" w:cs="Times New Roman"/>
                <w:sz w:val="26"/>
                <w:szCs w:val="26"/>
                <w:lang w:val="kk-KZ"/>
              </w:rPr>
              <w:t>Amendments to the Regulatory Legal Acts</w:t>
            </w:r>
          </w:p>
        </w:tc>
        <w:tc>
          <w:tcPr>
            <w:tcW w:w="2085" w:type="dxa"/>
          </w:tcPr>
          <w:p w14:paraId="38B79068" w14:textId="77777777" w:rsidR="007519F9" w:rsidRPr="00955A0E" w:rsidRDefault="000A6327" w:rsidP="00A12E23">
            <w:pPr>
              <w:jc w:val="both"/>
              <w:rPr>
                <w:rFonts w:ascii="Times New Roman" w:hAnsi="Times New Roman" w:cs="Times New Roman"/>
                <w:sz w:val="26"/>
                <w:szCs w:val="26"/>
                <w:lang w:val="kk-KZ"/>
              </w:rPr>
            </w:pPr>
            <w:r w:rsidRPr="000A6327">
              <w:rPr>
                <w:rFonts w:ascii="Times New Roman" w:hAnsi="Times New Roman" w:cs="Times New Roman"/>
                <w:sz w:val="26"/>
                <w:szCs w:val="26"/>
                <w:lang w:val="kk-KZ"/>
              </w:rPr>
              <w:t>Department of Tariff Regulation and Desk Customs Control</w:t>
            </w:r>
          </w:p>
        </w:tc>
        <w:tc>
          <w:tcPr>
            <w:tcW w:w="2232" w:type="dxa"/>
          </w:tcPr>
          <w:p w14:paraId="752BBB32" w14:textId="77777777" w:rsidR="007519F9" w:rsidRPr="00955A0E" w:rsidRDefault="000A6327" w:rsidP="00A12E23">
            <w:pPr>
              <w:jc w:val="both"/>
              <w:rPr>
                <w:rFonts w:ascii="Times New Roman" w:hAnsi="Times New Roman" w:cs="Times New Roman"/>
                <w:sz w:val="26"/>
                <w:szCs w:val="26"/>
                <w:lang w:val="kk-KZ"/>
              </w:rPr>
            </w:pPr>
            <w:r>
              <w:rPr>
                <w:rFonts w:ascii="Times New Roman" w:hAnsi="Times New Roman" w:cs="Times New Roman"/>
                <w:sz w:val="26"/>
                <w:szCs w:val="26"/>
              </w:rPr>
              <w:t>by</w:t>
            </w:r>
            <w:r>
              <w:rPr>
                <w:rFonts w:ascii="Times New Roman" w:hAnsi="Times New Roman" w:cs="Times New Roman"/>
                <w:sz w:val="26"/>
                <w:szCs w:val="26"/>
                <w:lang w:val="kk-KZ"/>
              </w:rPr>
              <w:t xml:space="preserve"> </w:t>
            </w:r>
            <w:r>
              <w:rPr>
                <w:rFonts w:ascii="Times New Roman" w:hAnsi="Times New Roman" w:cs="Times New Roman"/>
                <w:sz w:val="26"/>
                <w:szCs w:val="26"/>
              </w:rPr>
              <w:t xml:space="preserve">January </w:t>
            </w:r>
            <w:r>
              <w:rPr>
                <w:rFonts w:ascii="Times New Roman" w:hAnsi="Times New Roman" w:cs="Times New Roman"/>
                <w:sz w:val="26"/>
                <w:szCs w:val="26"/>
                <w:lang w:val="kk-KZ"/>
              </w:rPr>
              <w:t>31</w:t>
            </w:r>
            <w:r>
              <w:rPr>
                <w:rFonts w:ascii="Times New Roman" w:hAnsi="Times New Roman" w:cs="Times New Roman"/>
                <w:sz w:val="26"/>
                <w:szCs w:val="26"/>
              </w:rPr>
              <w:t xml:space="preserve">, </w:t>
            </w:r>
            <w:r>
              <w:rPr>
                <w:rFonts w:ascii="Times New Roman" w:hAnsi="Times New Roman" w:cs="Times New Roman"/>
                <w:sz w:val="26"/>
                <w:szCs w:val="26"/>
                <w:lang w:val="kk-KZ"/>
              </w:rPr>
              <w:t>202</w:t>
            </w:r>
            <w:r w:rsidRPr="00CE040C">
              <w:rPr>
                <w:rFonts w:ascii="Times New Roman" w:hAnsi="Times New Roman" w:cs="Times New Roman"/>
                <w:sz w:val="26"/>
                <w:szCs w:val="26"/>
                <w:lang w:val="ru-RU"/>
              </w:rPr>
              <w:t>6</w:t>
            </w:r>
          </w:p>
        </w:tc>
      </w:tr>
    </w:tbl>
    <w:p w14:paraId="4A0CFC3D" w14:textId="77777777" w:rsidR="007519F9" w:rsidRDefault="007519F9" w:rsidP="00A12E23">
      <w:pPr>
        <w:spacing w:after="0" w:line="240" w:lineRule="auto"/>
        <w:jc w:val="center"/>
        <w:rPr>
          <w:rFonts w:ascii="Times New Roman" w:hAnsi="Times New Roman" w:cs="Times New Roman"/>
          <w:b/>
          <w:sz w:val="24"/>
          <w:lang w:val="en-US"/>
        </w:rPr>
      </w:pPr>
    </w:p>
    <w:p w14:paraId="6F35959C" w14:textId="2A96E224" w:rsidR="00092D58" w:rsidRDefault="00092D58" w:rsidP="00A12E23">
      <w:pPr>
        <w:spacing w:after="0" w:line="240" w:lineRule="auto"/>
        <w:rPr>
          <w:lang w:val="en-US"/>
        </w:rPr>
      </w:pPr>
    </w:p>
    <w:p w14:paraId="075417AD" w14:textId="4CD6ADB3" w:rsidR="00EA060F" w:rsidRPr="007519F9" w:rsidRDefault="00EA060F" w:rsidP="00A12E23">
      <w:pPr>
        <w:spacing w:after="0" w:line="240" w:lineRule="auto"/>
        <w:rPr>
          <w:lang w:val="en-US"/>
        </w:rPr>
      </w:pPr>
    </w:p>
    <w:sectPr w:rsidR="00EA060F" w:rsidRPr="007519F9" w:rsidSect="00A12E23">
      <w:pgSz w:w="16838" w:h="11906" w:orient="landscape"/>
      <w:pgMar w:top="851" w:right="851"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9E6B14"/>
    <w:multiLevelType w:val="hybridMultilevel"/>
    <w:tmpl w:val="3A2403D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4B4426E3"/>
    <w:multiLevelType w:val="hybridMultilevel"/>
    <w:tmpl w:val="BF664B4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523876B2"/>
    <w:multiLevelType w:val="hybridMultilevel"/>
    <w:tmpl w:val="0844718E"/>
    <w:lvl w:ilvl="0" w:tplc="F8743D4C">
      <w:start w:val="1"/>
      <w:numFmt w:val="bullet"/>
      <w:lvlText w:val="-"/>
      <w:lvlJc w:val="left"/>
      <w:pPr>
        <w:ind w:left="927" w:hanging="360"/>
      </w:pPr>
      <w:rPr>
        <w:rFonts w:ascii="Times New Roman" w:eastAsiaTheme="minorEastAsia"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3" w15:restartNumberingAfterBreak="0">
    <w:nsid w:val="53A93DB0"/>
    <w:multiLevelType w:val="hybridMultilevel"/>
    <w:tmpl w:val="E8A24710"/>
    <w:lvl w:ilvl="0" w:tplc="831C4106">
      <w:start w:val="1"/>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2D58"/>
    <w:rsid w:val="00092D58"/>
    <w:rsid w:val="000A6327"/>
    <w:rsid w:val="00457DEB"/>
    <w:rsid w:val="007519F9"/>
    <w:rsid w:val="009732C2"/>
    <w:rsid w:val="00A12E23"/>
    <w:rsid w:val="00A31751"/>
    <w:rsid w:val="00CE040C"/>
    <w:rsid w:val="00EA06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8B595D"/>
  <w15:chartTrackingRefBased/>
  <w15:docId w15:val="{E9A4D278-7DE1-4250-8F53-6FF54A1C2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519F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7519F9"/>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 Spacing"/>
    <w:aliases w:val="мелкий,Без интервала1,мой рабочий,No Spacing,Дастан1,14 TNR,No Spacing1,No Spacing_0,No Spacing_0_0,Айгерим,Без интеБез интервала,Без интервала11,МОЙ СТИЛЬ,Обя,норма,свой,Без интерваль,без интервала,No Spacing11,Без интервала2,исполнитель"/>
    <w:link w:val="a5"/>
    <w:uiPriority w:val="1"/>
    <w:qFormat/>
    <w:rsid w:val="007519F9"/>
    <w:pPr>
      <w:spacing w:after="0" w:line="240" w:lineRule="auto"/>
    </w:pPr>
    <w:rPr>
      <w:rFonts w:eastAsiaTheme="minorEastAsia"/>
      <w:lang w:eastAsia="ru-RU"/>
    </w:rPr>
  </w:style>
  <w:style w:type="character" w:customStyle="1" w:styleId="a5">
    <w:name w:val="Без интервала Знак"/>
    <w:aliases w:val="мелкий Знак,Без интервала1 Знак,мой рабочий Знак,No Spacing Знак,Дастан1 Знак,14 TNR Знак,No Spacing1 Знак,No Spacing_0 Знак,No Spacing_0_0 Знак,Айгерим Знак,Без интеБез интервала Знак,Без интервала11 Знак,МОЙ СТИЛЬ Знак,Обя Знак"/>
    <w:link w:val="a4"/>
    <w:uiPriority w:val="1"/>
    <w:qFormat/>
    <w:locked/>
    <w:rsid w:val="007519F9"/>
    <w:rPr>
      <w:rFonts w:eastAsiaTheme="minorEastAsia"/>
      <w:lang w:eastAsia="ru-RU"/>
    </w:rPr>
  </w:style>
  <w:style w:type="character" w:customStyle="1" w:styleId="docdata">
    <w:name w:val="docdata"/>
    <w:aliases w:val="docy,v5,1566,bqiaagaaeyqcaaagiaiaaanuawaabwidaaaaaaaaaaaaaaaaaaaaaaaaaaaaaaaaaaaaaaaaaaaaaaaaaaaaaaaaaaaaaaaaaaaaaaaaaaaaaaaaaaaaaaaaaaaaaaaaaaaaaaaaaaaaaaaaaaaaaaaaaaaaaaaaaaaaaaaaaaaaaaaaaaaaaaaaaaaaaaaaaaaaaaaaaaaaaaaaaaaaaaaaaaaaaaaaaaaaaaaa"/>
    <w:basedOn w:val="a0"/>
    <w:rsid w:val="007519F9"/>
  </w:style>
  <w:style w:type="paragraph" w:styleId="a6">
    <w:name w:val="List Paragraph"/>
    <w:basedOn w:val="a"/>
    <w:uiPriority w:val="34"/>
    <w:qFormat/>
    <w:rsid w:val="00CE040C"/>
    <w:pPr>
      <w:ind w:left="720"/>
      <w:contextualSpacing/>
    </w:pPr>
  </w:style>
  <w:style w:type="paragraph" w:styleId="a7">
    <w:name w:val="Balloon Text"/>
    <w:basedOn w:val="a"/>
    <w:link w:val="a8"/>
    <w:uiPriority w:val="99"/>
    <w:semiHidden/>
    <w:unhideWhenUsed/>
    <w:rsid w:val="00457DEB"/>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457DE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68764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TotalTime>
  <Pages>3</Pages>
  <Words>680</Words>
  <Characters>3881</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Ержан Дусаков</dc:creator>
  <cp:keywords/>
  <dc:description/>
  <cp:lastModifiedBy>Дуйсенова Улжан Тастанбековна</cp:lastModifiedBy>
  <cp:revision>6</cp:revision>
  <cp:lastPrinted>2025-06-20T03:40:00Z</cp:lastPrinted>
  <dcterms:created xsi:type="dcterms:W3CDTF">2025-06-19T14:21:00Z</dcterms:created>
  <dcterms:modified xsi:type="dcterms:W3CDTF">2025-06-20T03:40:00Z</dcterms:modified>
</cp:coreProperties>
</file>