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AB0" w:rsidRDefault="00DF0AB0" w:rsidP="00DF0AB0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</w:rPr>
      </w:pPr>
      <w:r w:rsidRPr="00577074">
        <w:rPr>
          <w:rFonts w:ascii="Times New Roman" w:hAnsi="Times New Roman"/>
          <w:sz w:val="28"/>
          <w:szCs w:val="28"/>
          <w:lang w:val="kk-KZ"/>
        </w:rPr>
        <w:t>Протокольное решение №</w:t>
      </w:r>
      <w:r w:rsidR="00832FE2">
        <w:rPr>
          <w:rFonts w:ascii="Times New Roman" w:hAnsi="Times New Roman"/>
          <w:sz w:val="28"/>
          <w:szCs w:val="28"/>
          <w:lang w:val="kk-KZ"/>
        </w:rPr>
        <w:t>35</w:t>
      </w:r>
      <w:r w:rsidRPr="00577074">
        <w:rPr>
          <w:rFonts w:ascii="Times New Roman" w:hAnsi="Times New Roman"/>
          <w:sz w:val="28"/>
          <w:szCs w:val="28"/>
          <w:lang w:val="kk-KZ"/>
        </w:rPr>
        <w:t xml:space="preserve"> от </w:t>
      </w:r>
      <w:r w:rsidR="00832FE2">
        <w:rPr>
          <w:rFonts w:ascii="Times New Roman" w:hAnsi="Times New Roman"/>
          <w:sz w:val="28"/>
          <w:szCs w:val="28"/>
          <w:lang w:val="kk-KZ"/>
        </w:rPr>
        <w:t>04</w:t>
      </w:r>
      <w:r w:rsidR="006806CD">
        <w:rPr>
          <w:rFonts w:ascii="Times New Roman" w:hAnsi="Times New Roman"/>
          <w:sz w:val="28"/>
          <w:szCs w:val="28"/>
          <w:lang w:val="kk-KZ"/>
        </w:rPr>
        <w:t>.0</w:t>
      </w:r>
      <w:r w:rsidR="00832FE2">
        <w:rPr>
          <w:rFonts w:ascii="Times New Roman" w:hAnsi="Times New Roman"/>
          <w:sz w:val="28"/>
          <w:szCs w:val="28"/>
          <w:lang w:val="kk-KZ"/>
        </w:rPr>
        <w:t>9</w:t>
      </w:r>
      <w:r w:rsidRPr="00577074">
        <w:rPr>
          <w:rFonts w:ascii="Times New Roman" w:hAnsi="Times New Roman"/>
          <w:sz w:val="28"/>
          <w:szCs w:val="28"/>
          <w:lang w:val="kk-KZ"/>
        </w:rPr>
        <w:t>.202</w:t>
      </w:r>
      <w:r w:rsidR="00EB5CE0">
        <w:rPr>
          <w:rFonts w:ascii="Times New Roman" w:hAnsi="Times New Roman"/>
          <w:sz w:val="28"/>
          <w:szCs w:val="28"/>
          <w:lang w:val="kk-KZ"/>
        </w:rPr>
        <w:t>4</w:t>
      </w:r>
      <w:r w:rsidRPr="00577074">
        <w:rPr>
          <w:rFonts w:ascii="Times New Roman" w:hAnsi="Times New Roman"/>
          <w:sz w:val="28"/>
          <w:szCs w:val="28"/>
          <w:lang w:val="kk-KZ"/>
        </w:rPr>
        <w:t xml:space="preserve"> года</w:t>
      </w:r>
      <w:r w:rsidRPr="00413704">
        <w:rPr>
          <w:rFonts w:ascii="Times New Roman" w:hAnsi="Times New Roman"/>
          <w:sz w:val="28"/>
          <w:szCs w:val="24"/>
          <w:lang w:val="kk-KZ"/>
        </w:rPr>
        <w:t xml:space="preserve"> конкурсной комиссии </w:t>
      </w:r>
      <w:r>
        <w:rPr>
          <w:rFonts w:ascii="Times New Roman" w:hAnsi="Times New Roman"/>
          <w:sz w:val="28"/>
          <w:szCs w:val="24"/>
          <w:lang w:val="kk-KZ"/>
        </w:rPr>
        <w:t>управления Г</w:t>
      </w:r>
      <w:r w:rsidRPr="00413704">
        <w:rPr>
          <w:rFonts w:ascii="Times New Roman" w:hAnsi="Times New Roman"/>
          <w:sz w:val="28"/>
          <w:szCs w:val="24"/>
          <w:lang w:val="kk-KZ"/>
        </w:rPr>
        <w:t xml:space="preserve">осударственных доходов </w:t>
      </w:r>
      <w:r>
        <w:rPr>
          <w:rFonts w:ascii="Times New Roman" w:hAnsi="Times New Roman"/>
          <w:sz w:val="28"/>
          <w:szCs w:val="24"/>
          <w:lang w:val="kk-KZ"/>
        </w:rPr>
        <w:t xml:space="preserve">по Аль-Фарабийскому району Департамента Государственных доходов по г.Шымкент Комитета Государственных доходов </w:t>
      </w:r>
      <w:r>
        <w:rPr>
          <w:rFonts w:ascii="Times New Roman" w:hAnsi="Times New Roman"/>
          <w:sz w:val="28"/>
          <w:szCs w:val="24"/>
        </w:rPr>
        <w:t>Министерства Ф</w:t>
      </w:r>
      <w:r w:rsidRPr="00413704">
        <w:rPr>
          <w:rFonts w:ascii="Times New Roman" w:hAnsi="Times New Roman"/>
          <w:sz w:val="28"/>
          <w:szCs w:val="24"/>
        </w:rPr>
        <w:t xml:space="preserve">инансов </w:t>
      </w:r>
    </w:p>
    <w:p w:rsidR="00DF0AB0" w:rsidRPr="00D66466" w:rsidRDefault="00DF0AB0" w:rsidP="00DF0AB0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  <w:lang w:val="kk-KZ"/>
        </w:rPr>
      </w:pPr>
      <w:r w:rsidRPr="00413704">
        <w:rPr>
          <w:rFonts w:ascii="Times New Roman" w:hAnsi="Times New Roman"/>
          <w:sz w:val="28"/>
          <w:szCs w:val="24"/>
        </w:rPr>
        <w:t>Республики Казахстан</w:t>
      </w:r>
      <w:r>
        <w:rPr>
          <w:rFonts w:ascii="Times New Roman" w:hAnsi="Times New Roman"/>
          <w:sz w:val="28"/>
          <w:szCs w:val="24"/>
          <w:lang w:val="kk-KZ"/>
        </w:rPr>
        <w:t xml:space="preserve"> </w:t>
      </w:r>
    </w:p>
    <w:p w:rsidR="00DF0AB0" w:rsidRDefault="00DF0AB0" w:rsidP="00DF0AB0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  <w:lang w:val="kk-KZ"/>
        </w:rPr>
      </w:pPr>
    </w:p>
    <w:p w:rsidR="00DF0AB0" w:rsidRPr="00854A5B" w:rsidRDefault="00DF0AB0" w:rsidP="00DF0A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854A5B">
        <w:rPr>
          <w:rFonts w:ascii="Times New Roman" w:eastAsia="Times New Roman" w:hAnsi="Times New Roman" w:cs="Times New Roman"/>
          <w:b/>
          <w:sz w:val="28"/>
          <w:szCs w:val="28"/>
        </w:rPr>
        <w:t>Список</w:t>
      </w:r>
    </w:p>
    <w:p w:rsidR="00DF0AB0" w:rsidRPr="00426E2F" w:rsidRDefault="00DF0AB0" w:rsidP="00DF0AB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</w:pPr>
      <w:r w:rsidRPr="00854A5B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кандидатов, получивших положительное заключение</w:t>
      </w:r>
      <w:r w:rsidRPr="00071F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13704">
        <w:rPr>
          <w:rFonts w:ascii="Times New Roman" w:hAnsi="Times New Roman" w:cs="Times New Roman"/>
          <w:b/>
          <w:sz w:val="28"/>
          <w:szCs w:val="24"/>
          <w:lang w:val="kk-KZ"/>
        </w:rPr>
        <w:t xml:space="preserve">конкурсной </w:t>
      </w:r>
      <w:r w:rsidRPr="0063051C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комиссии </w:t>
      </w:r>
      <w:r w:rsidR="000C5EF0">
        <w:rPr>
          <w:rFonts w:ascii="Times New Roman" w:hAnsi="Times New Roman" w:cs="Times New Roman"/>
          <w:b/>
          <w:sz w:val="28"/>
          <w:szCs w:val="28"/>
          <w:lang w:val="kk-KZ"/>
        </w:rPr>
        <w:t>общего конкурса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на занятие вакантной административной государственной</w:t>
      </w:r>
      <w:r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  <w:t xml:space="preserve"> 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должности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  <w:t xml:space="preserve"> корпуса «Б»  </w:t>
      </w:r>
    </w:p>
    <w:p w:rsidR="00DF0AB0" w:rsidRPr="00426E2F" w:rsidRDefault="00DF0AB0" w:rsidP="00DF0A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"/>
        <w:gridCol w:w="8915"/>
      </w:tblGrid>
      <w:tr w:rsidR="00DF0AB0" w:rsidRPr="00BF3000" w:rsidTr="00C43659">
        <w:tc>
          <w:tcPr>
            <w:tcW w:w="9290" w:type="dxa"/>
            <w:gridSpan w:val="2"/>
          </w:tcPr>
          <w:p w:rsidR="00DF0AB0" w:rsidRPr="00BA4C76" w:rsidRDefault="00DF0AB0" w:rsidP="00BA4C76">
            <w:pPr>
              <w:spacing w:after="0" w:line="240" w:lineRule="auto"/>
              <w:ind w:left="22"/>
              <w:jc w:val="both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BA4C76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должность </w:t>
            </w:r>
            <w:r w:rsidR="00BA4C76" w:rsidRPr="00BA4C76">
              <w:rPr>
                <w:rFonts w:ascii="Times New Roman" w:hAnsi="Times New Roman"/>
                <w:sz w:val="28"/>
                <w:szCs w:val="28"/>
                <w:lang w:val="kk-KZ"/>
              </w:rPr>
              <w:t>в</w:t>
            </w:r>
            <w:r w:rsidR="00BA4C76"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едущего специалиста</w:t>
            </w:r>
            <w:r w:rsidR="00BA4C76" w:rsidRPr="00BA4C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A4C76"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отдела учета, анализа и информационных технологий  (временно, на период отпуска по уходу за ребенком основного работника до 05.11.2024г.) </w:t>
            </w:r>
            <w:r w:rsidRPr="00BA4C76">
              <w:rPr>
                <w:rFonts w:ascii="Times New Roman" w:hAnsi="Times New Roman"/>
                <w:sz w:val="28"/>
                <w:szCs w:val="28"/>
                <w:lang w:val="kk-KZ"/>
              </w:rPr>
              <w:t>Государственных доходов по Аль-Фарабийскому району Департамента Государственных доходов по г.Шымкент</w:t>
            </w:r>
            <w:r w:rsidRPr="00BA4C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(категория С-R-</w:t>
            </w:r>
            <w:r w:rsidR="00BA4C76"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 Блок-</w:t>
            </w:r>
            <w:r w:rsidR="00BA4C76"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</w:t>
            </w:r>
            <w:r w:rsidRPr="00BA4C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), 1 единица</w:t>
            </w:r>
            <w:r w:rsidRPr="00BA4C76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:</w:t>
            </w:r>
          </w:p>
        </w:tc>
      </w:tr>
      <w:tr w:rsidR="00DF0AB0" w:rsidRPr="00BF3000" w:rsidTr="00C43659">
        <w:tc>
          <w:tcPr>
            <w:tcW w:w="375" w:type="dxa"/>
            <w:tcBorders>
              <w:right w:val="single" w:sz="4" w:space="0" w:color="auto"/>
            </w:tcBorders>
          </w:tcPr>
          <w:p w:rsidR="00DF0AB0" w:rsidRPr="00AF2CA4" w:rsidRDefault="00DF0AB0" w:rsidP="00C43659">
            <w:pPr>
              <w:spacing w:after="0" w:line="240" w:lineRule="auto"/>
              <w:ind w:left="22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AF2CA4"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15" w:type="dxa"/>
            <w:tcBorders>
              <w:left w:val="single" w:sz="4" w:space="0" w:color="auto"/>
            </w:tcBorders>
          </w:tcPr>
          <w:p w:rsidR="00DF0AB0" w:rsidRPr="00AF2CA4" w:rsidRDefault="00832FE2" w:rsidP="00C43659">
            <w:pPr>
              <w:spacing w:after="0" w:line="240" w:lineRule="auto"/>
              <w:ind w:left="22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Асылхан Назерке Досымханқызы</w:t>
            </w:r>
            <w:bookmarkStart w:id="0" w:name="_GoBack"/>
            <w:bookmarkEnd w:id="0"/>
          </w:p>
        </w:tc>
      </w:tr>
    </w:tbl>
    <w:p w:rsidR="00CB6B5A" w:rsidRDefault="00CB6B5A"/>
    <w:sectPr w:rsidR="00CB6B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31B"/>
    <w:rsid w:val="000C5EF0"/>
    <w:rsid w:val="003851FD"/>
    <w:rsid w:val="005C731B"/>
    <w:rsid w:val="00675EA5"/>
    <w:rsid w:val="006806CD"/>
    <w:rsid w:val="00832FE2"/>
    <w:rsid w:val="009D4727"/>
    <w:rsid w:val="00AF2CA4"/>
    <w:rsid w:val="00BA4C76"/>
    <w:rsid w:val="00C43123"/>
    <w:rsid w:val="00CB6B5A"/>
    <w:rsid w:val="00DF0AB0"/>
    <w:rsid w:val="00EB5CE0"/>
    <w:rsid w:val="00FC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69B0B"/>
  <w15:chartTrackingRefBased/>
  <w15:docId w15:val="{7EE310E8-54BF-46D5-83D6-C878D4CCF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AB0"/>
    <w:pPr>
      <w:spacing w:after="200" w:line="276" w:lineRule="auto"/>
    </w:pPr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DF0AB0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F0AB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table" w:styleId="a3">
    <w:name w:val="Table Grid"/>
    <w:basedOn w:val="a1"/>
    <w:uiPriority w:val="59"/>
    <w:rsid w:val="00DF0AB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r_asembekova</dc:creator>
  <cp:keywords/>
  <dc:description/>
  <cp:lastModifiedBy>Раушан Асембекова Асильбековна</cp:lastModifiedBy>
  <cp:revision>13</cp:revision>
  <dcterms:created xsi:type="dcterms:W3CDTF">2023-09-19T05:43:00Z</dcterms:created>
  <dcterms:modified xsi:type="dcterms:W3CDTF">2024-09-04T07:38:00Z</dcterms:modified>
</cp:coreProperties>
</file>