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49" w:rsidRDefault="00A62949" w:rsidP="00A62949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</w:rPr>
      </w:pPr>
      <w:r w:rsidRPr="00577074">
        <w:rPr>
          <w:rFonts w:ascii="Times New Roman" w:hAnsi="Times New Roman"/>
          <w:sz w:val="28"/>
          <w:szCs w:val="28"/>
          <w:lang w:val="kk-KZ"/>
        </w:rPr>
        <w:t>Протокольное решение №</w:t>
      </w:r>
      <w:r w:rsidR="00867E8E">
        <w:rPr>
          <w:rFonts w:ascii="Times New Roman" w:hAnsi="Times New Roman"/>
          <w:sz w:val="28"/>
          <w:szCs w:val="28"/>
          <w:lang w:val="kk-KZ"/>
        </w:rPr>
        <w:t>3</w:t>
      </w:r>
      <w:r w:rsidRPr="00577074">
        <w:rPr>
          <w:rFonts w:ascii="Times New Roman" w:hAnsi="Times New Roman"/>
          <w:sz w:val="28"/>
          <w:szCs w:val="28"/>
          <w:lang w:val="kk-KZ"/>
        </w:rPr>
        <w:t xml:space="preserve"> от </w:t>
      </w:r>
      <w:r w:rsidR="00867E8E">
        <w:rPr>
          <w:rFonts w:ascii="Times New Roman" w:hAnsi="Times New Roman"/>
          <w:sz w:val="28"/>
          <w:szCs w:val="28"/>
          <w:lang w:val="kk-KZ"/>
        </w:rPr>
        <w:t>03</w:t>
      </w:r>
      <w:r w:rsidRPr="00577074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0</w:t>
      </w:r>
      <w:r w:rsidR="00867E8E">
        <w:rPr>
          <w:rFonts w:ascii="Times New Roman" w:hAnsi="Times New Roman"/>
          <w:sz w:val="28"/>
          <w:szCs w:val="28"/>
          <w:lang w:val="kk-KZ"/>
        </w:rPr>
        <w:t>1</w:t>
      </w:r>
      <w:r w:rsidRPr="00577074">
        <w:rPr>
          <w:rFonts w:ascii="Times New Roman" w:hAnsi="Times New Roman"/>
          <w:sz w:val="28"/>
          <w:szCs w:val="28"/>
          <w:lang w:val="kk-KZ"/>
        </w:rPr>
        <w:t>.202</w:t>
      </w:r>
      <w:r w:rsidR="00867E8E">
        <w:rPr>
          <w:rFonts w:ascii="Times New Roman" w:hAnsi="Times New Roman"/>
          <w:sz w:val="28"/>
          <w:szCs w:val="28"/>
          <w:lang w:val="kk-KZ"/>
        </w:rPr>
        <w:t>4</w:t>
      </w:r>
      <w:r w:rsidRPr="00577074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>управления Г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Аль-Фарабийскому району Департамента Государственных доходов по г.Шымкент Комитета Государственных доходов </w:t>
      </w:r>
      <w:r>
        <w:rPr>
          <w:rFonts w:ascii="Times New Roman" w:hAnsi="Times New Roman"/>
          <w:sz w:val="28"/>
          <w:szCs w:val="24"/>
        </w:rPr>
        <w:t>Министерства Ф</w:t>
      </w:r>
      <w:r w:rsidRPr="00413704">
        <w:rPr>
          <w:rFonts w:ascii="Times New Roman" w:hAnsi="Times New Roman"/>
          <w:sz w:val="28"/>
          <w:szCs w:val="24"/>
        </w:rPr>
        <w:t xml:space="preserve">инансов </w:t>
      </w:r>
    </w:p>
    <w:p w:rsidR="00A62949" w:rsidRPr="00D66466" w:rsidRDefault="00A62949" w:rsidP="00A62949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</w:rPr>
        <w:t>Республики Казахстан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A62949" w:rsidRDefault="00A62949" w:rsidP="00A62949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A62949" w:rsidRPr="00854A5B" w:rsidRDefault="00A62949" w:rsidP="00A62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A62949" w:rsidRPr="00426E2F" w:rsidRDefault="00A62949" w:rsidP="00A629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1B5320">
        <w:rPr>
          <w:rFonts w:ascii="Times New Roman" w:hAnsi="Times New Roman" w:cs="Times New Roman"/>
          <w:b/>
          <w:sz w:val="28"/>
          <w:szCs w:val="28"/>
          <w:lang w:val="kk-KZ"/>
        </w:rPr>
        <w:t>внутреннего конкурса</w:t>
      </w:r>
      <w:bookmarkStart w:id="0" w:name="_GoBack"/>
      <w:bookmarkEnd w:id="0"/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занятие вакантной административной государственной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должности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корпуса «Б»  </w:t>
      </w:r>
    </w:p>
    <w:p w:rsidR="00A62949" w:rsidRPr="00426E2F" w:rsidRDefault="00A62949" w:rsidP="00A62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0"/>
        <w:gridCol w:w="8865"/>
      </w:tblGrid>
      <w:tr w:rsidR="00A62949" w:rsidRPr="00BF3000" w:rsidTr="007F132E">
        <w:tc>
          <w:tcPr>
            <w:tcW w:w="9345" w:type="dxa"/>
            <w:gridSpan w:val="2"/>
          </w:tcPr>
          <w:p w:rsidR="00A62949" w:rsidRPr="0022080D" w:rsidRDefault="00A62949" w:rsidP="00A629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главного специалиста </w:t>
            </w: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непроизводственных платежей </w:t>
            </w: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Аль-Фарабийскому</w:t>
            </w:r>
            <w:r w:rsidRPr="0022080D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 району Департамента Государственных доходов по г.Шымкент</w:t>
            </w:r>
            <w:r w:rsidRPr="0022080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>(категория С-R-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>, Блок-А)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1 ед</w:t>
            </w:r>
            <w:r w:rsidRPr="0022080D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A62949" w:rsidRPr="003B680D" w:rsidTr="007F132E"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A62949" w:rsidRPr="00A565A9" w:rsidRDefault="00A62949" w:rsidP="007F132E">
            <w:pPr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5" w:type="dxa"/>
            <w:tcBorders>
              <w:left w:val="single" w:sz="4" w:space="0" w:color="auto"/>
            </w:tcBorders>
          </w:tcPr>
          <w:p w:rsidR="00A62949" w:rsidRPr="003E23B2" w:rsidRDefault="00867E8E" w:rsidP="007F132E">
            <w:pPr>
              <w:ind w:left="10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7E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Сейітқұл Нұрмаханбет Сәкенұлы</w:t>
            </w:r>
          </w:p>
        </w:tc>
      </w:tr>
      <w:tr w:rsidR="00A62949" w:rsidRPr="003B680D" w:rsidTr="007F132E">
        <w:tc>
          <w:tcPr>
            <w:tcW w:w="9345" w:type="dxa"/>
            <w:gridSpan w:val="2"/>
            <w:tcBorders>
              <w:left w:val="single" w:sz="4" w:space="0" w:color="auto"/>
            </w:tcBorders>
          </w:tcPr>
          <w:p w:rsidR="00A62949" w:rsidRPr="00132397" w:rsidRDefault="00A62949" w:rsidP="00A62949">
            <w:pPr>
              <w:pStyle w:val="a3"/>
              <w:numPr>
                <w:ilvl w:val="0"/>
                <w:numId w:val="1"/>
              </w:numPr>
              <w:ind w:left="-32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3239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на должность главного специалиста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по работе с налогоплательщиками</w:t>
            </w:r>
            <w:r w:rsidRPr="0013239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управления Государственных доходов по Аль-Фарабийскому району Департамента Государственных доходов по г.Шымкент (категория С-R-4, Блок-А)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1 ед.</w:t>
            </w:r>
            <w:r w:rsidRPr="0013239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:</w:t>
            </w:r>
          </w:p>
        </w:tc>
      </w:tr>
      <w:tr w:rsidR="00A62949" w:rsidRPr="003B680D" w:rsidTr="007F132E"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A62949" w:rsidRPr="000E2E98" w:rsidRDefault="00A62949" w:rsidP="007F132E">
            <w:pPr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865" w:type="dxa"/>
            <w:tcBorders>
              <w:left w:val="single" w:sz="4" w:space="0" w:color="auto"/>
            </w:tcBorders>
          </w:tcPr>
          <w:p w:rsidR="00A62949" w:rsidRPr="003E23B2" w:rsidRDefault="00A62949" w:rsidP="007F132E">
            <w:pPr>
              <w:ind w:left="10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E2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Нет кандидатов</w:t>
            </w:r>
          </w:p>
        </w:tc>
      </w:tr>
    </w:tbl>
    <w:p w:rsidR="00CB6B5A" w:rsidRDefault="00CB6B5A"/>
    <w:sectPr w:rsidR="00CB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476A"/>
    <w:multiLevelType w:val="hybridMultilevel"/>
    <w:tmpl w:val="9A10D3BA"/>
    <w:lvl w:ilvl="0" w:tplc="2C366EE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A2"/>
    <w:rsid w:val="001B5320"/>
    <w:rsid w:val="00867E8E"/>
    <w:rsid w:val="009D4727"/>
    <w:rsid w:val="00A62949"/>
    <w:rsid w:val="00CB6B5A"/>
    <w:rsid w:val="00E5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F502A"/>
  <w15:chartTrackingRefBased/>
  <w15:docId w15:val="{979D065F-D740-49F3-8CD2-4B1A70C3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49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6294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29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6294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629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Раушан Асембекова Асильбековна</cp:lastModifiedBy>
  <cp:revision>4</cp:revision>
  <dcterms:created xsi:type="dcterms:W3CDTF">2023-08-11T09:32:00Z</dcterms:created>
  <dcterms:modified xsi:type="dcterms:W3CDTF">2024-01-04T11:31:00Z</dcterms:modified>
</cp:coreProperties>
</file>