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706F5E" w:rsidRPr="00B009D0" w14:paraId="07252568"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7E593D66" w14:textId="4B4DFD7B" w:rsidR="00706F5E" w:rsidRPr="003373BA" w:rsidRDefault="00706F5E" w:rsidP="00706F5E">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409578A0" w14:textId="0A022ADC" w:rsidR="00706F5E" w:rsidRDefault="00706F5E" w:rsidP="00706F5E">
            <w:pPr>
              <w:rPr>
                <w:b w:val="0"/>
                <w:i w:val="0"/>
                <w:sz w:val="24"/>
                <w:szCs w:val="24"/>
                <w:lang w:val="en-US"/>
              </w:rPr>
            </w:pPr>
            <w:r>
              <w:rPr>
                <w:b w:val="0"/>
                <w:i w:val="0"/>
                <w:sz w:val="24"/>
                <w:szCs w:val="24"/>
                <w:lang w:val="en-US"/>
              </w:rPr>
              <w:t>305232</w:t>
            </w:r>
          </w:p>
        </w:tc>
        <w:tc>
          <w:tcPr>
            <w:tcW w:w="3402" w:type="dxa"/>
            <w:tcBorders>
              <w:top w:val="single" w:sz="4" w:space="0" w:color="auto"/>
              <w:left w:val="single" w:sz="4" w:space="0" w:color="auto"/>
              <w:bottom w:val="single" w:sz="4" w:space="0" w:color="auto"/>
              <w:right w:val="single" w:sz="4" w:space="0" w:color="auto"/>
            </w:tcBorders>
          </w:tcPr>
          <w:p w14:paraId="414174A8" w14:textId="1032DEDD" w:rsidR="00706F5E" w:rsidRDefault="00706F5E" w:rsidP="00706F5E">
            <w:pPr>
              <w:rPr>
                <w:b w:val="0"/>
                <w:i w:val="0"/>
                <w:sz w:val="24"/>
                <w:szCs w:val="24"/>
                <w:lang w:val="en-US"/>
              </w:rPr>
            </w:pPr>
            <w:r>
              <w:rPr>
                <w:b w:val="0"/>
                <w:i w:val="0"/>
                <w:sz w:val="24"/>
                <w:szCs w:val="24"/>
                <w:lang w:val="en-US"/>
              </w:rPr>
              <w:t>350615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571B8A26"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w:t>
      </w:r>
      <w:r w:rsidR="003837EF">
        <w:rPr>
          <w:i w:val="0"/>
          <w:sz w:val="24"/>
          <w:szCs w:val="24"/>
          <w:lang w:val="kk-KZ"/>
        </w:rPr>
        <w:t>8</w:t>
      </w:r>
      <w:r w:rsidR="003864CE">
        <w:rPr>
          <w:i w:val="0"/>
          <w:sz w:val="24"/>
          <w:szCs w:val="24"/>
        </w:rPr>
        <w:t>(</w:t>
      </w:r>
      <w:r w:rsidR="003837EF">
        <w:rPr>
          <w:i w:val="0"/>
          <w:sz w:val="24"/>
          <w:szCs w:val="24"/>
          <w:lang w:val="kk-KZ"/>
        </w:rPr>
        <w:t>7252)</w:t>
      </w:r>
      <w:r w:rsidR="003864CE">
        <w:rPr>
          <w:i w:val="0"/>
          <w:sz w:val="24"/>
          <w:szCs w:val="24"/>
          <w:lang w:val="kk-KZ"/>
        </w:rPr>
        <w:t xml:space="preserve"> </w:t>
      </w:r>
      <w:r w:rsidR="003837EF">
        <w:rPr>
          <w:i w:val="0"/>
          <w:sz w:val="24"/>
          <w:szCs w:val="24"/>
          <w:lang w:val="kk-KZ"/>
        </w:rPr>
        <w:t>39-47-25</w:t>
      </w:r>
      <w:r w:rsidRPr="00541BE9">
        <w:rPr>
          <w:i w:val="0"/>
          <w:sz w:val="24"/>
          <w:szCs w:val="24"/>
          <w:lang w:val="kk-KZ"/>
        </w:rPr>
        <w:t>, электронды мекен-жайы:</w:t>
      </w:r>
      <w:r w:rsidR="00416BF1" w:rsidRPr="00416BF1">
        <w:rPr>
          <w:i w:val="0"/>
          <w:sz w:val="24"/>
          <w:szCs w:val="24"/>
        </w:rPr>
        <w:t xml:space="preserve"> </w:t>
      </w:r>
      <w:r w:rsidR="009E0893" w:rsidRPr="00E61C5F">
        <w:rPr>
          <w:i w:val="0"/>
          <w:sz w:val="24"/>
          <w:szCs w:val="24"/>
          <w:lang w:val="kk-KZ"/>
        </w:rPr>
        <w:t>g.mazhitova@kgd.gov.kz</w:t>
      </w:r>
      <w:r w:rsidR="009E0893" w:rsidRPr="00286F93">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4351C372" w14:textId="13CE2417" w:rsidR="00416BF1" w:rsidRPr="00EA4248" w:rsidRDefault="00416BF1" w:rsidP="00416BF1">
      <w:pPr>
        <w:pStyle w:val="a3"/>
        <w:tabs>
          <w:tab w:val="left" w:pos="426"/>
          <w:tab w:val="left" w:pos="9498"/>
        </w:tabs>
        <w:ind w:left="0" w:hanging="284"/>
        <w:jc w:val="both"/>
        <w:rPr>
          <w:b/>
          <w:szCs w:val="24"/>
          <w:lang w:val="kk-KZ"/>
        </w:rPr>
      </w:pPr>
      <w:r w:rsidRPr="00416BF1">
        <w:rPr>
          <w:i/>
          <w:iCs/>
          <w:szCs w:val="24"/>
          <w:lang w:val="kk-KZ"/>
        </w:rPr>
        <w:t xml:space="preserve">       </w:t>
      </w:r>
      <w:r w:rsidR="000B26B5">
        <w:rPr>
          <w:i/>
          <w:iCs/>
          <w:szCs w:val="24"/>
          <w:lang w:val="kk-KZ"/>
        </w:rPr>
        <w:t xml:space="preserve">  </w:t>
      </w:r>
      <w:r>
        <w:rPr>
          <w:i/>
          <w:iCs/>
          <w:szCs w:val="24"/>
          <w:lang w:val="kk-KZ"/>
        </w:rPr>
        <w:t xml:space="preserve">  </w:t>
      </w:r>
      <w:r w:rsidR="00872551">
        <w:rPr>
          <w:i/>
          <w:iCs/>
          <w:szCs w:val="24"/>
          <w:lang w:val="kk-KZ"/>
        </w:rPr>
        <w:t xml:space="preserve"> </w:t>
      </w:r>
      <w:r>
        <w:rPr>
          <w:i/>
          <w:iCs/>
          <w:szCs w:val="24"/>
          <w:lang w:val="kk-KZ"/>
        </w:rPr>
        <w:t xml:space="preserve"> </w:t>
      </w:r>
      <w:r w:rsidRPr="00416BF1">
        <w:rPr>
          <w:i/>
          <w:iCs/>
          <w:szCs w:val="24"/>
          <w:lang w:val="kk-KZ"/>
        </w:rPr>
        <w:t xml:space="preserve"> </w:t>
      </w:r>
      <w:r w:rsidR="00AD001D">
        <w:rPr>
          <w:b/>
          <w:bCs/>
          <w:szCs w:val="24"/>
          <w:lang w:val="kk-KZ"/>
        </w:rPr>
        <w:t>1</w:t>
      </w:r>
      <w:r w:rsidRPr="00416BF1">
        <w:rPr>
          <w:b/>
          <w:bCs/>
          <w:szCs w:val="24"/>
          <w:lang w:val="kk-KZ"/>
        </w:rPr>
        <w:t>.</w:t>
      </w:r>
      <w:r w:rsidRPr="00EA4248">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AD001D" w:rsidRPr="00AD001D">
        <w:rPr>
          <w:b/>
          <w:szCs w:val="24"/>
          <w:lang w:val="kk-KZ"/>
        </w:rPr>
        <w:t>Камералдық мониторинг басқармасы</w:t>
      </w:r>
      <w:bookmarkStart w:id="0" w:name="_Hlk211527174"/>
      <w:r w:rsidR="00AD001D">
        <w:rPr>
          <w:b/>
          <w:szCs w:val="24"/>
          <w:lang w:val="kk-KZ"/>
        </w:rPr>
        <w:t xml:space="preserve"> </w:t>
      </w:r>
      <w:bookmarkEnd w:id="0"/>
      <w:r w:rsidR="00EB7109" w:rsidRPr="00EB7109">
        <w:rPr>
          <w:b/>
          <w:szCs w:val="24"/>
          <w:lang w:val="kk-KZ"/>
        </w:rPr>
        <w:t>заңды тұлғаларды әкімшілендіру бойынша камералдық мониторинг бөлімі</w:t>
      </w:r>
      <w:r w:rsidR="00EB7109">
        <w:rPr>
          <w:b/>
          <w:szCs w:val="24"/>
          <w:lang w:val="kk-KZ"/>
        </w:rPr>
        <w:t xml:space="preserve">нің бас маманы </w:t>
      </w:r>
      <w:r w:rsidRPr="00EA4248">
        <w:rPr>
          <w:b/>
          <w:szCs w:val="24"/>
          <w:lang w:val="sr-Cyrl-CS"/>
        </w:rPr>
        <w:t>(</w:t>
      </w:r>
      <w:r w:rsidRPr="00EA4248">
        <w:rPr>
          <w:b/>
          <w:szCs w:val="24"/>
          <w:lang w:val="kk-KZ"/>
        </w:rPr>
        <w:t xml:space="preserve">С-О-5  санаты, А блок), </w:t>
      </w:r>
      <w:r w:rsidR="001153B8">
        <w:rPr>
          <w:b/>
          <w:szCs w:val="24"/>
          <w:lang w:val="kk-KZ"/>
        </w:rPr>
        <w:t>2</w:t>
      </w:r>
      <w:r w:rsidRPr="00EA4248">
        <w:rPr>
          <w:b/>
          <w:szCs w:val="24"/>
          <w:lang w:val="kk-KZ"/>
        </w:rPr>
        <w:t xml:space="preserve"> бірлік.</w:t>
      </w:r>
    </w:p>
    <w:p w14:paraId="15649E7C" w14:textId="05D574CC" w:rsidR="00EB7109" w:rsidRDefault="00416BF1" w:rsidP="009F78AE">
      <w:pPr>
        <w:spacing w:line="249" w:lineRule="auto"/>
        <w:ind w:right="145" w:hanging="10"/>
        <w:jc w:val="both"/>
        <w:rPr>
          <w:b w:val="0"/>
          <w:bCs w:val="0"/>
          <w:i w:val="0"/>
          <w:iCs w:val="0"/>
          <w:sz w:val="24"/>
          <w:szCs w:val="24"/>
          <w:lang w:val="kk-KZ"/>
        </w:rPr>
      </w:pPr>
      <w:r w:rsidRPr="00825FAA">
        <w:rPr>
          <w:i w:val="0"/>
          <w:iCs w:val="0"/>
          <w:sz w:val="24"/>
          <w:szCs w:val="24"/>
          <w:lang w:val="kk-KZ"/>
        </w:rPr>
        <w:t xml:space="preserve">        Функционалды міндеттері: </w:t>
      </w:r>
      <w:r w:rsidR="00EB7109" w:rsidRPr="00EB7109">
        <w:rPr>
          <w:b w:val="0"/>
          <w:bCs w:val="0"/>
          <w:i w:val="0"/>
          <w:iCs w:val="0"/>
          <w:sz w:val="24"/>
          <w:szCs w:val="24"/>
          <w:lang w:val="kk-KZ"/>
        </w:rPr>
        <w:t>салық түрлері бойынша дер кезінде және толық түсуін қамтамасыз ету, салық төлеушілердің бет есептерінде құралған артық төлемдерге талдау жасау, заңды тұлғалардың мекен-жайы бойынша зерттеп-тексеру актілерін жүргізу, заңды тұлғалардың камералдық бақылау нәтижелері бойынша мерзімінде орындалмаған хабарламаларға және мерзімінде тапсырмаған салық есептілік нысандары бойынша әкімшілік құқық бұзушылық туралы хаттамалар</w:t>
      </w:r>
      <w:r w:rsidR="00EB7109">
        <w:rPr>
          <w:b w:val="0"/>
          <w:bCs w:val="0"/>
          <w:i w:val="0"/>
          <w:iCs w:val="0"/>
          <w:sz w:val="24"/>
          <w:szCs w:val="24"/>
          <w:lang w:val="kk-KZ"/>
        </w:rPr>
        <w:t xml:space="preserve"> толтыру, орталықтандырылған тапсырмаларды сапалы және мерзімінде орындау. </w:t>
      </w:r>
    </w:p>
    <w:p w14:paraId="585FC6F5" w14:textId="6D63B0C1" w:rsidR="00872551" w:rsidRDefault="00416BF1" w:rsidP="00872551">
      <w:pPr>
        <w:spacing w:line="249" w:lineRule="auto"/>
        <w:ind w:right="145" w:hanging="10"/>
        <w:jc w:val="both"/>
        <w:rPr>
          <w:b w:val="0"/>
          <w:bCs w:val="0"/>
          <w:i w:val="0"/>
          <w:iCs w:val="0"/>
          <w:sz w:val="24"/>
          <w:szCs w:val="24"/>
          <w:lang w:val="kk-KZ"/>
        </w:rPr>
      </w:pPr>
      <w:r w:rsidRPr="00C55390">
        <w:rPr>
          <w:i w:val="0"/>
          <w:iCs w:val="0"/>
          <w:sz w:val="24"/>
          <w:szCs w:val="24"/>
          <w:lang w:val="kk-KZ"/>
        </w:rPr>
        <w:t xml:space="preserve">      </w:t>
      </w:r>
      <w:r>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w:t>
      </w:r>
      <w:r>
        <w:rPr>
          <w:b w:val="0"/>
          <w:bCs w:val="0"/>
          <w:i w:val="0"/>
          <w:iCs w:val="0"/>
          <w:sz w:val="24"/>
          <w:szCs w:val="24"/>
          <w:lang w:val="kk-KZ"/>
        </w:rPr>
        <w:t>:</w:t>
      </w:r>
      <w:r w:rsidR="009F78AE" w:rsidRPr="009F78AE">
        <w:rPr>
          <w:lang w:val="kk-KZ"/>
        </w:rPr>
        <w:t xml:space="preserve"> </w:t>
      </w:r>
      <w:r w:rsidR="00872551" w:rsidRPr="00872551">
        <w:rPr>
          <w:b w:val="0"/>
          <w:bCs w:val="0"/>
          <w:i w:val="0"/>
          <w:iCs w:val="0"/>
          <w:sz w:val="24"/>
          <w:szCs w:val="24"/>
          <w:lang w:val="kk-KZ"/>
        </w:rPr>
        <w:t>Жоғары білім, жоғары оқу орнынан кейінгі білім: бизнес, басқару және құқық (менеджмент</w:t>
      </w:r>
      <w:r w:rsidR="00872551">
        <w:rPr>
          <w:b w:val="0"/>
          <w:bCs w:val="0"/>
          <w:i w:val="0"/>
          <w:iCs w:val="0"/>
          <w:sz w:val="24"/>
          <w:szCs w:val="24"/>
          <w:lang w:val="kk-KZ"/>
        </w:rPr>
        <w:t>,</w:t>
      </w:r>
      <w:r w:rsidR="00872551" w:rsidRPr="00872551">
        <w:rPr>
          <w:b w:val="0"/>
          <w:bCs w:val="0"/>
          <w:i w:val="0"/>
          <w:iCs w:val="0"/>
          <w:sz w:val="24"/>
          <w:szCs w:val="24"/>
          <w:lang w:val="kk-KZ"/>
        </w:rPr>
        <w:t xml:space="preserve"> құқықтану</w:t>
      </w:r>
      <w:r w:rsidR="00872551">
        <w:rPr>
          <w:b w:val="0"/>
          <w:bCs w:val="0"/>
          <w:i w:val="0"/>
          <w:iCs w:val="0"/>
          <w:sz w:val="24"/>
          <w:szCs w:val="24"/>
          <w:lang w:val="kk-KZ"/>
        </w:rPr>
        <w:t>,</w:t>
      </w:r>
      <w:r w:rsidR="00872551" w:rsidRPr="00872551">
        <w:rPr>
          <w:b w:val="0"/>
          <w:bCs w:val="0"/>
          <w:i w:val="0"/>
          <w:iCs w:val="0"/>
          <w:sz w:val="24"/>
          <w:szCs w:val="24"/>
          <w:lang w:val="kk-KZ"/>
        </w:rPr>
        <w:t xml:space="preserve"> халықаралық құқық</w:t>
      </w:r>
      <w:r w:rsidR="00872551">
        <w:rPr>
          <w:b w:val="0"/>
          <w:bCs w:val="0"/>
          <w:i w:val="0"/>
          <w:iCs w:val="0"/>
          <w:sz w:val="24"/>
          <w:szCs w:val="24"/>
          <w:lang w:val="kk-KZ"/>
        </w:rPr>
        <w:t>,</w:t>
      </w:r>
      <w:r w:rsidR="00872551" w:rsidRPr="00872551">
        <w:rPr>
          <w:b w:val="0"/>
          <w:bCs w:val="0"/>
          <w:i w:val="0"/>
          <w:iCs w:val="0"/>
          <w:sz w:val="24"/>
          <w:szCs w:val="24"/>
          <w:lang w:val="kk-KZ"/>
        </w:rPr>
        <w:t xml:space="preserve"> экономика</w:t>
      </w:r>
      <w:r w:rsidR="00872551">
        <w:rPr>
          <w:b w:val="0"/>
          <w:bCs w:val="0"/>
          <w:i w:val="0"/>
          <w:iCs w:val="0"/>
          <w:sz w:val="24"/>
          <w:szCs w:val="24"/>
          <w:lang w:val="kk-KZ"/>
        </w:rPr>
        <w:t>,</w:t>
      </w:r>
      <w:r w:rsidR="00872551" w:rsidRPr="00872551">
        <w:rPr>
          <w:b w:val="0"/>
          <w:bCs w:val="0"/>
          <w:i w:val="0"/>
          <w:iCs w:val="0"/>
          <w:sz w:val="24"/>
          <w:szCs w:val="24"/>
          <w:lang w:val="kk-KZ"/>
        </w:rPr>
        <w:t xml:space="preserve"> есеп және аудит</w:t>
      </w:r>
      <w:r w:rsidR="00872551">
        <w:rPr>
          <w:b w:val="0"/>
          <w:bCs w:val="0"/>
          <w:i w:val="0"/>
          <w:iCs w:val="0"/>
          <w:sz w:val="24"/>
          <w:szCs w:val="24"/>
          <w:lang w:val="kk-KZ"/>
        </w:rPr>
        <w:t>,</w:t>
      </w:r>
      <w:r w:rsidR="00872551" w:rsidRPr="00872551">
        <w:rPr>
          <w:b w:val="0"/>
          <w:bCs w:val="0"/>
          <w:i w:val="0"/>
          <w:iCs w:val="0"/>
          <w:sz w:val="24"/>
          <w:szCs w:val="24"/>
          <w:lang w:val="kk-KZ"/>
        </w:rPr>
        <w:t xml:space="preserve"> қаржы</w:t>
      </w:r>
      <w:r w:rsidR="00872551">
        <w:rPr>
          <w:b w:val="0"/>
          <w:bCs w:val="0"/>
          <w:i w:val="0"/>
          <w:iCs w:val="0"/>
          <w:sz w:val="24"/>
          <w:szCs w:val="24"/>
          <w:lang w:val="kk-KZ"/>
        </w:rPr>
        <w:t>,</w:t>
      </w:r>
      <w:r w:rsidR="00872551" w:rsidRPr="00872551">
        <w:rPr>
          <w:b w:val="0"/>
          <w:bCs w:val="0"/>
          <w:i w:val="0"/>
          <w:iCs w:val="0"/>
          <w:sz w:val="24"/>
          <w:szCs w:val="24"/>
          <w:lang w:val="kk-KZ"/>
        </w:rPr>
        <w:t xml:space="preserve"> мемлекеттік және жергілікті басқару</w:t>
      </w:r>
      <w:r w:rsidR="00872551">
        <w:rPr>
          <w:b w:val="0"/>
          <w:bCs w:val="0"/>
          <w:i w:val="0"/>
          <w:iCs w:val="0"/>
          <w:sz w:val="24"/>
          <w:szCs w:val="24"/>
          <w:lang w:val="kk-KZ"/>
        </w:rPr>
        <w:t>,</w:t>
      </w:r>
      <w:r w:rsidR="00872551" w:rsidRPr="00872551">
        <w:rPr>
          <w:b w:val="0"/>
          <w:bCs w:val="0"/>
          <w:i w:val="0"/>
          <w:iCs w:val="0"/>
          <w:sz w:val="24"/>
          <w:szCs w:val="24"/>
          <w:lang w:val="kk-KZ"/>
        </w:rPr>
        <w:t xml:space="preserve"> әлемдік экономика); бизнес, басқару және құқық (салық ісі)</w:t>
      </w:r>
      <w:r w:rsidR="00872551">
        <w:rPr>
          <w:b w:val="0"/>
          <w:bCs w:val="0"/>
          <w:i w:val="0"/>
          <w:iCs w:val="0"/>
          <w:sz w:val="24"/>
          <w:szCs w:val="24"/>
          <w:lang w:val="kk-KZ"/>
        </w:rPr>
        <w:t>.</w:t>
      </w:r>
    </w:p>
    <w:p w14:paraId="7C7FD6E9" w14:textId="6B0B7248" w:rsidR="005F607D" w:rsidRDefault="0053436B" w:rsidP="00872551">
      <w:pPr>
        <w:spacing w:line="249" w:lineRule="auto"/>
        <w:ind w:right="145" w:hanging="10"/>
        <w:jc w:val="both"/>
        <w:rPr>
          <w:i w:val="0"/>
          <w:iCs w:val="0"/>
          <w:sz w:val="24"/>
          <w:szCs w:val="24"/>
          <w:lang w:val="kk-KZ"/>
        </w:rPr>
      </w:pPr>
      <w:r w:rsidRPr="00872551">
        <w:rPr>
          <w:sz w:val="24"/>
          <w:szCs w:val="24"/>
          <w:lang w:val="kk-KZ"/>
        </w:rPr>
        <w:t xml:space="preserve">             </w:t>
      </w:r>
      <w:r w:rsidRPr="00872551">
        <w:rPr>
          <w:i w:val="0"/>
          <w:iCs w:val="0"/>
          <w:sz w:val="24"/>
          <w:szCs w:val="24"/>
          <w:lang w:val="kk-KZ"/>
        </w:rPr>
        <w:t>2.</w:t>
      </w:r>
      <w:r w:rsidR="005F607D" w:rsidRPr="00872551">
        <w:rPr>
          <w:i w:val="0"/>
          <w:iCs w:val="0"/>
          <w:sz w:val="24"/>
          <w:szCs w:val="24"/>
          <w:lang w:val="kk-KZ"/>
        </w:rPr>
        <w:t xml:space="preserve">Қазақстан Республикасы Қаржы министрлігі </w:t>
      </w:r>
      <w:r w:rsidR="005F607D" w:rsidRPr="005F607D">
        <w:rPr>
          <w:i w:val="0"/>
          <w:iCs w:val="0"/>
          <w:sz w:val="24"/>
          <w:szCs w:val="24"/>
          <w:lang w:val="kk-KZ"/>
        </w:rPr>
        <w:t>Мемлекеттік кірістер комитетінің Шымкент қаласы бойынша мемлекеттік кірістер департаменті Камералдық мониторинг басқармасы заңды тұлғаларды әкімшілендіру бойынша камералдық мониторинг бөлімінің бас маманы, C-O-5 (1 бірлік, уақытша, негізгі қызметкердің бала күту демалысы мерзіміне 2028 жылғы 30 желтоқсанға дейін)</w:t>
      </w:r>
      <w:r w:rsidR="005E6717">
        <w:rPr>
          <w:i w:val="0"/>
          <w:iCs w:val="0"/>
          <w:sz w:val="24"/>
          <w:szCs w:val="24"/>
          <w:lang w:val="kk-KZ"/>
        </w:rPr>
        <w:t>.</w:t>
      </w:r>
    </w:p>
    <w:p w14:paraId="581EAC5B" w14:textId="42A73E18" w:rsidR="0053436B" w:rsidRDefault="0053436B" w:rsidP="0053436B">
      <w:pPr>
        <w:spacing w:line="249" w:lineRule="auto"/>
        <w:ind w:right="145" w:hanging="10"/>
        <w:jc w:val="both"/>
        <w:rPr>
          <w:b w:val="0"/>
          <w:bCs w:val="0"/>
          <w:i w:val="0"/>
          <w:iCs w:val="0"/>
          <w:sz w:val="24"/>
          <w:szCs w:val="24"/>
          <w:lang w:val="kk-KZ"/>
        </w:rPr>
      </w:pPr>
      <w:r w:rsidRPr="00825FAA">
        <w:rPr>
          <w:i w:val="0"/>
          <w:iCs w:val="0"/>
          <w:sz w:val="24"/>
          <w:szCs w:val="24"/>
          <w:lang w:val="kk-KZ"/>
        </w:rPr>
        <w:t xml:space="preserve">       </w:t>
      </w:r>
      <w:r w:rsidR="00872551">
        <w:rPr>
          <w:i w:val="0"/>
          <w:iCs w:val="0"/>
          <w:sz w:val="24"/>
          <w:szCs w:val="24"/>
          <w:lang w:val="kk-KZ"/>
        </w:rPr>
        <w:t xml:space="preserve">   </w:t>
      </w:r>
      <w:r w:rsidRPr="00825FAA">
        <w:rPr>
          <w:i w:val="0"/>
          <w:iCs w:val="0"/>
          <w:sz w:val="24"/>
          <w:szCs w:val="24"/>
          <w:lang w:val="kk-KZ"/>
        </w:rPr>
        <w:t xml:space="preserve"> Функционалды міндеттері: </w:t>
      </w:r>
      <w:r w:rsidRPr="00EB7109">
        <w:rPr>
          <w:b w:val="0"/>
          <w:bCs w:val="0"/>
          <w:i w:val="0"/>
          <w:iCs w:val="0"/>
          <w:sz w:val="24"/>
          <w:szCs w:val="24"/>
          <w:lang w:val="kk-KZ"/>
        </w:rPr>
        <w:t>салық түрлері бойынша дер кезінде және толық түсуін қамтамасыз ету, салық төлеушілердің бет есептерінде құралған артық төлемдерге талдау жасау, заңды тұлғалардың мекен-жайы бойынша зерттеп-тексеру актілерін жүргізу, заңды тұлғалардың камералдық бақылау нәтижелері бойынша мерзімінде орындалмаған хабарламаларға және мерзімінде тапсырмаған салық есептілік нысандары бойынша әкімшілік құқық бұзушылық туралы хаттамалар</w:t>
      </w:r>
      <w:r>
        <w:rPr>
          <w:b w:val="0"/>
          <w:bCs w:val="0"/>
          <w:i w:val="0"/>
          <w:iCs w:val="0"/>
          <w:sz w:val="24"/>
          <w:szCs w:val="24"/>
          <w:lang w:val="kk-KZ"/>
        </w:rPr>
        <w:t xml:space="preserve"> толтыру, орталықтандырылған тапсырмаларды сапалы және мерзімінде орындау. </w:t>
      </w:r>
    </w:p>
    <w:p w14:paraId="3D193CC0" w14:textId="09F71D79" w:rsidR="00872551" w:rsidRDefault="0053436B" w:rsidP="00872551">
      <w:pPr>
        <w:spacing w:line="249" w:lineRule="auto"/>
        <w:ind w:right="145" w:hanging="10"/>
        <w:jc w:val="both"/>
        <w:rPr>
          <w:b w:val="0"/>
          <w:bCs w:val="0"/>
          <w:i w:val="0"/>
          <w:iCs w:val="0"/>
          <w:sz w:val="24"/>
          <w:szCs w:val="24"/>
          <w:lang w:val="kk-KZ"/>
        </w:rPr>
      </w:pPr>
      <w:r w:rsidRPr="00C55390">
        <w:rPr>
          <w:i w:val="0"/>
          <w:iCs w:val="0"/>
          <w:sz w:val="24"/>
          <w:szCs w:val="24"/>
          <w:lang w:val="kk-KZ"/>
        </w:rPr>
        <w:t xml:space="preserve">    </w:t>
      </w:r>
      <w:r w:rsidR="003664D9">
        <w:rPr>
          <w:i w:val="0"/>
          <w:iCs w:val="0"/>
          <w:sz w:val="24"/>
          <w:szCs w:val="24"/>
          <w:lang w:val="kk-KZ"/>
        </w:rPr>
        <w:t xml:space="preserve"> </w:t>
      </w:r>
      <w:r w:rsidRPr="00C55390">
        <w:rPr>
          <w:i w:val="0"/>
          <w:iCs w:val="0"/>
          <w:sz w:val="24"/>
          <w:szCs w:val="24"/>
          <w:lang w:val="kk-KZ"/>
        </w:rPr>
        <w:t xml:space="preserve"> </w:t>
      </w:r>
      <w:r w:rsidR="00872551">
        <w:rPr>
          <w:i w:val="0"/>
          <w:iCs w:val="0"/>
          <w:sz w:val="24"/>
          <w:szCs w:val="24"/>
          <w:lang w:val="kk-KZ"/>
        </w:rPr>
        <w:t xml:space="preserve">    </w:t>
      </w:r>
      <w:r w:rsidRPr="00C55390">
        <w:rPr>
          <w:i w:val="0"/>
          <w:iCs w:val="0"/>
          <w:sz w:val="24"/>
          <w:szCs w:val="24"/>
          <w:lang w:val="kk-KZ"/>
        </w:rPr>
        <w:t xml:space="preserve"> </w:t>
      </w:r>
      <w:r>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w:t>
      </w:r>
      <w:r>
        <w:rPr>
          <w:b w:val="0"/>
          <w:bCs w:val="0"/>
          <w:i w:val="0"/>
          <w:iCs w:val="0"/>
          <w:sz w:val="24"/>
          <w:szCs w:val="24"/>
          <w:lang w:val="kk-KZ"/>
        </w:rPr>
        <w:t>:</w:t>
      </w:r>
      <w:r w:rsidRPr="009F78AE">
        <w:rPr>
          <w:lang w:val="kk-KZ"/>
        </w:rPr>
        <w:t xml:space="preserve"> </w:t>
      </w:r>
      <w:r w:rsidR="00872551" w:rsidRPr="00872551">
        <w:rPr>
          <w:b w:val="0"/>
          <w:bCs w:val="0"/>
          <w:i w:val="0"/>
          <w:iCs w:val="0"/>
          <w:sz w:val="24"/>
          <w:szCs w:val="24"/>
          <w:lang w:val="kk-KZ"/>
        </w:rPr>
        <w:t xml:space="preserve">Жоғары білім, жоғары оқу орнынан кейінгі білім: бизнес, басқару және құқық (менеджмент, құқықтану, халықаралық құқық, экономика, есеп және аудит, қаржы, мемлекеттік және жергілікті басқару, әлемдік </w:t>
      </w:r>
      <w:r w:rsidR="00872551" w:rsidRPr="00872551">
        <w:rPr>
          <w:b w:val="0"/>
          <w:bCs w:val="0"/>
          <w:i w:val="0"/>
          <w:iCs w:val="0"/>
          <w:sz w:val="24"/>
          <w:szCs w:val="24"/>
          <w:lang w:val="kk-KZ"/>
        </w:rPr>
        <w:lastRenderedPageBreak/>
        <w:t xml:space="preserve">экономика); бизнес, басқару және құқық (салық ісі) </w:t>
      </w:r>
    </w:p>
    <w:p w14:paraId="1FFB37BD" w14:textId="7A7B7042" w:rsidR="0053436B" w:rsidRPr="00872551" w:rsidRDefault="0053436B" w:rsidP="00872551">
      <w:pPr>
        <w:spacing w:line="249" w:lineRule="auto"/>
        <w:ind w:right="145" w:hanging="10"/>
        <w:jc w:val="both"/>
        <w:rPr>
          <w:i w:val="0"/>
          <w:iCs w:val="0"/>
          <w:sz w:val="24"/>
          <w:szCs w:val="24"/>
          <w:lang w:val="kk-KZ"/>
        </w:rPr>
      </w:pPr>
      <w:r w:rsidRPr="00872551">
        <w:rPr>
          <w:szCs w:val="24"/>
          <w:lang w:val="kk-KZ"/>
        </w:rPr>
        <w:t xml:space="preserve">          </w:t>
      </w:r>
      <w:r w:rsidRPr="00872551">
        <w:rPr>
          <w:i w:val="0"/>
          <w:iCs w:val="0"/>
          <w:sz w:val="24"/>
          <w:szCs w:val="24"/>
          <w:lang w:val="kk-KZ"/>
        </w:rPr>
        <w:t xml:space="preserve">3.Қазақстан Республикасы Қаржы министрлігі Мемлекеттік  кірістер  комитетінің   Шымкент  қаласы  бойынша Мемлекеттік кірістер департаментінің  «Әуежай-Шымкент» кеден бекетінің бас маманы </w:t>
      </w:r>
      <w:r w:rsidRPr="00872551">
        <w:rPr>
          <w:i w:val="0"/>
          <w:iCs w:val="0"/>
          <w:sz w:val="24"/>
          <w:szCs w:val="24"/>
          <w:lang w:val="sr-Cyrl-CS"/>
        </w:rPr>
        <w:t>(</w:t>
      </w:r>
      <w:r w:rsidRPr="00872551">
        <w:rPr>
          <w:i w:val="0"/>
          <w:iCs w:val="0"/>
          <w:sz w:val="24"/>
          <w:szCs w:val="24"/>
          <w:lang w:val="kk-KZ"/>
        </w:rPr>
        <w:t>С-О-5  санаты, А блок), 1 бірлік.</w:t>
      </w:r>
    </w:p>
    <w:p w14:paraId="18A3056D" w14:textId="1EAC2F29" w:rsidR="0053436B" w:rsidRDefault="0053436B" w:rsidP="0053436B">
      <w:pPr>
        <w:spacing w:line="249" w:lineRule="auto"/>
        <w:ind w:right="145" w:hanging="10"/>
        <w:jc w:val="both"/>
        <w:rPr>
          <w:b w:val="0"/>
          <w:bCs w:val="0"/>
          <w:i w:val="0"/>
          <w:iCs w:val="0"/>
          <w:sz w:val="24"/>
          <w:szCs w:val="24"/>
          <w:lang w:val="kk-KZ"/>
        </w:rPr>
      </w:pPr>
      <w:r w:rsidRPr="00825FAA">
        <w:rPr>
          <w:i w:val="0"/>
          <w:iCs w:val="0"/>
          <w:sz w:val="24"/>
          <w:szCs w:val="24"/>
          <w:lang w:val="kk-KZ"/>
        </w:rPr>
        <w:t xml:space="preserve">     </w:t>
      </w:r>
      <w:r w:rsidR="005510F6">
        <w:rPr>
          <w:i w:val="0"/>
          <w:iCs w:val="0"/>
          <w:sz w:val="24"/>
          <w:szCs w:val="24"/>
          <w:lang w:val="kk-KZ"/>
        </w:rPr>
        <w:t xml:space="preserve">  </w:t>
      </w:r>
      <w:r w:rsidRPr="00825FAA">
        <w:rPr>
          <w:i w:val="0"/>
          <w:iCs w:val="0"/>
          <w:sz w:val="24"/>
          <w:szCs w:val="24"/>
          <w:lang w:val="kk-KZ"/>
        </w:rPr>
        <w:t xml:space="preserve">   Функционалды міндеттері: </w:t>
      </w:r>
      <w:r w:rsidRPr="0053436B">
        <w:rPr>
          <w:b w:val="0"/>
          <w:bCs w:val="0"/>
          <w:i w:val="0"/>
          <w:iCs w:val="0"/>
          <w:sz w:val="24"/>
          <w:szCs w:val="24"/>
          <w:lang w:val="kk-KZ"/>
        </w:rPr>
        <w:t>Кеден одағы мен Қазақстан Республикасының кеден заңнамасымен белгіленген тауарларды жеке пайдалану үшін өткізу тәртібіне және оларды шығаруға қатысты кедендік операцияларды жүзеге асыру, Шектеулер мен тыйымдар салынған Кеден одағының кедендік шекарасы арқылы тасымалданатын тауарларға кедендік бақылауды жүргізеді, тауарлар контрабандасы мен құқық бұзушылықтарды анықтау, табу және тіркеу мақсатында кедендік бақылаудың техникалық құралдарын тиімді пайдалану бойынша шара қолданады.</w:t>
      </w:r>
    </w:p>
    <w:p w14:paraId="310EDCB9" w14:textId="049C2E05" w:rsidR="0053436B" w:rsidRDefault="0053436B" w:rsidP="00EB7109">
      <w:pPr>
        <w:spacing w:line="249" w:lineRule="auto"/>
        <w:ind w:right="145" w:hanging="10"/>
        <w:jc w:val="both"/>
        <w:rPr>
          <w:b w:val="0"/>
          <w:bCs w:val="0"/>
          <w:i w:val="0"/>
          <w:iCs w:val="0"/>
          <w:sz w:val="24"/>
          <w:szCs w:val="24"/>
          <w:lang w:val="kk-KZ"/>
        </w:rPr>
      </w:pPr>
      <w:r w:rsidRPr="00C55390">
        <w:rPr>
          <w:i w:val="0"/>
          <w:iCs w:val="0"/>
          <w:sz w:val="24"/>
          <w:szCs w:val="24"/>
          <w:lang w:val="kk-KZ"/>
        </w:rPr>
        <w:t xml:space="preserve">      </w:t>
      </w:r>
      <w:r>
        <w:rPr>
          <w:i w:val="0"/>
          <w:iCs w:val="0"/>
          <w:sz w:val="24"/>
          <w:szCs w:val="24"/>
          <w:lang w:val="kk-KZ"/>
        </w:rPr>
        <w:t xml:space="preserve"> </w:t>
      </w:r>
      <w:r w:rsidR="005510F6">
        <w:rPr>
          <w:i w:val="0"/>
          <w:iCs w:val="0"/>
          <w:sz w:val="24"/>
          <w:szCs w:val="24"/>
          <w:lang w:val="kk-KZ"/>
        </w:rPr>
        <w:t xml:space="preserve">  </w:t>
      </w:r>
      <w:r w:rsidRPr="00C55390">
        <w:rPr>
          <w:i w:val="0"/>
          <w:iCs w:val="0"/>
          <w:sz w:val="24"/>
          <w:szCs w:val="24"/>
          <w:lang w:val="kk-KZ"/>
        </w:rPr>
        <w:t xml:space="preserve"> Конкурсқа қатысушыларға </w:t>
      </w:r>
      <w:r w:rsidRPr="0053436B">
        <w:rPr>
          <w:i w:val="0"/>
          <w:iCs w:val="0"/>
          <w:sz w:val="24"/>
          <w:szCs w:val="24"/>
          <w:lang w:val="kk-KZ"/>
        </w:rPr>
        <w:t xml:space="preserve">қойылатын </w:t>
      </w:r>
      <w:r w:rsidRPr="00C55390">
        <w:rPr>
          <w:i w:val="0"/>
          <w:iCs w:val="0"/>
          <w:sz w:val="24"/>
          <w:szCs w:val="24"/>
          <w:lang w:val="kk-KZ"/>
        </w:rPr>
        <w:t>талаптар</w:t>
      </w:r>
      <w:r>
        <w:rPr>
          <w:b w:val="0"/>
          <w:bCs w:val="0"/>
          <w:i w:val="0"/>
          <w:iCs w:val="0"/>
          <w:sz w:val="24"/>
          <w:szCs w:val="24"/>
          <w:lang w:val="kk-KZ"/>
        </w:rPr>
        <w:t>:</w:t>
      </w:r>
      <w:r w:rsidRPr="009F78AE">
        <w:rPr>
          <w:lang w:val="kk-KZ"/>
        </w:rPr>
        <w:t xml:space="preserve"> </w:t>
      </w:r>
      <w:r w:rsidRPr="0053436B">
        <w:rPr>
          <w:b w:val="0"/>
          <w:bCs w:val="0"/>
          <w:i w:val="0"/>
          <w:iCs w:val="0"/>
          <w:sz w:val="24"/>
          <w:szCs w:val="24"/>
          <w:lang w:val="kk-KZ"/>
        </w:rPr>
        <w:t>Жоғары білім, жоғары оқу орнынан кейінгі білім: бизнес, басқару және құқық (менеджмент</w:t>
      </w:r>
      <w:r>
        <w:rPr>
          <w:b w:val="0"/>
          <w:bCs w:val="0"/>
          <w:i w:val="0"/>
          <w:iCs w:val="0"/>
          <w:sz w:val="24"/>
          <w:szCs w:val="24"/>
          <w:lang w:val="kk-KZ"/>
        </w:rPr>
        <w:t>,</w:t>
      </w:r>
      <w:r w:rsidRPr="0053436B">
        <w:rPr>
          <w:b w:val="0"/>
          <w:bCs w:val="0"/>
          <w:i w:val="0"/>
          <w:iCs w:val="0"/>
          <w:sz w:val="24"/>
          <w:szCs w:val="24"/>
          <w:lang w:val="kk-KZ"/>
        </w:rPr>
        <w:t xml:space="preserve"> құқықтану</w:t>
      </w:r>
      <w:r>
        <w:rPr>
          <w:b w:val="0"/>
          <w:bCs w:val="0"/>
          <w:i w:val="0"/>
          <w:iCs w:val="0"/>
          <w:sz w:val="24"/>
          <w:szCs w:val="24"/>
          <w:lang w:val="kk-KZ"/>
        </w:rPr>
        <w:t>,</w:t>
      </w:r>
      <w:r w:rsidRPr="0053436B">
        <w:rPr>
          <w:b w:val="0"/>
          <w:bCs w:val="0"/>
          <w:i w:val="0"/>
          <w:iCs w:val="0"/>
          <w:sz w:val="24"/>
          <w:szCs w:val="24"/>
          <w:lang w:val="kk-KZ"/>
        </w:rPr>
        <w:t xml:space="preserve"> халықаралық құқық</w:t>
      </w:r>
      <w:r>
        <w:rPr>
          <w:b w:val="0"/>
          <w:bCs w:val="0"/>
          <w:i w:val="0"/>
          <w:iCs w:val="0"/>
          <w:sz w:val="24"/>
          <w:szCs w:val="24"/>
          <w:lang w:val="kk-KZ"/>
        </w:rPr>
        <w:t>,</w:t>
      </w:r>
      <w:r w:rsidRPr="0053436B">
        <w:rPr>
          <w:b w:val="0"/>
          <w:bCs w:val="0"/>
          <w:i w:val="0"/>
          <w:iCs w:val="0"/>
          <w:sz w:val="24"/>
          <w:szCs w:val="24"/>
          <w:lang w:val="kk-KZ"/>
        </w:rPr>
        <w:t xml:space="preserve"> кеден ісі</w:t>
      </w:r>
      <w:r>
        <w:rPr>
          <w:b w:val="0"/>
          <w:bCs w:val="0"/>
          <w:i w:val="0"/>
          <w:iCs w:val="0"/>
          <w:sz w:val="24"/>
          <w:szCs w:val="24"/>
          <w:lang w:val="kk-KZ"/>
        </w:rPr>
        <w:t>,</w:t>
      </w:r>
      <w:r w:rsidRPr="0053436B">
        <w:rPr>
          <w:b w:val="0"/>
          <w:bCs w:val="0"/>
          <w:i w:val="0"/>
          <w:iCs w:val="0"/>
          <w:sz w:val="24"/>
          <w:szCs w:val="24"/>
          <w:lang w:val="kk-KZ"/>
        </w:rPr>
        <w:t xml:space="preserve"> экономика</w:t>
      </w:r>
      <w:r>
        <w:rPr>
          <w:b w:val="0"/>
          <w:bCs w:val="0"/>
          <w:i w:val="0"/>
          <w:iCs w:val="0"/>
          <w:sz w:val="24"/>
          <w:szCs w:val="24"/>
          <w:lang w:val="kk-KZ"/>
        </w:rPr>
        <w:t>,</w:t>
      </w:r>
      <w:r w:rsidRPr="0053436B">
        <w:rPr>
          <w:b w:val="0"/>
          <w:bCs w:val="0"/>
          <w:i w:val="0"/>
          <w:iCs w:val="0"/>
          <w:sz w:val="24"/>
          <w:szCs w:val="24"/>
          <w:lang w:val="kk-KZ"/>
        </w:rPr>
        <w:t xml:space="preserve"> есеп және аудит</w:t>
      </w:r>
      <w:r>
        <w:rPr>
          <w:b w:val="0"/>
          <w:bCs w:val="0"/>
          <w:i w:val="0"/>
          <w:iCs w:val="0"/>
          <w:sz w:val="24"/>
          <w:szCs w:val="24"/>
          <w:lang w:val="kk-KZ"/>
        </w:rPr>
        <w:t>,</w:t>
      </w:r>
      <w:r w:rsidRPr="0053436B">
        <w:rPr>
          <w:b w:val="0"/>
          <w:bCs w:val="0"/>
          <w:i w:val="0"/>
          <w:iCs w:val="0"/>
          <w:sz w:val="24"/>
          <w:szCs w:val="24"/>
          <w:lang w:val="kk-KZ"/>
        </w:rPr>
        <w:t xml:space="preserve"> қаржы</w:t>
      </w:r>
      <w:r>
        <w:rPr>
          <w:b w:val="0"/>
          <w:bCs w:val="0"/>
          <w:i w:val="0"/>
          <w:iCs w:val="0"/>
          <w:sz w:val="24"/>
          <w:szCs w:val="24"/>
          <w:lang w:val="kk-KZ"/>
        </w:rPr>
        <w:t>,</w:t>
      </w:r>
      <w:r w:rsidRPr="0053436B">
        <w:rPr>
          <w:b w:val="0"/>
          <w:bCs w:val="0"/>
          <w:i w:val="0"/>
          <w:iCs w:val="0"/>
          <w:sz w:val="24"/>
          <w:szCs w:val="24"/>
          <w:lang w:val="kk-KZ"/>
        </w:rPr>
        <w:t xml:space="preserve"> мемлекеттік және жергілікті басқару</w:t>
      </w:r>
      <w:r>
        <w:rPr>
          <w:b w:val="0"/>
          <w:bCs w:val="0"/>
          <w:i w:val="0"/>
          <w:iCs w:val="0"/>
          <w:sz w:val="24"/>
          <w:szCs w:val="24"/>
          <w:lang w:val="kk-KZ"/>
        </w:rPr>
        <w:t>,</w:t>
      </w:r>
      <w:r w:rsidRPr="0053436B">
        <w:rPr>
          <w:b w:val="0"/>
          <w:bCs w:val="0"/>
          <w:i w:val="0"/>
          <w:iCs w:val="0"/>
          <w:sz w:val="24"/>
          <w:szCs w:val="24"/>
          <w:lang w:val="kk-KZ"/>
        </w:rPr>
        <w:t xml:space="preserve"> әлемдік экономика)</w:t>
      </w:r>
    </w:p>
    <w:p w14:paraId="1A3ABCB4" w14:textId="77777777" w:rsidR="00D84B2C" w:rsidRPr="0053436B" w:rsidRDefault="00D84B2C" w:rsidP="00EB7109">
      <w:pPr>
        <w:spacing w:line="249" w:lineRule="auto"/>
        <w:ind w:right="145" w:hanging="10"/>
        <w:jc w:val="both"/>
        <w:rPr>
          <w:b w:val="0"/>
          <w:bCs w:val="0"/>
          <w:i w:val="0"/>
          <w:iCs w:val="0"/>
          <w:sz w:val="24"/>
          <w:szCs w:val="24"/>
          <w:lang w:val="kk-KZ"/>
        </w:rPr>
      </w:pPr>
    </w:p>
    <w:p w14:paraId="205E5C53" w14:textId="50F06DAA" w:rsidR="00902D6B" w:rsidRDefault="00902D6B" w:rsidP="00902D6B">
      <w:pPr>
        <w:jc w:val="both"/>
        <w:rPr>
          <w:b w:val="0"/>
          <w:bCs w:val="0"/>
          <w:i w:val="0"/>
          <w:iCs w:val="0"/>
          <w:color w:val="000000"/>
          <w:sz w:val="24"/>
          <w:szCs w:val="24"/>
          <w:lang w:val="kk-KZ"/>
        </w:rPr>
      </w:pPr>
      <w:bookmarkStart w:id="1" w:name="_Hlk224027855"/>
      <w:r>
        <w:rPr>
          <w:b w:val="0"/>
          <w:bCs w:val="0"/>
          <w:i w:val="0"/>
          <w:iCs w:val="0"/>
          <w:color w:val="000000"/>
          <w:sz w:val="24"/>
          <w:szCs w:val="24"/>
          <w:lang w:val="kk-KZ"/>
        </w:rPr>
        <w:t xml:space="preserve">         </w:t>
      </w:r>
      <w:r w:rsidRPr="00902D6B">
        <w:rPr>
          <w:b w:val="0"/>
          <w:bCs w:val="0"/>
          <w:i w:val="0"/>
          <w:iCs w:val="0"/>
          <w:color w:val="000000"/>
          <w:sz w:val="24"/>
          <w:szCs w:val="24"/>
          <w:lang w:val="kk-KZ"/>
        </w:rPr>
        <w:t>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p w14:paraId="601D5DFB" w14:textId="2D63C608" w:rsidR="006D30A9" w:rsidRPr="00902D6B" w:rsidRDefault="006D30A9" w:rsidP="006D30A9">
      <w:pPr>
        <w:jc w:val="both"/>
        <w:rPr>
          <w:b w:val="0"/>
          <w:bCs w:val="0"/>
          <w:i w:val="0"/>
          <w:iCs w:val="0"/>
          <w:sz w:val="24"/>
          <w:szCs w:val="24"/>
          <w:lang w:val="kk-KZ"/>
        </w:rPr>
      </w:pPr>
      <w:r>
        <w:rPr>
          <w:b w:val="0"/>
          <w:bCs w:val="0"/>
          <w:i w:val="0"/>
          <w:iCs w:val="0"/>
          <w:sz w:val="24"/>
          <w:szCs w:val="24"/>
          <w:lang w:val="kk-KZ"/>
        </w:rPr>
        <w:t xml:space="preserve">    </w:t>
      </w:r>
      <w:r w:rsidR="00EB7109">
        <w:rPr>
          <w:b w:val="0"/>
          <w:bCs w:val="0"/>
          <w:i w:val="0"/>
          <w:iCs w:val="0"/>
          <w:sz w:val="24"/>
          <w:szCs w:val="24"/>
          <w:lang w:val="kk-KZ"/>
        </w:rPr>
        <w:t xml:space="preserve">  </w:t>
      </w:r>
      <w:r>
        <w:rPr>
          <w:b w:val="0"/>
          <w:bCs w:val="0"/>
          <w:i w:val="0"/>
          <w:iCs w:val="0"/>
          <w:sz w:val="24"/>
          <w:szCs w:val="24"/>
          <w:lang w:val="kk-KZ"/>
        </w:rPr>
        <w:t xml:space="preserve"> </w:t>
      </w:r>
      <w:r w:rsidRPr="00902D6B">
        <w:rPr>
          <w:b w:val="0"/>
          <w:bCs w:val="0"/>
          <w:i w:val="0"/>
          <w:iCs w:val="0"/>
          <w:sz w:val="24"/>
          <w:szCs w:val="24"/>
          <w:lang w:val="kk-KZ"/>
        </w:rPr>
        <w:t>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p w14:paraId="2BC92F03" w14:textId="77777777" w:rsidR="006D30A9" w:rsidRDefault="006D30A9" w:rsidP="00902D6B">
      <w:pPr>
        <w:jc w:val="both"/>
        <w:rPr>
          <w:b w:val="0"/>
          <w:bCs w:val="0"/>
          <w:i w:val="0"/>
          <w:iCs w:val="0"/>
          <w:color w:val="000000"/>
          <w:sz w:val="24"/>
          <w:szCs w:val="24"/>
          <w:lang w:val="kk-KZ"/>
        </w:rPr>
      </w:pPr>
    </w:p>
    <w:p w14:paraId="6E0EF913" w14:textId="77777777" w:rsidR="00902D6B" w:rsidRPr="00902D6B" w:rsidRDefault="00902D6B" w:rsidP="00902D6B">
      <w:pPr>
        <w:jc w:val="both"/>
        <w:rPr>
          <w:i w:val="0"/>
          <w:iCs w:val="0"/>
          <w:sz w:val="24"/>
          <w:szCs w:val="24"/>
          <w:lang w:val="kk-KZ"/>
        </w:rPr>
      </w:pPr>
      <w:r w:rsidRPr="00902D6B">
        <w:rPr>
          <w:i w:val="0"/>
          <w:iCs w:val="0"/>
          <w:color w:val="000000"/>
          <w:sz w:val="24"/>
          <w:szCs w:val="24"/>
          <w:lang w:val="kk-KZ"/>
        </w:rPr>
        <w:t>Ішкі конкурсқа қатысу үшін мынадай құжаттар тапсырылады:</w:t>
      </w:r>
    </w:p>
    <w:p w14:paraId="4F764D21" w14:textId="77777777" w:rsidR="00902D6B" w:rsidRPr="00902D6B" w:rsidRDefault="00902D6B" w:rsidP="00902D6B">
      <w:pPr>
        <w:jc w:val="both"/>
        <w:rPr>
          <w:b w:val="0"/>
          <w:bCs w:val="0"/>
          <w:i w:val="0"/>
          <w:iCs w:val="0"/>
          <w:sz w:val="24"/>
          <w:szCs w:val="24"/>
          <w:lang w:val="kk-KZ"/>
        </w:rPr>
      </w:pPr>
      <w:bookmarkStart w:id="2" w:name="z94"/>
      <w:r w:rsidRPr="00902D6B">
        <w:rPr>
          <w:b w:val="0"/>
          <w:bCs w:val="0"/>
          <w:i w:val="0"/>
          <w:iCs w:val="0"/>
          <w:color w:val="000000"/>
          <w:sz w:val="24"/>
          <w:szCs w:val="24"/>
          <w:lang w:val="kk-KZ"/>
        </w:rPr>
        <w:t xml:space="preserve">       1) осы Қағидалардың 1-қосымшасына сәйкес нысандағы өтініш (бұдан әрі – Өтініш);</w:t>
      </w:r>
    </w:p>
    <w:p w14:paraId="0879D551" w14:textId="77777777" w:rsidR="00902D6B" w:rsidRPr="00902D6B" w:rsidRDefault="00902D6B" w:rsidP="00902D6B">
      <w:pPr>
        <w:jc w:val="both"/>
        <w:rPr>
          <w:b w:val="0"/>
          <w:bCs w:val="0"/>
          <w:i w:val="0"/>
          <w:iCs w:val="0"/>
          <w:sz w:val="24"/>
          <w:szCs w:val="24"/>
          <w:lang w:val="kk-KZ"/>
        </w:rPr>
      </w:pPr>
      <w:bookmarkStart w:id="3" w:name="z95"/>
      <w:bookmarkEnd w:id="2"/>
      <w:r w:rsidRPr="00902D6B">
        <w:rPr>
          <w:b w:val="0"/>
          <w:bCs w:val="0"/>
          <w:i w:val="0"/>
          <w:iCs w:val="0"/>
          <w:color w:val="000000"/>
          <w:sz w:val="24"/>
          <w:szCs w:val="24"/>
          <w:lang w:val="kk-KZ"/>
        </w:rPr>
        <w:t xml:space="preserve">       2) 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растайтын құжат көшірмесі.</w:t>
      </w:r>
    </w:p>
    <w:p w14:paraId="44F92E3C" w14:textId="6128191E" w:rsidR="00902D6B" w:rsidRPr="00902D6B" w:rsidRDefault="00902D6B" w:rsidP="00902D6B">
      <w:pPr>
        <w:jc w:val="both"/>
        <w:rPr>
          <w:b w:val="0"/>
          <w:bCs w:val="0"/>
          <w:i w:val="0"/>
          <w:iCs w:val="0"/>
          <w:sz w:val="24"/>
          <w:szCs w:val="24"/>
          <w:lang w:val="kk-KZ"/>
        </w:rPr>
      </w:pPr>
      <w:bookmarkStart w:id="4" w:name="z96"/>
      <w:bookmarkEnd w:id="3"/>
      <w:r w:rsidRPr="00902D6B">
        <w:rPr>
          <w:b w:val="0"/>
          <w:bCs w:val="0"/>
          <w:i w:val="0"/>
          <w:iCs w:val="0"/>
          <w:color w:val="000000"/>
          <w:sz w:val="24"/>
          <w:szCs w:val="24"/>
          <w:lang w:val="kk-KZ"/>
        </w:rPr>
        <w:t>      Кандидаттар жарияланған лауазымның функционалдық бағыттарына сәйкес салаларда жұмыс өтілі барын растайтын құжаттарды ұсына алады.</w:t>
      </w:r>
    </w:p>
    <w:bookmarkEnd w:id="4"/>
    <w:p w14:paraId="3FE848B1" w14:textId="7DC71A1B" w:rsidR="00902D6B" w:rsidRDefault="00902D6B" w:rsidP="00902D6B">
      <w:pPr>
        <w:jc w:val="both"/>
        <w:rPr>
          <w:b w:val="0"/>
          <w:bCs w:val="0"/>
          <w:i w:val="0"/>
          <w:iCs w:val="0"/>
          <w:color w:val="000000"/>
          <w:sz w:val="24"/>
          <w:szCs w:val="24"/>
          <w:lang w:val="kk-KZ"/>
        </w:rPr>
      </w:pPr>
    </w:p>
    <w:bookmarkEnd w:id="1"/>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7B4D02D2" w14:textId="401814B4" w:rsidR="00825FAA"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76DF14E7" w14:textId="6731E81D" w:rsidR="00902D6B" w:rsidRDefault="00902D6B" w:rsidP="00835F8E">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5F607D" w14:paraId="1EA014B3" w14:textId="77777777" w:rsidTr="000F75A2">
        <w:trPr>
          <w:tblCellSpacing w:w="15" w:type="dxa"/>
          <w:jc w:val="right"/>
        </w:trPr>
        <w:tc>
          <w:tcPr>
            <w:tcW w:w="5595" w:type="dxa"/>
            <w:shd w:val="clear" w:color="auto" w:fill="auto"/>
            <w:hideMark/>
          </w:tcPr>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shd w:val="clear" w:color="auto" w:fill="auto"/>
            <w:hideMark/>
          </w:tcPr>
          <w:p w14:paraId="0CF142E5" w14:textId="3115A08F"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r>
            <w:r w:rsidR="00523261">
              <w:rPr>
                <w:b w:val="0"/>
                <w:i w:val="0"/>
                <w:color w:val="444444"/>
                <w:sz w:val="20"/>
                <w:szCs w:val="20"/>
                <w:lang w:val="kk-KZ"/>
              </w:rPr>
              <w:t>1</w:t>
            </w:r>
            <w:r w:rsidR="004810A0" w:rsidRPr="00B73E38">
              <w:rPr>
                <w:b w:val="0"/>
                <w:i w:val="0"/>
                <w:color w:val="444444"/>
                <w:sz w:val="20"/>
                <w:szCs w:val="20"/>
                <w:lang w:val="kk-KZ"/>
              </w:rPr>
              <w:t>-қосымшасы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(мемлекеттік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r w:rsidRPr="004810A0">
        <w:rPr>
          <w:b w:val="0"/>
          <w:i w:val="0"/>
          <w:color w:val="444444"/>
          <w:sz w:val="24"/>
          <w:szCs w:val="24"/>
        </w:rPr>
        <w:t>Өтініш</w:t>
      </w:r>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ADF4D03"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Қоса берілген құжаттар:</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Мекенжайы: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Байланыс телефондары: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e-mail: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(қолы)                                                      (Тегі, аты, әкесінің аты (болған жағдайда))</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2D50"/>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26B5"/>
    <w:rsid w:val="000B6D64"/>
    <w:rsid w:val="000C133C"/>
    <w:rsid w:val="000C24D0"/>
    <w:rsid w:val="000C5E11"/>
    <w:rsid w:val="000C68DC"/>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3B8"/>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27E55"/>
    <w:rsid w:val="003323E4"/>
    <w:rsid w:val="00333233"/>
    <w:rsid w:val="00334649"/>
    <w:rsid w:val="0034401F"/>
    <w:rsid w:val="0035218C"/>
    <w:rsid w:val="00352637"/>
    <w:rsid w:val="00362230"/>
    <w:rsid w:val="00365DB4"/>
    <w:rsid w:val="003664D9"/>
    <w:rsid w:val="00366545"/>
    <w:rsid w:val="00373D0E"/>
    <w:rsid w:val="0037476D"/>
    <w:rsid w:val="003837EF"/>
    <w:rsid w:val="003843F3"/>
    <w:rsid w:val="00384654"/>
    <w:rsid w:val="003861B8"/>
    <w:rsid w:val="003864CE"/>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3D74"/>
    <w:rsid w:val="003D453C"/>
    <w:rsid w:val="003D4DB7"/>
    <w:rsid w:val="003D6182"/>
    <w:rsid w:val="003D637E"/>
    <w:rsid w:val="003D7CC7"/>
    <w:rsid w:val="003F3D08"/>
    <w:rsid w:val="003F3D32"/>
    <w:rsid w:val="003F4427"/>
    <w:rsid w:val="003F4D66"/>
    <w:rsid w:val="00407BD7"/>
    <w:rsid w:val="00412F58"/>
    <w:rsid w:val="00416BF1"/>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261"/>
    <w:rsid w:val="00523B4B"/>
    <w:rsid w:val="00525C6F"/>
    <w:rsid w:val="0053143B"/>
    <w:rsid w:val="005327A3"/>
    <w:rsid w:val="00533F65"/>
    <w:rsid w:val="0053436B"/>
    <w:rsid w:val="005359C7"/>
    <w:rsid w:val="00540F27"/>
    <w:rsid w:val="00542599"/>
    <w:rsid w:val="00550C7B"/>
    <w:rsid w:val="00550F72"/>
    <w:rsid w:val="005510F6"/>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D0BA3"/>
    <w:rsid w:val="005D1D3E"/>
    <w:rsid w:val="005D458C"/>
    <w:rsid w:val="005D4712"/>
    <w:rsid w:val="005E3D80"/>
    <w:rsid w:val="005E6717"/>
    <w:rsid w:val="005F1C51"/>
    <w:rsid w:val="005F607D"/>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D30A9"/>
    <w:rsid w:val="006E108E"/>
    <w:rsid w:val="006E658F"/>
    <w:rsid w:val="006E77A1"/>
    <w:rsid w:val="006E7BCA"/>
    <w:rsid w:val="006F2026"/>
    <w:rsid w:val="006F2C95"/>
    <w:rsid w:val="006F66C9"/>
    <w:rsid w:val="00706F5E"/>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5FAA"/>
    <w:rsid w:val="008260FA"/>
    <w:rsid w:val="00833A70"/>
    <w:rsid w:val="00833DA1"/>
    <w:rsid w:val="00835F8E"/>
    <w:rsid w:val="00836B3F"/>
    <w:rsid w:val="00856065"/>
    <w:rsid w:val="0085754A"/>
    <w:rsid w:val="008626D1"/>
    <w:rsid w:val="00867405"/>
    <w:rsid w:val="008676CE"/>
    <w:rsid w:val="0087201C"/>
    <w:rsid w:val="00872551"/>
    <w:rsid w:val="00873FE1"/>
    <w:rsid w:val="00881B1A"/>
    <w:rsid w:val="00884586"/>
    <w:rsid w:val="0088524A"/>
    <w:rsid w:val="008870A4"/>
    <w:rsid w:val="00891204"/>
    <w:rsid w:val="008B0C43"/>
    <w:rsid w:val="008C0101"/>
    <w:rsid w:val="008C0338"/>
    <w:rsid w:val="008C39A7"/>
    <w:rsid w:val="008C79A3"/>
    <w:rsid w:val="008D3A55"/>
    <w:rsid w:val="008D6361"/>
    <w:rsid w:val="008D6D22"/>
    <w:rsid w:val="008E7E16"/>
    <w:rsid w:val="008F032B"/>
    <w:rsid w:val="008F16DB"/>
    <w:rsid w:val="008F404F"/>
    <w:rsid w:val="008F7D4D"/>
    <w:rsid w:val="00901A94"/>
    <w:rsid w:val="00902D6B"/>
    <w:rsid w:val="00906A4A"/>
    <w:rsid w:val="00907F0D"/>
    <w:rsid w:val="00911212"/>
    <w:rsid w:val="0091250B"/>
    <w:rsid w:val="00916A77"/>
    <w:rsid w:val="00920675"/>
    <w:rsid w:val="00924B99"/>
    <w:rsid w:val="0092563E"/>
    <w:rsid w:val="00925922"/>
    <w:rsid w:val="0093153B"/>
    <w:rsid w:val="0093394A"/>
    <w:rsid w:val="0094197A"/>
    <w:rsid w:val="0094416F"/>
    <w:rsid w:val="00951173"/>
    <w:rsid w:val="00951ACD"/>
    <w:rsid w:val="009527EE"/>
    <w:rsid w:val="0095720F"/>
    <w:rsid w:val="0095790C"/>
    <w:rsid w:val="009664DA"/>
    <w:rsid w:val="0097105F"/>
    <w:rsid w:val="00974214"/>
    <w:rsid w:val="00974327"/>
    <w:rsid w:val="00983E20"/>
    <w:rsid w:val="009946A3"/>
    <w:rsid w:val="009B629F"/>
    <w:rsid w:val="009B641D"/>
    <w:rsid w:val="009B6790"/>
    <w:rsid w:val="009D6B85"/>
    <w:rsid w:val="009E0893"/>
    <w:rsid w:val="009E0EAE"/>
    <w:rsid w:val="009E3A79"/>
    <w:rsid w:val="009E3F4B"/>
    <w:rsid w:val="009E60B2"/>
    <w:rsid w:val="009F76B6"/>
    <w:rsid w:val="009F78AE"/>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B5CE3"/>
    <w:rsid w:val="00AC30B1"/>
    <w:rsid w:val="00AC65A7"/>
    <w:rsid w:val="00AD001D"/>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C2CD4"/>
    <w:rsid w:val="00BD2ADE"/>
    <w:rsid w:val="00BD3B5C"/>
    <w:rsid w:val="00BD5455"/>
    <w:rsid w:val="00BE020A"/>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3EC3"/>
    <w:rsid w:val="00CA472D"/>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84B2C"/>
    <w:rsid w:val="00D92D66"/>
    <w:rsid w:val="00D96155"/>
    <w:rsid w:val="00D97B22"/>
    <w:rsid w:val="00DA1177"/>
    <w:rsid w:val="00DA48BF"/>
    <w:rsid w:val="00DB5534"/>
    <w:rsid w:val="00DB7CF9"/>
    <w:rsid w:val="00DC3737"/>
    <w:rsid w:val="00DD00C5"/>
    <w:rsid w:val="00DD22AE"/>
    <w:rsid w:val="00DD2544"/>
    <w:rsid w:val="00DD2890"/>
    <w:rsid w:val="00DE0251"/>
    <w:rsid w:val="00DF0531"/>
    <w:rsid w:val="00DF201E"/>
    <w:rsid w:val="00DF67CE"/>
    <w:rsid w:val="00DF6B0D"/>
    <w:rsid w:val="00DF7A96"/>
    <w:rsid w:val="00E011D4"/>
    <w:rsid w:val="00E01EEE"/>
    <w:rsid w:val="00E0289F"/>
    <w:rsid w:val="00E0439C"/>
    <w:rsid w:val="00E04859"/>
    <w:rsid w:val="00E07E35"/>
    <w:rsid w:val="00E10B2A"/>
    <w:rsid w:val="00E1761C"/>
    <w:rsid w:val="00E276D9"/>
    <w:rsid w:val="00E37369"/>
    <w:rsid w:val="00E41A33"/>
    <w:rsid w:val="00E4354C"/>
    <w:rsid w:val="00E46074"/>
    <w:rsid w:val="00E46B1F"/>
    <w:rsid w:val="00E555FF"/>
    <w:rsid w:val="00E653F9"/>
    <w:rsid w:val="00E75288"/>
    <w:rsid w:val="00E8704B"/>
    <w:rsid w:val="00E9530B"/>
    <w:rsid w:val="00EA4248"/>
    <w:rsid w:val="00EA5C36"/>
    <w:rsid w:val="00EB3764"/>
    <w:rsid w:val="00EB7109"/>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01024AC1-4F8C-4316-885C-08CDCCB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711E-510E-405A-859D-E6C55DC0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3</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811</cp:revision>
  <cp:lastPrinted>2026-01-19T09:44:00Z</cp:lastPrinted>
  <dcterms:created xsi:type="dcterms:W3CDTF">2019-05-27T07:51:00Z</dcterms:created>
  <dcterms:modified xsi:type="dcterms:W3CDTF">2026-04-21T06:08:00Z</dcterms:modified>
</cp:coreProperties>
</file>