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w:t>
      </w:r>
      <w:r w:rsidR="00E80476">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0324" w:rsidP="00E42D9B">
            <w:pPr>
              <w:tabs>
                <w:tab w:val="left" w:pos="9639"/>
              </w:tabs>
              <w:ind w:right="141"/>
              <w:rPr>
                <w:i w:val="0"/>
                <w:color w:val="000000"/>
                <w:sz w:val="24"/>
                <w:szCs w:val="24"/>
                <w:lang w:val="kk-KZ"/>
              </w:rPr>
            </w:pPr>
            <w:r>
              <w:rPr>
                <w:i w:val="0"/>
                <w:color w:val="000000"/>
                <w:sz w:val="24"/>
                <w:szCs w:val="24"/>
                <w:lang w:val="kk-KZ"/>
              </w:rPr>
              <w:t>186632</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600324" w:rsidP="00E42D9B">
            <w:pPr>
              <w:tabs>
                <w:tab w:val="left" w:pos="9639"/>
              </w:tabs>
              <w:ind w:right="141"/>
              <w:rPr>
                <w:i w:val="0"/>
                <w:color w:val="000000"/>
                <w:sz w:val="24"/>
                <w:szCs w:val="24"/>
                <w:lang w:val="kk-KZ"/>
              </w:rPr>
            </w:pPr>
            <w:r>
              <w:rPr>
                <w:i w:val="0"/>
                <w:color w:val="000000"/>
                <w:sz w:val="24"/>
                <w:szCs w:val="24"/>
                <w:lang w:val="kk-KZ"/>
              </w:rPr>
              <w:t>229492</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02109A" w:rsidRPr="006B0CBE" w:rsidRDefault="003C00DE" w:rsidP="0002109A">
      <w:pPr>
        <w:tabs>
          <w:tab w:val="left" w:pos="709"/>
        </w:tabs>
        <w:jc w:val="both"/>
        <w:rPr>
          <w:i w:val="0"/>
          <w:sz w:val="24"/>
          <w:szCs w:val="24"/>
          <w:lang w:val="kk-KZ"/>
        </w:rPr>
      </w:pPr>
      <w:r w:rsidRPr="005D7194">
        <w:rPr>
          <w:i w:val="0"/>
          <w:sz w:val="24"/>
          <w:szCs w:val="24"/>
          <w:lang w:val="kk-KZ"/>
        </w:rPr>
        <w:t xml:space="preserve">        </w:t>
      </w:r>
      <w:r w:rsidR="00E42D9B" w:rsidRPr="00E42D9B">
        <w:rPr>
          <w:i w:val="0"/>
          <w:sz w:val="24"/>
          <w:szCs w:val="24"/>
          <w:lang w:val="kk-KZ"/>
        </w:rPr>
        <w:t xml:space="preserve">1.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02109A" w:rsidRPr="00B077B4">
        <w:rPr>
          <w:i w:val="0"/>
          <w:sz w:val="24"/>
          <w:szCs w:val="24"/>
          <w:lang w:val="kk-KZ"/>
        </w:rPr>
        <w:t xml:space="preserve">Кедендік әкімшілендіру басқармасы кедендік бақылау бөлімінің  </w:t>
      </w:r>
      <w:r w:rsidR="0002109A">
        <w:rPr>
          <w:i w:val="0"/>
          <w:sz w:val="24"/>
          <w:szCs w:val="24"/>
          <w:lang w:val="kk-KZ"/>
        </w:rPr>
        <w:t>жетекші</w:t>
      </w:r>
      <w:r w:rsidR="0002109A" w:rsidRPr="00B077B4">
        <w:rPr>
          <w:i w:val="0"/>
          <w:sz w:val="24"/>
          <w:szCs w:val="24"/>
          <w:lang w:val="kk-KZ"/>
        </w:rPr>
        <w:t xml:space="preserve"> маманы</w:t>
      </w:r>
      <w:r w:rsidR="0002109A">
        <w:rPr>
          <w:i w:val="0"/>
          <w:sz w:val="24"/>
          <w:szCs w:val="24"/>
          <w:lang w:val="kk-KZ"/>
        </w:rPr>
        <w:t xml:space="preserve">, уақытша  негізгі  қызметкері  бала  күту  демалысы мерзіміне  </w:t>
      </w:r>
      <w:r w:rsidR="00600324">
        <w:rPr>
          <w:i w:val="0"/>
          <w:sz w:val="24"/>
          <w:szCs w:val="24"/>
          <w:lang w:val="kk-KZ"/>
        </w:rPr>
        <w:t>27</w:t>
      </w:r>
      <w:r w:rsidR="0002109A">
        <w:rPr>
          <w:i w:val="0"/>
          <w:sz w:val="24"/>
          <w:szCs w:val="24"/>
          <w:lang w:val="kk-KZ"/>
        </w:rPr>
        <w:t>.</w:t>
      </w:r>
      <w:r w:rsidR="00600324">
        <w:rPr>
          <w:i w:val="0"/>
          <w:sz w:val="24"/>
          <w:szCs w:val="24"/>
          <w:lang w:val="kk-KZ"/>
        </w:rPr>
        <w:t>09</w:t>
      </w:r>
      <w:r w:rsidR="0002109A">
        <w:rPr>
          <w:i w:val="0"/>
          <w:sz w:val="24"/>
          <w:szCs w:val="24"/>
          <w:lang w:val="kk-KZ"/>
        </w:rPr>
        <w:t>.202</w:t>
      </w:r>
      <w:r w:rsidR="00600324">
        <w:rPr>
          <w:i w:val="0"/>
          <w:sz w:val="24"/>
          <w:szCs w:val="24"/>
          <w:lang w:val="kk-KZ"/>
        </w:rPr>
        <w:t>2</w:t>
      </w:r>
      <w:r w:rsidR="0002109A">
        <w:rPr>
          <w:i w:val="0"/>
          <w:sz w:val="24"/>
          <w:szCs w:val="24"/>
          <w:lang w:val="kk-KZ"/>
        </w:rPr>
        <w:t xml:space="preserve"> жылға  дейін</w:t>
      </w:r>
      <w:r w:rsidR="0002109A" w:rsidRPr="00B077B4">
        <w:rPr>
          <w:i w:val="0"/>
          <w:sz w:val="24"/>
          <w:szCs w:val="24"/>
          <w:lang w:val="kk-KZ"/>
        </w:rPr>
        <w:t xml:space="preserve"> </w:t>
      </w:r>
      <w:r w:rsidR="0002109A" w:rsidRPr="00B077B4">
        <w:rPr>
          <w:i w:val="0"/>
          <w:sz w:val="24"/>
          <w:szCs w:val="24"/>
          <w:lang w:val="sr-Cyrl-CS"/>
        </w:rPr>
        <w:t xml:space="preserve"> (</w:t>
      </w:r>
      <w:r w:rsidR="0002109A" w:rsidRPr="00B077B4">
        <w:rPr>
          <w:i w:val="0"/>
          <w:sz w:val="24"/>
          <w:szCs w:val="24"/>
          <w:lang w:val="kk-KZ"/>
        </w:rPr>
        <w:t>С-О-</w:t>
      </w:r>
      <w:r w:rsidR="0002109A">
        <w:rPr>
          <w:i w:val="0"/>
          <w:sz w:val="24"/>
          <w:szCs w:val="24"/>
          <w:lang w:val="kk-KZ"/>
        </w:rPr>
        <w:t>6</w:t>
      </w:r>
      <w:r w:rsidR="0002109A" w:rsidRPr="00B077B4">
        <w:rPr>
          <w:i w:val="0"/>
          <w:sz w:val="24"/>
          <w:szCs w:val="24"/>
          <w:lang w:val="kk-KZ"/>
        </w:rPr>
        <w:t xml:space="preserve"> санаты), 1 бірлік.</w:t>
      </w:r>
    </w:p>
    <w:p w:rsidR="00607314" w:rsidRDefault="002F4B42" w:rsidP="00607314">
      <w:pPr>
        <w:tabs>
          <w:tab w:val="left" w:pos="9639"/>
        </w:tabs>
        <w:ind w:right="141"/>
        <w:jc w:val="both"/>
        <w:rPr>
          <w:b w:val="0"/>
          <w:i w:val="0"/>
          <w:sz w:val="24"/>
          <w:szCs w:val="24"/>
          <w:lang w:val="kk-KZ"/>
        </w:rPr>
      </w:pPr>
      <w:r w:rsidRPr="002F4B42">
        <w:rPr>
          <w:sz w:val="24"/>
          <w:szCs w:val="24"/>
          <w:lang w:val="kk-KZ"/>
        </w:rPr>
        <w:t xml:space="preserve">      </w:t>
      </w:r>
      <w:r w:rsidR="003C00DE" w:rsidRPr="002F4B42">
        <w:rPr>
          <w:sz w:val="24"/>
          <w:szCs w:val="24"/>
          <w:lang w:val="kk-KZ"/>
        </w:rPr>
        <w:t xml:space="preserve"> </w:t>
      </w:r>
      <w:r w:rsidR="00276B28" w:rsidRPr="001C0C5B">
        <w:rPr>
          <w:i w:val="0"/>
          <w:sz w:val="24"/>
          <w:szCs w:val="24"/>
          <w:lang w:val="kk-KZ"/>
        </w:rPr>
        <w:t>Функционалды міндеттері:</w:t>
      </w:r>
      <w:r w:rsidR="00276B28" w:rsidRPr="001C0C5B">
        <w:rPr>
          <w:b w:val="0"/>
          <w:i w:val="0"/>
          <w:sz w:val="24"/>
          <w:szCs w:val="24"/>
          <w:lang w:val="kk-KZ"/>
        </w:rPr>
        <w:t xml:space="preserve"> </w:t>
      </w:r>
      <w:r w:rsidR="00607314">
        <w:rPr>
          <w:b w:val="0"/>
          <w:i w:val="0"/>
          <w:sz w:val="24"/>
          <w:szCs w:val="24"/>
          <w:lang w:val="kk-KZ"/>
        </w:rPr>
        <w:t>К</w:t>
      </w:r>
      <w:r w:rsidR="00607314"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sidR="00607314">
        <w:rPr>
          <w:b w:val="0"/>
          <w:i w:val="0"/>
          <w:sz w:val="24"/>
          <w:szCs w:val="24"/>
          <w:lang w:val="kk-KZ"/>
        </w:rPr>
        <w:t xml:space="preserve">кеттерінің қызметін үйлестіреді. </w:t>
      </w:r>
      <w:r w:rsidR="00607314"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sidR="00607314">
        <w:rPr>
          <w:b w:val="0"/>
          <w:i w:val="0"/>
          <w:sz w:val="24"/>
          <w:szCs w:val="24"/>
          <w:lang w:val="kk-KZ"/>
        </w:rPr>
        <w:t>ж</w:t>
      </w:r>
      <w:r w:rsidR="00607314" w:rsidRPr="000363EA">
        <w:rPr>
          <w:b w:val="0"/>
          <w:i w:val="0"/>
          <w:sz w:val="24"/>
          <w:szCs w:val="24"/>
          <w:lang w:val="kk-KZ"/>
        </w:rPr>
        <w:t xml:space="preserve">әне </w:t>
      </w:r>
      <w:r w:rsidR="00607314">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00607314" w:rsidRPr="000363EA">
        <w:rPr>
          <w:b w:val="0"/>
          <w:i w:val="0"/>
          <w:sz w:val="24"/>
          <w:szCs w:val="24"/>
          <w:lang w:val="kk-KZ"/>
        </w:rPr>
        <w:t>бақылау</w:t>
      </w:r>
      <w:r w:rsidR="00607314">
        <w:rPr>
          <w:b w:val="0"/>
          <w:i w:val="0"/>
          <w:sz w:val="24"/>
          <w:szCs w:val="24"/>
          <w:lang w:val="kk-KZ"/>
        </w:rPr>
        <w:t>ды жүзеге асырады.</w:t>
      </w:r>
    </w:p>
    <w:p w:rsidR="00F65DF4" w:rsidRPr="008C0101" w:rsidRDefault="003C00DE" w:rsidP="00F65DF4">
      <w:pPr>
        <w:pStyle w:val="11"/>
        <w:rPr>
          <w:rFonts w:eastAsiaTheme="minorHAnsi"/>
          <w:sz w:val="24"/>
          <w:szCs w:val="24"/>
          <w:lang w:val="kk-KZ" w:eastAsia="en-US"/>
        </w:rPr>
      </w:pPr>
      <w:r w:rsidRPr="00F65DF4">
        <w:rPr>
          <w:b/>
          <w:sz w:val="24"/>
          <w:szCs w:val="24"/>
          <w:lang w:val="kk-KZ"/>
        </w:rPr>
        <w:t xml:space="preserve"> </w:t>
      </w:r>
      <w:r w:rsidR="004402C1" w:rsidRPr="00F65DF4">
        <w:rPr>
          <w:b/>
          <w:sz w:val="24"/>
          <w:szCs w:val="24"/>
          <w:lang w:val="kk-KZ"/>
        </w:rPr>
        <w:t xml:space="preserve">      </w:t>
      </w:r>
      <w:r w:rsidR="00EC7B05" w:rsidRPr="00F65DF4">
        <w:rPr>
          <w:b/>
          <w:sz w:val="24"/>
          <w:szCs w:val="24"/>
          <w:lang w:val="kk-KZ"/>
        </w:rPr>
        <w:t>Конкурсқа қатысушыларға қойылатын талаптар:</w:t>
      </w:r>
      <w:r w:rsidR="003D4B0C" w:rsidRPr="002F4B42">
        <w:rPr>
          <w:sz w:val="24"/>
          <w:szCs w:val="24"/>
          <w:lang w:val="kk-KZ"/>
        </w:rPr>
        <w:t xml:space="preserve"> </w:t>
      </w:r>
      <w:r w:rsidR="00776216" w:rsidRPr="002F4B42">
        <w:rPr>
          <w:sz w:val="24"/>
          <w:szCs w:val="24"/>
          <w:lang w:val="kk-KZ"/>
        </w:rPr>
        <w:t xml:space="preserve"> </w:t>
      </w:r>
      <w:r w:rsidR="005B0308" w:rsidRPr="002F4B42">
        <w:rPr>
          <w:sz w:val="24"/>
          <w:szCs w:val="24"/>
          <w:lang w:val="kk-KZ"/>
        </w:rPr>
        <w:t>ж</w:t>
      </w:r>
      <w:r w:rsidR="008051BF" w:rsidRPr="002F4B42">
        <w:rPr>
          <w:sz w:val="24"/>
          <w:szCs w:val="24"/>
          <w:lang w:val="kk-KZ"/>
        </w:rPr>
        <w:t xml:space="preserve">оғары немесе ортадан кейінгі білім:  </w:t>
      </w:r>
      <w:r w:rsidR="00F65DF4" w:rsidRPr="008C0101">
        <w:rPr>
          <w:sz w:val="24"/>
          <w:szCs w:val="24"/>
          <w:lang w:val="kk-KZ"/>
        </w:rPr>
        <w:t>ә</w:t>
      </w:r>
      <w:r w:rsidR="00F65DF4" w:rsidRPr="008C0101">
        <w:rPr>
          <w:rFonts w:eastAsiaTheme="minorHAnsi"/>
          <w:sz w:val="24"/>
          <w:szCs w:val="24"/>
          <w:lang w:val="kk-KZ" w:eastAsia="en-US"/>
        </w:rPr>
        <w:t>леуметтік ғылымдар, экономика жəне бизнес (</w:t>
      </w:r>
      <w:r w:rsidR="00F65DF4" w:rsidRPr="008C0101">
        <w:rPr>
          <w:sz w:val="24"/>
          <w:szCs w:val="24"/>
          <w:lang w:val="kk-KZ"/>
        </w:rPr>
        <w:t>экономика,  әлемдік  экономика,  есеп және аудит,   қ</w:t>
      </w:r>
      <w:r w:rsidR="00F65DF4" w:rsidRPr="008C0101">
        <w:rPr>
          <w:rFonts w:eastAsiaTheme="minorHAnsi"/>
          <w:sz w:val="24"/>
          <w:szCs w:val="24"/>
          <w:lang w:val="kk-KZ" w:eastAsia="en-US"/>
        </w:rPr>
        <w:t xml:space="preserve">аржы, мемлекеттік жəне жергілікті басқару, менеджмент, </w:t>
      </w:r>
      <w:r w:rsidR="00F65DF4" w:rsidRPr="008C0101">
        <w:rPr>
          <w:sz w:val="24"/>
          <w:szCs w:val="24"/>
          <w:lang w:val="kk-KZ"/>
        </w:rPr>
        <w:t>саясаттану</w:t>
      </w:r>
      <w:r w:rsidR="00F65DF4"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F65DF4"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65DF4" w:rsidRPr="008C0101">
        <w:rPr>
          <w:rFonts w:eastAsiaTheme="minorHAnsi"/>
          <w:sz w:val="24"/>
          <w:szCs w:val="24"/>
          <w:lang w:val="kk-KZ" w:eastAsia="en-US"/>
        </w:rPr>
        <w:t>нформатика, есептегіш техника жəне басқару</w:t>
      </w:r>
      <w:r w:rsidR="00F65DF4" w:rsidRPr="008C0101">
        <w:rPr>
          <w:sz w:val="24"/>
          <w:szCs w:val="24"/>
          <w:lang w:val="kk-KZ"/>
        </w:rPr>
        <w:t>),  ж</w:t>
      </w:r>
      <w:r w:rsidR="00F65DF4" w:rsidRPr="008C0101">
        <w:rPr>
          <w:rFonts w:eastAsiaTheme="minorHAnsi"/>
          <w:sz w:val="24"/>
          <w:szCs w:val="24"/>
          <w:lang w:val="kk-KZ" w:eastAsia="en-US"/>
        </w:rPr>
        <w:t>аратылыстану ғылымдары</w:t>
      </w:r>
      <w:r w:rsidR="00F65DF4" w:rsidRPr="008C0101">
        <w:rPr>
          <w:sz w:val="24"/>
          <w:szCs w:val="24"/>
          <w:lang w:val="kk-KZ"/>
        </w:rPr>
        <w:t xml:space="preserve">  (информатика),  халықаралық  қатынастар,</w:t>
      </w:r>
      <w:r w:rsidR="00F65DF4" w:rsidRPr="008C0101">
        <w:rPr>
          <w:color w:val="000000"/>
          <w:sz w:val="24"/>
          <w:szCs w:val="24"/>
          <w:lang w:val="kk-KZ"/>
        </w:rPr>
        <w:t xml:space="preserve"> </w:t>
      </w:r>
      <w:r w:rsidR="00F65DF4" w:rsidRPr="008C0101">
        <w:rPr>
          <w:sz w:val="24"/>
          <w:szCs w:val="24"/>
          <w:lang w:val="kk-KZ"/>
        </w:rPr>
        <w:t xml:space="preserve">  </w:t>
      </w:r>
      <w:r w:rsidR="00F65DF4" w:rsidRPr="008C0101">
        <w:rPr>
          <w:rFonts w:eastAsiaTheme="minorHAnsi"/>
          <w:sz w:val="24"/>
          <w:szCs w:val="24"/>
          <w:lang w:val="kk-KZ" w:eastAsia="en-US"/>
        </w:rPr>
        <w:t>салық  ісі.</w:t>
      </w:r>
    </w:p>
    <w:p w:rsidR="00776216" w:rsidRPr="002F4B42" w:rsidRDefault="00776216" w:rsidP="00F65DF4">
      <w:pPr>
        <w:tabs>
          <w:tab w:val="left" w:pos="9639"/>
        </w:tabs>
        <w:ind w:right="141"/>
        <w:jc w:val="both"/>
        <w:rPr>
          <w:b w:val="0"/>
          <w:i w:val="0"/>
          <w:sz w:val="24"/>
          <w:szCs w:val="24"/>
          <w:lang w:val="kk-KZ"/>
        </w:rPr>
      </w:pPr>
      <w:r w:rsidRPr="008F2BB5">
        <w:rPr>
          <w:i w:val="0"/>
          <w:sz w:val="24"/>
          <w:szCs w:val="24"/>
          <w:lang w:val="kk-KZ"/>
        </w:rPr>
        <w:t xml:space="preserve"> </w:t>
      </w:r>
      <w:r w:rsidR="005803B8" w:rsidRPr="005803B8">
        <w:rPr>
          <w:i w:val="0"/>
          <w:sz w:val="24"/>
          <w:szCs w:val="24"/>
          <w:lang w:val="kk-KZ"/>
        </w:rPr>
        <w:t xml:space="preserve"> </w:t>
      </w:r>
      <w:r w:rsidRPr="008F2BB5">
        <w:rPr>
          <w:i w:val="0"/>
          <w:sz w:val="24"/>
          <w:szCs w:val="24"/>
          <w:lang w:val="kk-KZ"/>
        </w:rPr>
        <w:t xml:space="preserve">  </w:t>
      </w:r>
      <w:r w:rsidR="002F4B42"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w:t>
      </w:r>
      <w:r w:rsidRPr="008F2BB5">
        <w:rPr>
          <w:b w:val="0"/>
          <w:i w:val="0"/>
          <w:sz w:val="24"/>
          <w:szCs w:val="24"/>
          <w:lang w:val="kk-KZ"/>
        </w:rPr>
        <w:lastRenderedPageBreak/>
        <w:t>лауазымдар бойынша функционалдық міндеттерді орындау үшін қажетті басқа да міндетті білімдер.</w:t>
      </w:r>
    </w:p>
    <w:p w:rsidR="00E42D9B" w:rsidRDefault="00E42D9B" w:rsidP="006D6FE8">
      <w:pPr>
        <w:jc w:val="both"/>
        <w:rPr>
          <w:b w:val="0"/>
          <w:i w:val="0"/>
          <w:sz w:val="24"/>
          <w:szCs w:val="24"/>
          <w:lang w:val="kk-KZ"/>
        </w:rPr>
      </w:pPr>
    </w:p>
    <w:p w:rsidR="006C210F" w:rsidRPr="002F4B42" w:rsidRDefault="006C210F" w:rsidP="0065225F">
      <w:pPr>
        <w:tabs>
          <w:tab w:val="left" w:pos="709"/>
        </w:tabs>
        <w:jc w:val="both"/>
        <w:rPr>
          <w:b w:val="0"/>
          <w:i w:val="0"/>
          <w:sz w:val="24"/>
          <w:szCs w:val="24"/>
          <w:lang w:val="kk-KZ"/>
        </w:rPr>
      </w:pPr>
      <w:r w:rsidRPr="006C210F">
        <w:rPr>
          <w:i w:val="0"/>
          <w:sz w:val="24"/>
          <w:szCs w:val="24"/>
          <w:lang w:val="kk-KZ"/>
        </w:rPr>
        <w:t xml:space="preserve">        </w:t>
      </w:r>
    </w:p>
    <w:p w:rsidR="00256ACE"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CA5C79" w:rsidRDefault="00CA5C79" w:rsidP="00256ACE">
      <w:pPr>
        <w:tabs>
          <w:tab w:val="left" w:pos="284"/>
          <w:tab w:val="left" w:pos="1134"/>
          <w:tab w:val="left" w:pos="3600"/>
          <w:tab w:val="left" w:pos="3780"/>
          <w:tab w:val="left" w:pos="9356"/>
        </w:tabs>
        <w:jc w:val="both"/>
        <w:rPr>
          <w:i w:val="0"/>
          <w:sz w:val="24"/>
          <w:szCs w:val="24"/>
          <w:u w:val="single"/>
          <w:lang w:val="kk-KZ"/>
        </w:rPr>
      </w:pPr>
    </w:p>
    <w:p w:rsidR="00CA5C79" w:rsidRPr="005044C2" w:rsidRDefault="00CA5C79" w:rsidP="00CA5C79">
      <w:pPr>
        <w:jc w:val="both"/>
        <w:rPr>
          <w:b w:val="0"/>
          <w:i w:val="0"/>
          <w:sz w:val="24"/>
          <w:szCs w:val="24"/>
          <w:lang w:val="kk-KZ"/>
        </w:rPr>
      </w:pPr>
      <w:r w:rsidRPr="00D87D43">
        <w:rPr>
          <w:b w:val="0"/>
          <w:i w:val="0"/>
          <w:sz w:val="24"/>
          <w:szCs w:val="24"/>
          <w:lang w:val="kk-KZ"/>
        </w:rPr>
        <w:t xml:space="preserve">     </w:t>
      </w:r>
      <w:r>
        <w:rPr>
          <w:b w:val="0"/>
          <w:i w:val="0"/>
          <w:sz w:val="24"/>
          <w:szCs w:val="24"/>
          <w:lang w:val="kk-KZ"/>
        </w:rPr>
        <w:t xml:space="preserve"> </w:t>
      </w:r>
      <w:r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A5C79" w:rsidRPr="005044C2" w:rsidRDefault="00CA5C79" w:rsidP="00CA5C79">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CA5C79" w:rsidRPr="005044C2" w:rsidRDefault="00CA5C79" w:rsidP="00CA5C79">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5C79" w:rsidRPr="005044C2" w:rsidRDefault="00CA5C79" w:rsidP="00CA5C79">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CA5C79" w:rsidRPr="005044C2" w:rsidRDefault="00CA5C79" w:rsidP="00CA5C79">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CA5C79" w:rsidRPr="005044C2" w:rsidRDefault="00CA5C79" w:rsidP="00CA5C79">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fldChar w:fldCharType="begin"/>
      </w:r>
      <w:r w:rsidRPr="000F5766">
        <w:rPr>
          <w:lang w:val="kk-KZ"/>
        </w:rPr>
        <w:instrText>HYPERLINK "http://10.61.43.123/kaz/docs/V1700014939" \l "z305"</w:instrText>
      </w:r>
      <w:r>
        <w:fldChar w:fldCharType="separate"/>
      </w:r>
      <w:r w:rsidRPr="005044C2">
        <w:rPr>
          <w:b w:val="0"/>
          <w:i w:val="0"/>
          <w:color w:val="0000FF"/>
          <w:sz w:val="24"/>
          <w:szCs w:val="24"/>
          <w:u w:val="single"/>
          <w:lang w:val="kk-KZ"/>
        </w:rPr>
        <w:t>1-қосымшасына</w:t>
      </w:r>
      <w:r>
        <w:fldChar w:fldCharType="end"/>
      </w:r>
      <w:r w:rsidRPr="005044C2">
        <w:rPr>
          <w:b w:val="0"/>
          <w:i w:val="0"/>
          <w:sz w:val="24"/>
          <w:szCs w:val="24"/>
          <w:lang w:val="kk-KZ"/>
        </w:rPr>
        <w:t xml:space="preserve"> сәйкес нысандағы байқаушыларға арналған жадынамамен таныстырады.</w:t>
      </w:r>
    </w:p>
    <w:p w:rsidR="00CA5C79" w:rsidRPr="005044C2" w:rsidRDefault="00CA5C79" w:rsidP="00CA5C79">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CA5C79" w:rsidRPr="005044C2" w:rsidRDefault="00CA5C79" w:rsidP="00CA5C79">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CA5C79" w:rsidRPr="005044C2" w:rsidRDefault="00CA5C79" w:rsidP="00CA5C79">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A5C79" w:rsidRPr="005044C2" w:rsidRDefault="00CA5C79" w:rsidP="00CA5C79">
      <w:pPr>
        <w:pStyle w:val="11"/>
        <w:rPr>
          <w:sz w:val="24"/>
          <w:szCs w:val="24"/>
          <w:lang w:val="kk-KZ"/>
        </w:rPr>
      </w:pPr>
      <w:r w:rsidRPr="005044C2">
        <w:rPr>
          <w:sz w:val="24"/>
          <w:szCs w:val="24"/>
          <w:lang w:val="kk-KZ"/>
        </w:rPr>
        <w:tab/>
      </w:r>
    </w:p>
    <w:p w:rsidR="00CA5C79" w:rsidRPr="005044C2" w:rsidRDefault="00CA5C79" w:rsidP="00CA5C79">
      <w:pPr>
        <w:pStyle w:val="11"/>
        <w:rPr>
          <w:sz w:val="24"/>
          <w:szCs w:val="24"/>
          <w:lang w:val="kk-KZ"/>
        </w:rPr>
      </w:pPr>
      <w:r w:rsidRPr="005044C2">
        <w:rPr>
          <w:sz w:val="24"/>
          <w:szCs w:val="24"/>
          <w:lang w:val="kk-KZ"/>
        </w:rPr>
        <w:tab/>
      </w:r>
    </w:p>
    <w:p w:rsidR="00CA5C79" w:rsidRPr="00737279" w:rsidRDefault="00CA5C79" w:rsidP="00CA5C79">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CA5C79" w:rsidRPr="00737279" w:rsidRDefault="00CA5C79" w:rsidP="00CA5C79">
      <w:pPr>
        <w:tabs>
          <w:tab w:val="left" w:pos="284"/>
          <w:tab w:val="left" w:pos="1134"/>
          <w:tab w:val="left" w:pos="3600"/>
          <w:tab w:val="left" w:pos="3780"/>
          <w:tab w:val="left" w:pos="9356"/>
        </w:tabs>
        <w:jc w:val="both"/>
        <w:rPr>
          <w:i w:val="0"/>
          <w:sz w:val="24"/>
          <w:szCs w:val="24"/>
          <w:u w:val="single"/>
          <w:lang w:val="kk-KZ"/>
        </w:rPr>
      </w:pPr>
    </w:p>
    <w:p w:rsidR="00CA5C79" w:rsidRPr="0020403A" w:rsidRDefault="00CA5C79" w:rsidP="00CA5C79">
      <w:pPr>
        <w:jc w:val="both"/>
        <w:rPr>
          <w:b w:val="0"/>
          <w:i w:val="0"/>
          <w:sz w:val="24"/>
          <w:szCs w:val="24"/>
          <w:lang w:val="kk-KZ"/>
        </w:rPr>
      </w:pPr>
      <w:r w:rsidRPr="0020403A">
        <w:rPr>
          <w:b w:val="0"/>
          <w:i w:val="0"/>
          <w:sz w:val="24"/>
          <w:szCs w:val="24"/>
          <w:lang w:val="kk-KZ"/>
        </w:rPr>
        <w:t>      1) Өтініш;</w:t>
      </w:r>
    </w:p>
    <w:p w:rsidR="00CA5C79" w:rsidRPr="0020403A" w:rsidRDefault="00CA5C79" w:rsidP="00CA5C79">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CA5C79" w:rsidRPr="0020403A" w:rsidRDefault="00CA5C79" w:rsidP="00CA5C79">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CA5C79" w:rsidRPr="0020403A" w:rsidRDefault="00CA5C79" w:rsidP="00CA5C79">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A5C79" w:rsidRPr="0020403A" w:rsidRDefault="00CA5C79" w:rsidP="00CA5C79">
      <w:pPr>
        <w:spacing w:before="100" w:beforeAutospacing="1" w:after="100" w:afterAutospacing="1"/>
        <w:jc w:val="left"/>
        <w:rPr>
          <w:b w:val="0"/>
          <w:i w:val="0"/>
          <w:sz w:val="24"/>
          <w:szCs w:val="24"/>
          <w:lang w:val="kk-KZ"/>
        </w:rPr>
      </w:pPr>
      <w:r w:rsidRPr="0020403A">
        <w:rPr>
          <w:b w:val="0"/>
          <w:i w:val="0"/>
          <w:sz w:val="24"/>
          <w:szCs w:val="24"/>
          <w:lang w:val="kk-KZ"/>
        </w:rPr>
        <w:lastRenderedPageBreak/>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5C79" w:rsidRPr="00B56C8A" w:rsidRDefault="00CA5C79" w:rsidP="00CA5C79">
      <w:pPr>
        <w:jc w:val="left"/>
        <w:rPr>
          <w:b w:val="0"/>
          <w:i w:val="0"/>
          <w:sz w:val="24"/>
          <w:szCs w:val="24"/>
          <w:highlight w:val="yellow"/>
          <w:lang w:val="kk-KZ"/>
        </w:rPr>
      </w:pPr>
    </w:p>
    <w:p w:rsidR="00CA5C79" w:rsidRPr="00B56C8A" w:rsidRDefault="00CA5C79" w:rsidP="00CA5C79">
      <w:pPr>
        <w:jc w:val="left"/>
        <w:rPr>
          <w:b w:val="0"/>
          <w:i w:val="0"/>
          <w:sz w:val="24"/>
          <w:szCs w:val="24"/>
          <w:highlight w:val="yellow"/>
          <w:lang w:val="kk-KZ"/>
        </w:rPr>
      </w:pPr>
    </w:p>
    <w:p w:rsidR="00CA5C79" w:rsidRPr="00ED19B9" w:rsidRDefault="00CA5C79" w:rsidP="00CA5C79">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CA5C79" w:rsidRPr="00CA5C79" w:rsidTr="00B7415E">
        <w:trPr>
          <w:tblCellSpacing w:w="15" w:type="dxa"/>
        </w:trPr>
        <w:tc>
          <w:tcPr>
            <w:tcW w:w="5805" w:type="dxa"/>
            <w:vAlign w:val="center"/>
            <w:hideMark/>
          </w:tcPr>
          <w:p w:rsidR="00CA5C79" w:rsidRPr="00737279" w:rsidRDefault="00CA5C79" w:rsidP="00B7415E">
            <w:pPr>
              <w:rPr>
                <w:b w:val="0"/>
                <w:i w:val="0"/>
                <w:sz w:val="24"/>
                <w:szCs w:val="24"/>
                <w:lang w:val="kk-KZ"/>
              </w:rPr>
            </w:pPr>
            <w:r w:rsidRPr="00737279">
              <w:rPr>
                <w:b w:val="0"/>
                <w:i w:val="0"/>
                <w:sz w:val="24"/>
                <w:szCs w:val="24"/>
                <w:lang w:val="kk-KZ"/>
              </w:rPr>
              <w:t> </w:t>
            </w:r>
          </w:p>
        </w:tc>
        <w:tc>
          <w:tcPr>
            <w:tcW w:w="3420" w:type="dxa"/>
            <w:vAlign w:val="center"/>
            <w:hideMark/>
          </w:tcPr>
          <w:p w:rsidR="00CA5C79" w:rsidRPr="00BB0C09" w:rsidRDefault="00CA5C79" w:rsidP="00B7415E">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CA5C79" w:rsidRPr="0020403A" w:rsidTr="00B7415E">
        <w:trPr>
          <w:tblCellSpacing w:w="15" w:type="dxa"/>
        </w:trPr>
        <w:tc>
          <w:tcPr>
            <w:tcW w:w="5805" w:type="dxa"/>
            <w:vAlign w:val="center"/>
            <w:hideMark/>
          </w:tcPr>
          <w:p w:rsidR="00CA5C79" w:rsidRPr="00B56C8A" w:rsidRDefault="00CA5C79" w:rsidP="00B7415E">
            <w:pPr>
              <w:rPr>
                <w:b w:val="0"/>
                <w:i w:val="0"/>
                <w:sz w:val="24"/>
                <w:szCs w:val="24"/>
                <w:lang w:val="kk-KZ"/>
              </w:rPr>
            </w:pPr>
            <w:r w:rsidRPr="00B56C8A">
              <w:rPr>
                <w:b w:val="0"/>
                <w:i w:val="0"/>
                <w:sz w:val="24"/>
                <w:szCs w:val="24"/>
                <w:lang w:val="kk-KZ"/>
              </w:rPr>
              <w:t> </w:t>
            </w:r>
          </w:p>
        </w:tc>
        <w:tc>
          <w:tcPr>
            <w:tcW w:w="3420" w:type="dxa"/>
            <w:vAlign w:val="center"/>
            <w:hideMark/>
          </w:tcPr>
          <w:p w:rsidR="00CA5C79" w:rsidRPr="00BB0C09" w:rsidRDefault="00CA5C79" w:rsidP="00B7415E">
            <w:pPr>
              <w:rPr>
                <w:b w:val="0"/>
                <w:i w:val="0"/>
                <w:sz w:val="20"/>
                <w:szCs w:val="20"/>
              </w:rPr>
            </w:pPr>
            <w:proofErr w:type="spellStart"/>
            <w:r w:rsidRPr="00BB0C09">
              <w:rPr>
                <w:b w:val="0"/>
                <w:i w:val="0"/>
                <w:sz w:val="20"/>
                <w:szCs w:val="20"/>
              </w:rPr>
              <w:t>Нысан</w:t>
            </w:r>
            <w:proofErr w:type="spellEnd"/>
          </w:p>
        </w:tc>
      </w:tr>
      <w:tr w:rsidR="00CA5C79" w:rsidRPr="0020403A" w:rsidTr="00B7415E">
        <w:trPr>
          <w:tblCellSpacing w:w="15" w:type="dxa"/>
        </w:trPr>
        <w:tc>
          <w:tcPr>
            <w:tcW w:w="5805" w:type="dxa"/>
            <w:vAlign w:val="center"/>
            <w:hideMark/>
          </w:tcPr>
          <w:p w:rsidR="00CA5C79" w:rsidRPr="0020403A" w:rsidRDefault="00CA5C79" w:rsidP="00B7415E">
            <w:pPr>
              <w:rPr>
                <w:b w:val="0"/>
                <w:i w:val="0"/>
                <w:sz w:val="24"/>
                <w:szCs w:val="24"/>
              </w:rPr>
            </w:pPr>
            <w:r w:rsidRPr="0020403A">
              <w:rPr>
                <w:b w:val="0"/>
                <w:i w:val="0"/>
                <w:sz w:val="24"/>
                <w:szCs w:val="24"/>
              </w:rPr>
              <w:t> </w:t>
            </w:r>
          </w:p>
        </w:tc>
        <w:tc>
          <w:tcPr>
            <w:tcW w:w="3420" w:type="dxa"/>
            <w:vAlign w:val="center"/>
            <w:hideMark/>
          </w:tcPr>
          <w:p w:rsidR="00CA5C79" w:rsidRPr="00BB0C09" w:rsidRDefault="00CA5C79" w:rsidP="00B7415E">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CA5C79" w:rsidRPr="00BB0C09" w:rsidRDefault="00CA5C79" w:rsidP="00B7415E">
            <w:pPr>
              <w:rPr>
                <w:b w:val="0"/>
                <w:i w:val="0"/>
                <w:sz w:val="20"/>
                <w:szCs w:val="20"/>
                <w:lang w:val="en-US"/>
              </w:rPr>
            </w:pPr>
            <w:r w:rsidRPr="00BB0C09">
              <w:rPr>
                <w:b w:val="0"/>
                <w:i w:val="0"/>
                <w:sz w:val="20"/>
                <w:szCs w:val="20"/>
                <w:lang w:val="en-US"/>
              </w:rPr>
              <w:t>___________________________</w:t>
            </w:r>
          </w:p>
        </w:tc>
      </w:tr>
      <w:tr w:rsidR="00CA5C79" w:rsidRPr="0020403A" w:rsidTr="00B7415E">
        <w:trPr>
          <w:tblCellSpacing w:w="15" w:type="dxa"/>
        </w:trPr>
        <w:tc>
          <w:tcPr>
            <w:tcW w:w="5805" w:type="dxa"/>
            <w:vAlign w:val="center"/>
            <w:hideMark/>
          </w:tcPr>
          <w:p w:rsidR="00CA5C79" w:rsidRPr="0020403A" w:rsidRDefault="00CA5C79" w:rsidP="00B7415E">
            <w:pPr>
              <w:rPr>
                <w:b w:val="0"/>
                <w:i w:val="0"/>
                <w:sz w:val="24"/>
                <w:szCs w:val="24"/>
              </w:rPr>
            </w:pPr>
            <w:r w:rsidRPr="0020403A">
              <w:rPr>
                <w:b w:val="0"/>
                <w:i w:val="0"/>
                <w:sz w:val="24"/>
                <w:szCs w:val="24"/>
              </w:rPr>
              <w:t> </w:t>
            </w:r>
          </w:p>
        </w:tc>
        <w:tc>
          <w:tcPr>
            <w:tcW w:w="3420" w:type="dxa"/>
            <w:vAlign w:val="center"/>
            <w:hideMark/>
          </w:tcPr>
          <w:p w:rsidR="00CA5C79" w:rsidRPr="00BB0C09" w:rsidRDefault="00CA5C79" w:rsidP="00B7415E">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CA5C79" w:rsidRPr="0020403A" w:rsidTr="00B7415E">
        <w:trPr>
          <w:trHeight w:val="230"/>
          <w:tblCellSpacing w:w="15" w:type="dxa"/>
        </w:trPr>
        <w:tc>
          <w:tcPr>
            <w:tcW w:w="5805" w:type="dxa"/>
            <w:vAlign w:val="center"/>
            <w:hideMark/>
          </w:tcPr>
          <w:p w:rsidR="00CA5C79" w:rsidRPr="0020403A" w:rsidRDefault="00CA5C79" w:rsidP="00B7415E">
            <w:pPr>
              <w:rPr>
                <w:b w:val="0"/>
                <w:i w:val="0"/>
                <w:sz w:val="24"/>
                <w:szCs w:val="24"/>
              </w:rPr>
            </w:pPr>
          </w:p>
          <w:p w:rsidR="00CA5C79" w:rsidRPr="0020403A" w:rsidRDefault="00CA5C79" w:rsidP="00B7415E">
            <w:pPr>
              <w:rPr>
                <w:b w:val="0"/>
                <w:i w:val="0"/>
                <w:sz w:val="24"/>
                <w:szCs w:val="24"/>
              </w:rPr>
            </w:pPr>
          </w:p>
          <w:p w:rsidR="00CA5C79" w:rsidRPr="0020403A" w:rsidRDefault="00CA5C79" w:rsidP="00B7415E">
            <w:pPr>
              <w:rPr>
                <w:b w:val="0"/>
                <w:i w:val="0"/>
                <w:sz w:val="24"/>
                <w:szCs w:val="24"/>
              </w:rPr>
            </w:pPr>
          </w:p>
        </w:tc>
        <w:tc>
          <w:tcPr>
            <w:tcW w:w="3420" w:type="dxa"/>
            <w:vAlign w:val="center"/>
            <w:hideMark/>
          </w:tcPr>
          <w:p w:rsidR="00CA5C79" w:rsidRPr="0020403A" w:rsidRDefault="00CA5C79" w:rsidP="00B7415E">
            <w:pPr>
              <w:rPr>
                <w:b w:val="0"/>
                <w:i w:val="0"/>
                <w:sz w:val="24"/>
                <w:szCs w:val="24"/>
              </w:rPr>
            </w:pPr>
          </w:p>
        </w:tc>
      </w:tr>
    </w:tbl>
    <w:p w:rsidR="00CA5C79" w:rsidRPr="0020403A" w:rsidRDefault="00CA5C79" w:rsidP="00CA5C79">
      <w:pPr>
        <w:spacing w:before="100" w:beforeAutospacing="1" w:after="100" w:afterAutospacing="1"/>
        <w:outlineLvl w:val="2"/>
        <w:rPr>
          <w:b w:val="0"/>
          <w:bCs w:val="0"/>
          <w:i w:val="0"/>
          <w:sz w:val="24"/>
          <w:szCs w:val="24"/>
        </w:rPr>
      </w:pPr>
      <w:r w:rsidRPr="0020403A">
        <w:rPr>
          <w:b w:val="0"/>
          <w:i w:val="0"/>
          <w:sz w:val="24"/>
          <w:szCs w:val="24"/>
        </w:rPr>
        <w:t>Өтініш</w:t>
      </w:r>
    </w:p>
    <w:p w:rsidR="00CA5C79" w:rsidRPr="0020403A" w:rsidRDefault="00CA5C79" w:rsidP="00CA5C79">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CA5C79" w:rsidRPr="0020403A" w:rsidRDefault="00CA5C79" w:rsidP="00CA5C79">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CA5C79" w:rsidRPr="0020403A" w:rsidRDefault="00CA5C79" w:rsidP="00CA5C79">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CA5C79" w:rsidRPr="0020403A" w:rsidRDefault="00CA5C79" w:rsidP="00CA5C79">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CA5C79" w:rsidRPr="0020403A" w:rsidRDefault="00CA5C79" w:rsidP="00CA5C79">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CA5C79" w:rsidRPr="0020403A" w:rsidRDefault="00CA5C79" w:rsidP="00CA5C79">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CA5C79" w:rsidRPr="0020403A" w:rsidRDefault="00CA5C79" w:rsidP="00CA5C79">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CA5C79" w:rsidRPr="0020403A" w:rsidRDefault="00CA5C79" w:rsidP="00CA5C79">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CA5C79" w:rsidRPr="0020403A" w:rsidRDefault="00CA5C79" w:rsidP="00CA5C79">
      <w:pPr>
        <w:jc w:val="both"/>
        <w:rPr>
          <w:b w:val="0"/>
          <w:i w:val="0"/>
          <w:sz w:val="24"/>
          <w:szCs w:val="24"/>
          <w:lang w:val="en-US"/>
        </w:rPr>
      </w:pPr>
      <w:r w:rsidRPr="0020403A">
        <w:rPr>
          <w:b w:val="0"/>
          <w:i w:val="0"/>
          <w:sz w:val="24"/>
          <w:szCs w:val="24"/>
          <w:lang w:val="en-US"/>
        </w:rPr>
        <w:t>___________________________________________________________</w:t>
      </w:r>
    </w:p>
    <w:p w:rsidR="00CA5C79" w:rsidRPr="0020403A" w:rsidRDefault="00CA5C79" w:rsidP="00CA5C79">
      <w:pPr>
        <w:jc w:val="both"/>
        <w:rPr>
          <w:b w:val="0"/>
          <w:i w:val="0"/>
          <w:sz w:val="24"/>
          <w:szCs w:val="24"/>
          <w:lang w:val="en-US"/>
        </w:rPr>
      </w:pPr>
      <w:r w:rsidRPr="0020403A">
        <w:rPr>
          <w:b w:val="0"/>
          <w:i w:val="0"/>
          <w:sz w:val="24"/>
          <w:szCs w:val="24"/>
          <w:lang w:val="en-US"/>
        </w:rPr>
        <w:t>___________________________________________________________</w:t>
      </w:r>
    </w:p>
    <w:p w:rsidR="00CA5C79" w:rsidRPr="0020403A" w:rsidRDefault="00CA5C79" w:rsidP="00CA5C79">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CA5C79" w:rsidRPr="0020403A" w:rsidRDefault="00CA5C79" w:rsidP="00CA5C79">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CA5C79" w:rsidRPr="0020403A" w:rsidRDefault="00CA5C79" w:rsidP="00CA5C79">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CA5C79" w:rsidRPr="0020403A" w:rsidRDefault="00CA5C79" w:rsidP="00CA5C79">
      <w:pPr>
        <w:jc w:val="both"/>
        <w:rPr>
          <w:b w:val="0"/>
          <w:i w:val="0"/>
          <w:sz w:val="24"/>
          <w:szCs w:val="24"/>
        </w:rPr>
      </w:pPr>
      <w:r w:rsidRPr="0020403A">
        <w:rPr>
          <w:b w:val="0"/>
          <w:i w:val="0"/>
          <w:sz w:val="24"/>
          <w:szCs w:val="24"/>
        </w:rPr>
        <w:t>      ЖСН: __________________________________________________</w:t>
      </w:r>
    </w:p>
    <w:p w:rsidR="00CA5C79" w:rsidRPr="0020403A" w:rsidRDefault="00CA5C79" w:rsidP="00CA5C79">
      <w:pPr>
        <w:jc w:val="both"/>
        <w:rPr>
          <w:b w:val="0"/>
          <w:i w:val="0"/>
          <w:sz w:val="24"/>
          <w:szCs w:val="24"/>
        </w:rPr>
      </w:pPr>
      <w:r w:rsidRPr="0020403A">
        <w:rPr>
          <w:b w:val="0"/>
          <w:i w:val="0"/>
          <w:sz w:val="24"/>
          <w:szCs w:val="24"/>
        </w:rPr>
        <w:t>      _________________                _______________________________</w:t>
      </w:r>
    </w:p>
    <w:p w:rsidR="00CA5C79" w:rsidRPr="0020403A" w:rsidRDefault="00CA5C79" w:rsidP="00CA5C79">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CA5C79" w:rsidRPr="0020403A" w:rsidTr="00B7415E">
        <w:trPr>
          <w:tblCellSpacing w:w="15" w:type="dxa"/>
        </w:trPr>
        <w:tc>
          <w:tcPr>
            <w:tcW w:w="5245" w:type="dxa"/>
            <w:vAlign w:val="center"/>
            <w:hideMark/>
          </w:tcPr>
          <w:p w:rsidR="00CA5C79" w:rsidRPr="0020403A" w:rsidRDefault="00CA5C79" w:rsidP="00B7415E">
            <w:pPr>
              <w:ind w:right="672"/>
              <w:jc w:val="both"/>
              <w:rPr>
                <w:b w:val="0"/>
                <w:i w:val="0"/>
                <w:sz w:val="24"/>
                <w:szCs w:val="24"/>
              </w:rPr>
            </w:pPr>
            <w:r w:rsidRPr="0020403A">
              <w:rPr>
                <w:b w:val="0"/>
                <w:i w:val="0"/>
                <w:sz w:val="24"/>
                <w:szCs w:val="24"/>
              </w:rPr>
              <w:t xml:space="preserve">          </w:t>
            </w:r>
          </w:p>
        </w:tc>
        <w:tc>
          <w:tcPr>
            <w:tcW w:w="3844" w:type="dxa"/>
            <w:vAlign w:val="center"/>
            <w:hideMark/>
          </w:tcPr>
          <w:p w:rsidR="00CA5C79" w:rsidRPr="0020403A" w:rsidRDefault="00CA5C79" w:rsidP="00B7415E">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CA5C79" w:rsidRPr="0020403A" w:rsidRDefault="00CA5C79" w:rsidP="00CA5C79">
      <w:pPr>
        <w:jc w:val="both"/>
        <w:rPr>
          <w:b w:val="0"/>
          <w:i w:val="0"/>
          <w:sz w:val="24"/>
          <w:szCs w:val="24"/>
        </w:rPr>
      </w:pPr>
    </w:p>
    <w:p w:rsidR="00CA5C79" w:rsidRPr="00ED19B9" w:rsidRDefault="00CA5C79" w:rsidP="00CA5C79">
      <w:pPr>
        <w:jc w:val="both"/>
        <w:rPr>
          <w:i w:val="0"/>
          <w:sz w:val="24"/>
          <w:szCs w:val="24"/>
          <w:highlight w:val="yellow"/>
          <w:lang w:val="kk-KZ"/>
        </w:rPr>
      </w:pPr>
    </w:p>
    <w:p w:rsidR="00CA5C79" w:rsidRPr="00ED19B9" w:rsidRDefault="00CA5C79" w:rsidP="00CA5C79">
      <w:pPr>
        <w:jc w:val="both"/>
        <w:rPr>
          <w:i w:val="0"/>
          <w:sz w:val="24"/>
          <w:szCs w:val="24"/>
          <w:highlight w:val="yellow"/>
          <w:lang w:val="kk-KZ"/>
        </w:rPr>
      </w:pPr>
    </w:p>
    <w:p w:rsidR="00CA5C79" w:rsidRPr="00ED19B9" w:rsidRDefault="00CA5C79" w:rsidP="00CA5C79">
      <w:pPr>
        <w:jc w:val="both"/>
        <w:rPr>
          <w:i w:val="0"/>
          <w:sz w:val="24"/>
          <w:szCs w:val="24"/>
          <w:highlight w:val="yellow"/>
          <w:lang w:val="kk-KZ"/>
        </w:rPr>
      </w:pPr>
    </w:p>
    <w:p w:rsidR="00CA5C79" w:rsidRDefault="00CA5C79" w:rsidP="00CA5C79">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CA5C79" w:rsidRPr="0020403A" w:rsidTr="00B7415E">
        <w:trPr>
          <w:tblCellSpacing w:w="15" w:type="dxa"/>
        </w:trPr>
        <w:tc>
          <w:tcPr>
            <w:tcW w:w="5805" w:type="dxa"/>
            <w:vAlign w:val="center"/>
            <w:hideMark/>
          </w:tcPr>
          <w:p w:rsidR="00CA5C79" w:rsidRPr="0020403A" w:rsidRDefault="00CA5C79" w:rsidP="00B7415E">
            <w:pPr>
              <w:rPr>
                <w:b w:val="0"/>
                <w:i w:val="0"/>
                <w:sz w:val="24"/>
                <w:szCs w:val="24"/>
                <w:lang w:val="en-US"/>
              </w:rPr>
            </w:pPr>
            <w:r w:rsidRPr="0020403A">
              <w:rPr>
                <w:b w:val="0"/>
                <w:i w:val="0"/>
                <w:sz w:val="24"/>
                <w:szCs w:val="24"/>
              </w:rPr>
              <w:t> </w:t>
            </w:r>
          </w:p>
        </w:tc>
        <w:tc>
          <w:tcPr>
            <w:tcW w:w="3420" w:type="dxa"/>
            <w:vAlign w:val="center"/>
            <w:hideMark/>
          </w:tcPr>
          <w:p w:rsidR="00CA5C79" w:rsidRPr="0020403A" w:rsidRDefault="00CA5C79" w:rsidP="00B7415E">
            <w:pPr>
              <w:rPr>
                <w:b w:val="0"/>
                <w:i w:val="0"/>
                <w:sz w:val="24"/>
                <w:szCs w:val="24"/>
              </w:rPr>
            </w:pPr>
          </w:p>
        </w:tc>
      </w:tr>
      <w:tr w:rsidR="00CA5C79" w:rsidRPr="0020403A" w:rsidTr="00B7415E">
        <w:trPr>
          <w:tblCellSpacing w:w="15" w:type="dxa"/>
        </w:trPr>
        <w:tc>
          <w:tcPr>
            <w:tcW w:w="5805" w:type="dxa"/>
            <w:vAlign w:val="center"/>
            <w:hideMark/>
          </w:tcPr>
          <w:p w:rsidR="00CA5C79" w:rsidRPr="0020403A" w:rsidRDefault="00CA5C79" w:rsidP="00B7415E">
            <w:pPr>
              <w:rPr>
                <w:b w:val="0"/>
                <w:i w:val="0"/>
                <w:sz w:val="24"/>
                <w:szCs w:val="24"/>
              </w:rPr>
            </w:pPr>
            <w:r w:rsidRPr="0020403A">
              <w:rPr>
                <w:b w:val="0"/>
                <w:i w:val="0"/>
                <w:sz w:val="24"/>
                <w:szCs w:val="24"/>
              </w:rPr>
              <w:t> </w:t>
            </w:r>
          </w:p>
        </w:tc>
        <w:tc>
          <w:tcPr>
            <w:tcW w:w="3420" w:type="dxa"/>
            <w:vAlign w:val="center"/>
            <w:hideMark/>
          </w:tcPr>
          <w:p w:rsidR="00CA5C79" w:rsidRPr="0020403A" w:rsidRDefault="00CA5C79" w:rsidP="00B7415E">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CA5C79" w:rsidRPr="0020403A" w:rsidTr="00B7415E">
        <w:trPr>
          <w:tblCellSpacing w:w="15" w:type="dxa"/>
        </w:trPr>
        <w:tc>
          <w:tcPr>
            <w:tcW w:w="5805" w:type="dxa"/>
            <w:vAlign w:val="center"/>
            <w:hideMark/>
          </w:tcPr>
          <w:p w:rsidR="00CA5C79" w:rsidRPr="0020403A" w:rsidRDefault="00CA5C79" w:rsidP="00B7415E">
            <w:pPr>
              <w:rPr>
                <w:b w:val="0"/>
                <w:i w:val="0"/>
                <w:sz w:val="24"/>
                <w:szCs w:val="24"/>
              </w:rPr>
            </w:pPr>
            <w:r w:rsidRPr="0020403A">
              <w:rPr>
                <w:b w:val="0"/>
                <w:i w:val="0"/>
                <w:sz w:val="24"/>
                <w:szCs w:val="24"/>
              </w:rPr>
              <w:t> </w:t>
            </w:r>
          </w:p>
        </w:tc>
        <w:tc>
          <w:tcPr>
            <w:tcW w:w="3420" w:type="dxa"/>
            <w:vAlign w:val="center"/>
            <w:hideMark/>
          </w:tcPr>
          <w:p w:rsidR="00CA5C79" w:rsidRPr="0020403A" w:rsidRDefault="00CA5C79" w:rsidP="00B7415E">
            <w:pPr>
              <w:rPr>
                <w:b w:val="0"/>
                <w:i w:val="0"/>
                <w:sz w:val="24"/>
                <w:szCs w:val="24"/>
              </w:rPr>
            </w:pPr>
            <w:proofErr w:type="spellStart"/>
            <w:r w:rsidRPr="0020403A">
              <w:rPr>
                <w:b w:val="0"/>
                <w:i w:val="0"/>
                <w:sz w:val="24"/>
                <w:szCs w:val="24"/>
              </w:rPr>
              <w:t>Нысан</w:t>
            </w:r>
            <w:proofErr w:type="spellEnd"/>
          </w:p>
        </w:tc>
      </w:tr>
    </w:tbl>
    <w:p w:rsidR="00CA5C79" w:rsidRPr="0020403A" w:rsidRDefault="00CA5C79" w:rsidP="00CA5C79">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CA5C79" w:rsidRPr="0020403A" w:rsidTr="00B7415E">
        <w:trPr>
          <w:tblCellSpacing w:w="15" w:type="dxa"/>
        </w:trPr>
        <w:tc>
          <w:tcPr>
            <w:tcW w:w="6045" w:type="dxa"/>
            <w:gridSpan w:val="6"/>
            <w:vAlign w:val="center"/>
            <w:hideMark/>
          </w:tcPr>
          <w:p w:rsidR="00CA5C79" w:rsidRPr="0020403A" w:rsidRDefault="00CA5C79" w:rsidP="00B7415E">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CA5C79" w:rsidRPr="0020403A" w:rsidTr="00B7415E">
              <w:trPr>
                <w:tblCellSpacing w:w="15" w:type="dxa"/>
              </w:trPr>
              <w:tc>
                <w:tcPr>
                  <w:tcW w:w="3454" w:type="dxa"/>
                  <w:vAlign w:val="center"/>
                  <w:hideMark/>
                </w:tcPr>
                <w:p w:rsidR="00CA5C79" w:rsidRPr="0020403A" w:rsidRDefault="00CA5C79" w:rsidP="00B7415E">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CA5C79" w:rsidRPr="0020403A" w:rsidRDefault="00CA5C79" w:rsidP="00B7415E">
            <w:pPr>
              <w:rPr>
                <w:b w:val="0"/>
                <w:i w:val="0"/>
                <w:sz w:val="24"/>
                <w:szCs w:val="24"/>
              </w:rPr>
            </w:pPr>
          </w:p>
        </w:tc>
      </w:tr>
      <w:tr w:rsidR="00CA5C79" w:rsidRPr="0020403A" w:rsidTr="00B7415E">
        <w:trPr>
          <w:tblCellSpacing w:w="15" w:type="dxa"/>
        </w:trPr>
        <w:tc>
          <w:tcPr>
            <w:tcW w:w="6045" w:type="dxa"/>
            <w:gridSpan w:val="6"/>
            <w:vAlign w:val="center"/>
            <w:hideMark/>
          </w:tcPr>
          <w:p w:rsidR="00CA5C79" w:rsidRPr="0020403A" w:rsidRDefault="00CA5C79" w:rsidP="00B7415E">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CA5C79" w:rsidRPr="0020403A" w:rsidRDefault="00CA5C79" w:rsidP="00B7415E">
            <w:pPr>
              <w:rPr>
                <w:b w:val="0"/>
                <w:i w:val="0"/>
                <w:sz w:val="24"/>
                <w:szCs w:val="24"/>
              </w:rPr>
            </w:pPr>
          </w:p>
        </w:tc>
      </w:tr>
      <w:tr w:rsidR="00CA5C79" w:rsidRPr="0020403A" w:rsidTr="00B7415E">
        <w:trPr>
          <w:tblCellSpacing w:w="15" w:type="dxa"/>
        </w:trPr>
        <w:tc>
          <w:tcPr>
            <w:tcW w:w="6045" w:type="dxa"/>
            <w:gridSpan w:val="6"/>
            <w:vAlign w:val="center"/>
            <w:hideMark/>
          </w:tcPr>
          <w:p w:rsidR="00CA5C79" w:rsidRPr="0020403A" w:rsidRDefault="00CA5C79" w:rsidP="00B7415E">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CA5C79" w:rsidRPr="0020403A" w:rsidRDefault="00CA5C79" w:rsidP="00B7415E">
            <w:pPr>
              <w:spacing w:before="100" w:beforeAutospacing="1" w:after="100" w:afterAutospacing="1"/>
              <w:rPr>
                <w:b w:val="0"/>
                <w:i w:val="0"/>
                <w:sz w:val="20"/>
                <w:szCs w:val="20"/>
                <w:lang w:val="kk-KZ"/>
              </w:rPr>
            </w:pPr>
          </w:p>
        </w:tc>
        <w:tc>
          <w:tcPr>
            <w:tcW w:w="3788" w:type="dxa"/>
            <w:gridSpan w:val="2"/>
            <w:vMerge/>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9595" w:type="dxa"/>
            <w:gridSpan w:val="7"/>
            <w:vAlign w:val="center"/>
            <w:hideMark/>
          </w:tcPr>
          <w:p w:rsidR="00CA5C79" w:rsidRPr="0020403A" w:rsidRDefault="00CA5C79" w:rsidP="00B7415E">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9418" w:type="dxa"/>
            <w:gridSpan w:val="6"/>
            <w:vAlign w:val="center"/>
            <w:hideMark/>
          </w:tcPr>
          <w:p w:rsidR="00CA5C79" w:rsidRPr="0020403A" w:rsidRDefault="00CA5C79" w:rsidP="00B7415E">
            <w:pPr>
              <w:spacing w:before="100" w:beforeAutospacing="1" w:after="100" w:afterAutospacing="1"/>
              <w:rPr>
                <w:b w:val="0"/>
                <w:i w:val="0"/>
                <w:sz w:val="24"/>
                <w:szCs w:val="24"/>
              </w:rPr>
            </w:pPr>
          </w:p>
          <w:p w:rsidR="00CA5C79" w:rsidRPr="0020403A" w:rsidRDefault="00CA5C79" w:rsidP="00B7415E">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47"/>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61"/>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79"/>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79"/>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79"/>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479"/>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rHeight w:val="501"/>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lang w:val="en-US"/>
              </w:rPr>
            </w:pP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CA5C79" w:rsidRPr="0020403A" w:rsidRDefault="00CA5C79" w:rsidP="00B7415E">
            <w:pPr>
              <w:rPr>
                <w:b w:val="0"/>
                <w:i w:val="0"/>
                <w:sz w:val="24"/>
                <w:szCs w:val="24"/>
                <w:lang w:val="en-US"/>
              </w:rPr>
            </w:pPr>
          </w:p>
          <w:p w:rsidR="00CA5C79" w:rsidRPr="0020403A" w:rsidRDefault="00CA5C79" w:rsidP="00B7415E">
            <w:pPr>
              <w:rPr>
                <w:b w:val="0"/>
                <w:i w:val="0"/>
                <w:sz w:val="24"/>
                <w:szCs w:val="24"/>
                <w:lang w:val="en-US"/>
              </w:rPr>
            </w:pP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2684" w:type="dxa"/>
            <w:gridSpan w:val="2"/>
            <w:vAlign w:val="center"/>
            <w:hideMark/>
          </w:tcPr>
          <w:p w:rsidR="00CA5C79" w:rsidRPr="0020403A" w:rsidRDefault="00CA5C79" w:rsidP="00B7415E">
            <w:pPr>
              <w:rPr>
                <w:b w:val="0"/>
                <w:i w:val="0"/>
                <w:sz w:val="24"/>
                <w:szCs w:val="24"/>
              </w:rPr>
            </w:pPr>
          </w:p>
        </w:tc>
        <w:tc>
          <w:tcPr>
            <w:tcW w:w="2001" w:type="dxa"/>
            <w:vAlign w:val="center"/>
            <w:hideMark/>
          </w:tcPr>
          <w:p w:rsidR="00CA5C79" w:rsidRPr="0020403A" w:rsidRDefault="00CA5C79" w:rsidP="00B7415E">
            <w:pPr>
              <w:rPr>
                <w:b w:val="0"/>
                <w:i w:val="0"/>
                <w:sz w:val="24"/>
                <w:szCs w:val="24"/>
              </w:rPr>
            </w:pPr>
          </w:p>
        </w:tc>
        <w:tc>
          <w:tcPr>
            <w:tcW w:w="4673" w:type="dxa"/>
            <w:gridSpan w:val="3"/>
            <w:vAlign w:val="center"/>
            <w:hideMark/>
          </w:tcPr>
          <w:p w:rsidR="00CA5C79" w:rsidRPr="0020403A" w:rsidRDefault="00CA5C79" w:rsidP="00B7415E">
            <w:pPr>
              <w:rPr>
                <w:b w:val="0"/>
                <w:i w:val="0"/>
                <w:sz w:val="24"/>
                <w:szCs w:val="24"/>
              </w:rPr>
            </w:pPr>
          </w:p>
        </w:tc>
      </w:tr>
      <w:tr w:rsidR="00CA5C79" w:rsidRPr="0020403A" w:rsidTr="00B7415E">
        <w:trPr>
          <w:gridAfter w:val="1"/>
          <w:wAfter w:w="238" w:type="dxa"/>
          <w:tblCellSpacing w:w="15" w:type="dxa"/>
        </w:trPr>
        <w:tc>
          <w:tcPr>
            <w:tcW w:w="147" w:type="dxa"/>
            <w:vAlign w:val="center"/>
            <w:hideMark/>
          </w:tcPr>
          <w:p w:rsidR="00CA5C79" w:rsidRPr="0020403A" w:rsidRDefault="00CA5C79" w:rsidP="00B7415E">
            <w:pPr>
              <w:rPr>
                <w:b w:val="0"/>
                <w:i w:val="0"/>
                <w:sz w:val="24"/>
                <w:szCs w:val="24"/>
              </w:rPr>
            </w:pPr>
          </w:p>
        </w:tc>
        <w:tc>
          <w:tcPr>
            <w:tcW w:w="4715" w:type="dxa"/>
            <w:gridSpan w:val="3"/>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CA5C79" w:rsidRPr="0020403A" w:rsidRDefault="00CA5C79" w:rsidP="00B7415E">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CA5C79" w:rsidRPr="0020403A" w:rsidRDefault="00CA5C79" w:rsidP="00CA5C79">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CA5C79" w:rsidRPr="0020403A" w:rsidRDefault="00CA5C79" w:rsidP="00CA5C79">
      <w:pPr>
        <w:rPr>
          <w:b w:val="0"/>
          <w:i w:val="0"/>
        </w:rPr>
      </w:pPr>
    </w:p>
    <w:p w:rsidR="00CA5C79" w:rsidRPr="0020403A" w:rsidRDefault="00CA5C79" w:rsidP="00CA5C79">
      <w:pPr>
        <w:jc w:val="both"/>
        <w:rPr>
          <w:b w:val="0"/>
          <w:i w:val="0"/>
          <w:sz w:val="24"/>
          <w:szCs w:val="24"/>
          <w:highlight w:val="yellow"/>
        </w:rPr>
      </w:pPr>
    </w:p>
    <w:p w:rsidR="00CA5C79" w:rsidRPr="0020403A" w:rsidRDefault="00CA5C79" w:rsidP="00CA5C79">
      <w:pPr>
        <w:jc w:val="both"/>
        <w:rPr>
          <w:b w:val="0"/>
          <w:i w:val="0"/>
          <w:sz w:val="24"/>
          <w:szCs w:val="24"/>
          <w:highlight w:val="yellow"/>
        </w:rPr>
      </w:pPr>
    </w:p>
    <w:p w:rsidR="00CA5C79" w:rsidRPr="005044C2" w:rsidRDefault="00CA5C79" w:rsidP="00CA5C79">
      <w:pPr>
        <w:pStyle w:val="11"/>
        <w:rPr>
          <w:sz w:val="24"/>
          <w:szCs w:val="24"/>
          <w:lang w:val="kk-KZ"/>
        </w:rPr>
      </w:pPr>
      <w:r w:rsidRPr="005044C2">
        <w:rPr>
          <w:sz w:val="24"/>
          <w:szCs w:val="24"/>
          <w:lang w:val="kk-KZ"/>
        </w:rPr>
        <w:tab/>
      </w:r>
    </w:p>
    <w:p w:rsidR="00CA5C79" w:rsidRPr="005044C2" w:rsidRDefault="00CA5C79" w:rsidP="00CA5C79">
      <w:pPr>
        <w:pStyle w:val="11"/>
        <w:rPr>
          <w:sz w:val="24"/>
          <w:szCs w:val="24"/>
          <w:lang w:val="kk-KZ"/>
        </w:rPr>
      </w:pPr>
      <w:r w:rsidRPr="005044C2">
        <w:rPr>
          <w:sz w:val="24"/>
          <w:szCs w:val="24"/>
          <w:lang w:val="kk-KZ"/>
        </w:rPr>
        <w:lastRenderedPageBreak/>
        <w:tab/>
      </w:r>
    </w:p>
    <w:p w:rsidR="00CA5C79" w:rsidRPr="005044C2" w:rsidRDefault="00CA5C79" w:rsidP="00CA5C79">
      <w:pPr>
        <w:pStyle w:val="11"/>
        <w:rPr>
          <w:sz w:val="24"/>
          <w:szCs w:val="24"/>
          <w:lang w:val="kk-KZ"/>
        </w:rPr>
      </w:pPr>
      <w:r w:rsidRPr="005044C2">
        <w:rPr>
          <w:sz w:val="24"/>
          <w:szCs w:val="24"/>
          <w:lang w:val="kk-KZ"/>
        </w:rPr>
        <w:tab/>
      </w:r>
    </w:p>
    <w:p w:rsidR="00CA5C79" w:rsidRDefault="00CA5C79" w:rsidP="00CA5C79">
      <w:pPr>
        <w:pStyle w:val="11"/>
        <w:rPr>
          <w:sz w:val="24"/>
          <w:szCs w:val="24"/>
          <w:lang w:val="kk-KZ"/>
        </w:rPr>
      </w:pP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p>
    <w:p w:rsidR="00CA5C79" w:rsidRDefault="00CA5C79" w:rsidP="00CA5C79">
      <w:pPr>
        <w:pStyle w:val="11"/>
        <w:rPr>
          <w:sz w:val="24"/>
          <w:szCs w:val="24"/>
          <w:lang w:val="kk-KZ"/>
        </w:rPr>
      </w:pP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Default="00CA5C79" w:rsidP="00CA5C79">
      <w:pPr>
        <w:pStyle w:val="11"/>
        <w:rPr>
          <w:sz w:val="24"/>
          <w:szCs w:val="24"/>
          <w:lang w:val="kk-KZ"/>
        </w:rPr>
      </w:pPr>
      <w:r w:rsidRPr="002A1CB2">
        <w:rPr>
          <w:sz w:val="24"/>
          <w:szCs w:val="24"/>
          <w:lang w:val="kk-KZ"/>
        </w:rPr>
        <w:tab/>
      </w:r>
    </w:p>
    <w:p w:rsidR="00CA5C79" w:rsidRPr="008F2BB5" w:rsidRDefault="00CA5C79" w:rsidP="00256ACE">
      <w:pPr>
        <w:tabs>
          <w:tab w:val="left" w:pos="284"/>
          <w:tab w:val="left" w:pos="1134"/>
          <w:tab w:val="left" w:pos="3600"/>
          <w:tab w:val="left" w:pos="3780"/>
          <w:tab w:val="left" w:pos="9356"/>
        </w:tabs>
        <w:jc w:val="both"/>
        <w:rPr>
          <w:i w:val="0"/>
          <w:sz w:val="24"/>
          <w:szCs w:val="24"/>
          <w:u w:val="single"/>
          <w:lang w:val="kk-KZ"/>
        </w:rPr>
      </w:pPr>
    </w:p>
    <w:sectPr w:rsidR="00CA5C79" w:rsidRPr="008F2BB5" w:rsidSect="00626504">
      <w:pgSz w:w="11906" w:h="16838"/>
      <w:pgMar w:top="1134"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1019E"/>
    <w:rsid w:val="0002109A"/>
    <w:rsid w:val="00025D01"/>
    <w:rsid w:val="00031A31"/>
    <w:rsid w:val="000342E0"/>
    <w:rsid w:val="000511CE"/>
    <w:rsid w:val="00055623"/>
    <w:rsid w:val="00070F48"/>
    <w:rsid w:val="00071644"/>
    <w:rsid w:val="0008478B"/>
    <w:rsid w:val="00085C7C"/>
    <w:rsid w:val="00094829"/>
    <w:rsid w:val="000A2AB9"/>
    <w:rsid w:val="000B75D4"/>
    <w:rsid w:val="000C0FF4"/>
    <w:rsid w:val="000D241A"/>
    <w:rsid w:val="000D36E0"/>
    <w:rsid w:val="000E5673"/>
    <w:rsid w:val="000E6C91"/>
    <w:rsid w:val="000F6C53"/>
    <w:rsid w:val="0011073C"/>
    <w:rsid w:val="00117EC6"/>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1E28F5"/>
    <w:rsid w:val="00202327"/>
    <w:rsid w:val="0020410E"/>
    <w:rsid w:val="002066A3"/>
    <w:rsid w:val="0022337C"/>
    <w:rsid w:val="00224007"/>
    <w:rsid w:val="00225E36"/>
    <w:rsid w:val="002365CB"/>
    <w:rsid w:val="002379C7"/>
    <w:rsid w:val="0024184E"/>
    <w:rsid w:val="00245648"/>
    <w:rsid w:val="002519B7"/>
    <w:rsid w:val="00252D49"/>
    <w:rsid w:val="00256ACE"/>
    <w:rsid w:val="00264525"/>
    <w:rsid w:val="00276B28"/>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2BB4"/>
    <w:rsid w:val="003C6415"/>
    <w:rsid w:val="003D0252"/>
    <w:rsid w:val="003D073A"/>
    <w:rsid w:val="003D4B0C"/>
    <w:rsid w:val="003E5D29"/>
    <w:rsid w:val="003F5C58"/>
    <w:rsid w:val="003F5D7A"/>
    <w:rsid w:val="004208C7"/>
    <w:rsid w:val="00423A50"/>
    <w:rsid w:val="00425078"/>
    <w:rsid w:val="004402C1"/>
    <w:rsid w:val="00440B66"/>
    <w:rsid w:val="00441823"/>
    <w:rsid w:val="0045179B"/>
    <w:rsid w:val="00453213"/>
    <w:rsid w:val="00461DA5"/>
    <w:rsid w:val="004628D3"/>
    <w:rsid w:val="004664B1"/>
    <w:rsid w:val="00472E04"/>
    <w:rsid w:val="00486552"/>
    <w:rsid w:val="004A6239"/>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0324"/>
    <w:rsid w:val="00601800"/>
    <w:rsid w:val="00607314"/>
    <w:rsid w:val="00607565"/>
    <w:rsid w:val="00615977"/>
    <w:rsid w:val="00624B32"/>
    <w:rsid w:val="00626504"/>
    <w:rsid w:val="00626CD4"/>
    <w:rsid w:val="0064078D"/>
    <w:rsid w:val="00650E4B"/>
    <w:rsid w:val="0065225F"/>
    <w:rsid w:val="00665D74"/>
    <w:rsid w:val="006718CB"/>
    <w:rsid w:val="006841D4"/>
    <w:rsid w:val="00684391"/>
    <w:rsid w:val="00690953"/>
    <w:rsid w:val="00694FCF"/>
    <w:rsid w:val="00696836"/>
    <w:rsid w:val="00697789"/>
    <w:rsid w:val="006A1F86"/>
    <w:rsid w:val="006A7F72"/>
    <w:rsid w:val="006C191E"/>
    <w:rsid w:val="006C1CB6"/>
    <w:rsid w:val="006C210F"/>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7ACB"/>
    <w:rsid w:val="00870875"/>
    <w:rsid w:val="00880D52"/>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25FC"/>
    <w:rsid w:val="00974EF3"/>
    <w:rsid w:val="00987D53"/>
    <w:rsid w:val="00994BFD"/>
    <w:rsid w:val="009B0389"/>
    <w:rsid w:val="009C7893"/>
    <w:rsid w:val="009D1E29"/>
    <w:rsid w:val="009E0651"/>
    <w:rsid w:val="009E510F"/>
    <w:rsid w:val="009F1368"/>
    <w:rsid w:val="009F2B7A"/>
    <w:rsid w:val="009F58A2"/>
    <w:rsid w:val="00A07536"/>
    <w:rsid w:val="00A13FD9"/>
    <w:rsid w:val="00A14A99"/>
    <w:rsid w:val="00A21637"/>
    <w:rsid w:val="00A27B3D"/>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0E4C"/>
    <w:rsid w:val="00BC67D2"/>
    <w:rsid w:val="00BE246C"/>
    <w:rsid w:val="00BE59F0"/>
    <w:rsid w:val="00C11BB2"/>
    <w:rsid w:val="00C13BC2"/>
    <w:rsid w:val="00C20410"/>
    <w:rsid w:val="00C24538"/>
    <w:rsid w:val="00C26477"/>
    <w:rsid w:val="00C26D54"/>
    <w:rsid w:val="00C301A5"/>
    <w:rsid w:val="00C30DEF"/>
    <w:rsid w:val="00C42999"/>
    <w:rsid w:val="00C45AF3"/>
    <w:rsid w:val="00C4753E"/>
    <w:rsid w:val="00C5072C"/>
    <w:rsid w:val="00C545B7"/>
    <w:rsid w:val="00C62338"/>
    <w:rsid w:val="00C65DCA"/>
    <w:rsid w:val="00C807D1"/>
    <w:rsid w:val="00C91E87"/>
    <w:rsid w:val="00C95EBE"/>
    <w:rsid w:val="00CA291C"/>
    <w:rsid w:val="00CA2D68"/>
    <w:rsid w:val="00CA5C79"/>
    <w:rsid w:val="00CA5CDC"/>
    <w:rsid w:val="00CA6C00"/>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677A"/>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80476"/>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3FA2"/>
    <w:rsid w:val="00F44CF8"/>
    <w:rsid w:val="00F50B09"/>
    <w:rsid w:val="00F51540"/>
    <w:rsid w:val="00F53823"/>
    <w:rsid w:val="00F55046"/>
    <w:rsid w:val="00F55B39"/>
    <w:rsid w:val="00F5606B"/>
    <w:rsid w:val="00F65DF4"/>
    <w:rsid w:val="00F820D3"/>
    <w:rsid w:val="00F86E9E"/>
    <w:rsid w:val="00F90378"/>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CA5C79"/>
    <w:rPr>
      <w:i/>
      <w:iCs/>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152</cp:revision>
  <cp:lastPrinted>2019-11-29T04:42:00Z</cp:lastPrinted>
  <dcterms:created xsi:type="dcterms:W3CDTF">2018-09-07T06:35:00Z</dcterms:created>
  <dcterms:modified xsi:type="dcterms:W3CDTF">2022-02-01T12:14:00Z</dcterms:modified>
</cp:coreProperties>
</file>