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8E9F"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05254FE5"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0376A769" w14:textId="77777777" w:rsidR="00AF64DA" w:rsidRPr="00034643" w:rsidRDefault="00AF64DA" w:rsidP="00AF64DA">
      <w:pPr>
        <w:pStyle w:val="3"/>
        <w:tabs>
          <w:tab w:val="left" w:pos="709"/>
        </w:tabs>
        <w:spacing w:before="0" w:line="240" w:lineRule="auto"/>
        <w:jc w:val="center"/>
        <w:rPr>
          <w:rFonts w:ascii="Times New Roman" w:hAnsi="Times New Roman" w:cs="Times New Roman"/>
          <w:b/>
          <w:bCs/>
          <w:color w:val="auto"/>
          <w:lang w:val="kk-KZ"/>
        </w:rPr>
      </w:pPr>
      <w:r w:rsidRPr="00034643">
        <w:rPr>
          <w:rFonts w:ascii="Times New Roman" w:hAnsi="Times New Roman" w:cs="Times New Roman"/>
          <w:b/>
          <w:bCs/>
          <w:color w:val="auto"/>
        </w:rPr>
        <w:t xml:space="preserve">Внутренний конкурс среди государственных служащих Министерства финансов Республики </w:t>
      </w:r>
      <w:r w:rsidRPr="00034643">
        <w:rPr>
          <w:rFonts w:ascii="Times New Roman" w:hAnsi="Times New Roman" w:cs="Times New Roman"/>
          <w:b/>
          <w:bCs/>
          <w:color w:val="auto"/>
          <w:lang w:val="kk-KZ"/>
        </w:rPr>
        <w:t xml:space="preserve">Казахстан </w:t>
      </w:r>
      <w:r w:rsidRPr="00034643">
        <w:rPr>
          <w:rFonts w:ascii="Times New Roman" w:hAnsi="Times New Roman" w:cs="Times New Roman"/>
          <w:b/>
          <w:bCs/>
          <w:color w:val="auto"/>
        </w:rPr>
        <w:t>для занятия вакантной административной государственной должности корпуса «Б»</w:t>
      </w:r>
    </w:p>
    <w:p w14:paraId="7A0128DA" w14:textId="77777777" w:rsidR="00AF64DA" w:rsidRPr="00CE4947" w:rsidRDefault="00AF64DA" w:rsidP="00AF64DA">
      <w:pPr>
        <w:spacing w:after="0" w:line="240" w:lineRule="auto"/>
        <w:ind w:left="142"/>
        <w:rPr>
          <w:rFonts w:ascii="Times New Roman" w:hAnsi="Times New Roman" w:cs="Times New Roman"/>
          <w:bCs/>
          <w:sz w:val="24"/>
          <w:szCs w:val="24"/>
        </w:rPr>
      </w:pPr>
    </w:p>
    <w:p w14:paraId="19893EDD" w14:textId="77777777" w:rsidR="00AF64DA" w:rsidRDefault="00AF64DA" w:rsidP="0003590A">
      <w:pPr>
        <w:tabs>
          <w:tab w:val="left" w:pos="567"/>
        </w:tabs>
        <w:spacing w:after="0" w:line="240" w:lineRule="auto"/>
        <w:jc w:val="center"/>
        <w:rPr>
          <w:rFonts w:ascii="Times New Roman" w:hAnsi="Times New Roman" w:cs="Times New Roman"/>
          <w:b/>
          <w:sz w:val="24"/>
          <w:szCs w:val="24"/>
        </w:rPr>
      </w:pPr>
      <w:r w:rsidRPr="00034643">
        <w:rPr>
          <w:rFonts w:ascii="Times New Roman" w:hAnsi="Times New Roman" w:cs="Times New Roman"/>
          <w:b/>
          <w:sz w:val="24"/>
          <w:szCs w:val="24"/>
        </w:rPr>
        <w:t>Общие квалификационные требования ко всем участникам конкурсов:</w:t>
      </w:r>
    </w:p>
    <w:p w14:paraId="413D6DF1" w14:textId="77777777" w:rsidR="0003590A" w:rsidRPr="00034643" w:rsidRDefault="0003590A" w:rsidP="0003590A">
      <w:pPr>
        <w:tabs>
          <w:tab w:val="left" w:pos="567"/>
        </w:tabs>
        <w:spacing w:after="0" w:line="240" w:lineRule="auto"/>
        <w:jc w:val="center"/>
        <w:rPr>
          <w:rFonts w:ascii="Times New Roman" w:hAnsi="Times New Roman" w:cs="Times New Roman"/>
          <w:b/>
          <w:sz w:val="24"/>
          <w:szCs w:val="24"/>
        </w:rPr>
      </w:pPr>
    </w:p>
    <w:p w14:paraId="6CAF7F3B" w14:textId="77777777" w:rsidR="0003590A" w:rsidRDefault="0003590A" w:rsidP="00AF64DA">
      <w:pPr>
        <w:pStyle w:val="a5"/>
        <w:spacing w:before="0" w:after="0"/>
        <w:ind w:firstLine="708"/>
        <w:jc w:val="both"/>
      </w:pPr>
    </w:p>
    <w:p w14:paraId="23B0DB9E" w14:textId="77777777" w:rsidR="00DF08AE" w:rsidRPr="00DF08AE" w:rsidRDefault="00DF08AE" w:rsidP="00DF08AE">
      <w:pPr>
        <w:spacing w:after="0" w:line="240" w:lineRule="auto"/>
        <w:ind w:firstLine="709"/>
        <w:jc w:val="both"/>
        <w:rPr>
          <w:rFonts w:ascii="Times New Roman" w:hAnsi="Times New Roman" w:cs="Times New Roman"/>
          <w:b/>
          <w:spacing w:val="2"/>
          <w:sz w:val="24"/>
          <w:szCs w:val="24"/>
        </w:rPr>
      </w:pPr>
      <w:r w:rsidRPr="00DF08AE">
        <w:rPr>
          <w:rFonts w:ascii="Times New Roman" w:hAnsi="Times New Roman" w:cs="Times New Roman"/>
          <w:b/>
          <w:spacing w:val="2"/>
          <w:sz w:val="24"/>
          <w:szCs w:val="24"/>
        </w:rPr>
        <w:t>К административным государственным должностям категории С-</w:t>
      </w:r>
      <w:r w:rsidRPr="00DF08AE">
        <w:rPr>
          <w:rFonts w:ascii="Times New Roman" w:hAnsi="Times New Roman" w:cs="Times New Roman"/>
          <w:b/>
          <w:spacing w:val="2"/>
          <w:sz w:val="24"/>
          <w:szCs w:val="24"/>
          <w:lang w:val="en-US"/>
        </w:rPr>
        <w:t>R</w:t>
      </w:r>
      <w:r w:rsidRPr="00DF08AE">
        <w:rPr>
          <w:rFonts w:ascii="Times New Roman" w:hAnsi="Times New Roman" w:cs="Times New Roman"/>
          <w:b/>
          <w:spacing w:val="2"/>
          <w:sz w:val="24"/>
          <w:szCs w:val="24"/>
        </w:rPr>
        <w:t>-4 устанавливаются следующие требования:</w:t>
      </w:r>
    </w:p>
    <w:p w14:paraId="52E60680" w14:textId="77777777" w:rsidR="00DF08AE" w:rsidRPr="00E92961" w:rsidRDefault="00DF08AE" w:rsidP="00DF08AE">
      <w:pPr>
        <w:tabs>
          <w:tab w:val="left" w:pos="1134"/>
        </w:tabs>
        <w:spacing w:after="0" w:line="240" w:lineRule="auto"/>
        <w:contextualSpacing/>
        <w:jc w:val="both"/>
        <w:rPr>
          <w:rFonts w:ascii="Times New Roman" w:hAnsi="Times New Roman" w:cs="Times New Roman"/>
          <w:sz w:val="24"/>
          <w:szCs w:val="24"/>
        </w:rPr>
      </w:pPr>
      <w:r w:rsidRPr="00E92961">
        <w:rPr>
          <w:rFonts w:ascii="Times New Roman" w:hAnsi="Times New Roman" w:cs="Times New Roman"/>
          <w:sz w:val="24"/>
          <w:szCs w:val="24"/>
          <w:lang w:val="kk-KZ"/>
        </w:rPr>
        <w:t>послевузовское или</w:t>
      </w:r>
      <w:r w:rsidR="0033172C">
        <w:rPr>
          <w:rFonts w:ascii="Times New Roman" w:hAnsi="Times New Roman" w:cs="Times New Roman"/>
          <w:sz w:val="24"/>
          <w:szCs w:val="24"/>
          <w:lang w:val="kk-KZ"/>
        </w:rPr>
        <w:t xml:space="preserve"> </w:t>
      </w:r>
      <w:r w:rsidRPr="00E92961">
        <w:rPr>
          <w:rFonts w:ascii="Times New Roman" w:hAnsi="Times New Roman" w:cs="Times New Roman"/>
          <w:sz w:val="24"/>
          <w:szCs w:val="24"/>
        </w:rPr>
        <w:t>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E92961">
        <w:rPr>
          <w:rFonts w:ascii="Times New Roman" w:hAnsi="Times New Roman" w:cs="Times New Roman"/>
          <w:sz w:val="24"/>
          <w:szCs w:val="24"/>
          <w:lang w:val="kk-KZ"/>
        </w:rPr>
        <w:t xml:space="preserve">; </w:t>
      </w:r>
      <w:r w:rsidRPr="00E92961">
        <w:rPr>
          <w:rFonts w:ascii="Times New Roman" w:hAnsi="Times New Roman" w:cs="Times New Roman"/>
          <w:sz w:val="24"/>
          <w:szCs w:val="24"/>
        </w:rPr>
        <w:t xml:space="preserve">опыт работы при наличии </w:t>
      </w:r>
      <w:r w:rsidRPr="00E92961">
        <w:rPr>
          <w:rFonts w:ascii="Times New Roman" w:hAnsi="Times New Roman" w:cs="Times New Roman"/>
          <w:sz w:val="24"/>
          <w:szCs w:val="24"/>
          <w:lang w:val="kk-KZ"/>
        </w:rPr>
        <w:t xml:space="preserve">послевузовского или </w:t>
      </w:r>
      <w:r w:rsidRPr="00E92961">
        <w:rPr>
          <w:rFonts w:ascii="Times New Roman" w:hAnsi="Times New Roman" w:cs="Times New Roman"/>
          <w:sz w:val="24"/>
          <w:szCs w:val="24"/>
        </w:rPr>
        <w:t>высшего образования не требуется.</w:t>
      </w:r>
    </w:p>
    <w:p w14:paraId="5D944EFD" w14:textId="77777777" w:rsidR="00DF08AE" w:rsidRPr="00E92961" w:rsidRDefault="00DF08AE" w:rsidP="00DF08AE">
      <w:pPr>
        <w:tabs>
          <w:tab w:val="left" w:pos="1134"/>
        </w:tabs>
        <w:spacing w:after="0" w:line="240" w:lineRule="auto"/>
        <w:ind w:firstLine="708"/>
        <w:contextualSpacing/>
        <w:jc w:val="both"/>
        <w:rPr>
          <w:rFonts w:ascii="Times New Roman" w:hAnsi="Times New Roman" w:cs="Times New Roman"/>
          <w:b/>
          <w:i/>
          <w:sz w:val="24"/>
          <w:szCs w:val="24"/>
          <w:lang w:val="kk-KZ"/>
        </w:rPr>
      </w:pPr>
      <w:r w:rsidRPr="00E92961">
        <w:rPr>
          <w:rFonts w:ascii="Times New Roman" w:hAnsi="Times New Roman" w:cs="Times New Roman"/>
          <w:sz w:val="24"/>
          <w:szCs w:val="24"/>
          <w:lang w:val="kk-KZ"/>
        </w:rPr>
        <w:t>Н</w:t>
      </w:r>
      <w:r w:rsidRPr="00E92961">
        <w:rPr>
          <w:rFonts w:ascii="Times New Roman" w:hAnsi="Times New Roman" w:cs="Times New Roman"/>
          <w:sz w:val="24"/>
          <w:szCs w:val="24"/>
        </w:rPr>
        <w:t>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r w:rsidRPr="00E92961">
        <w:rPr>
          <w:rFonts w:ascii="Times New Roman" w:hAnsi="Times New Roman" w:cs="Times New Roman"/>
          <w:sz w:val="24"/>
          <w:szCs w:val="24"/>
          <w:lang w:val="kk-KZ"/>
        </w:rPr>
        <w:t>;</w:t>
      </w:r>
    </w:p>
    <w:p w14:paraId="1DA72EBB" w14:textId="77777777" w:rsidR="00DF08AE" w:rsidRPr="00DF08AE" w:rsidRDefault="00DF08AE" w:rsidP="00AF64DA">
      <w:pPr>
        <w:pStyle w:val="a5"/>
        <w:spacing w:before="0" w:after="0"/>
        <w:ind w:firstLine="708"/>
        <w:jc w:val="both"/>
        <w:rPr>
          <w:b/>
          <w:i/>
          <w:lang w:val="kk-KZ"/>
        </w:rPr>
      </w:pPr>
    </w:p>
    <w:p w14:paraId="31B88836" w14:textId="77777777" w:rsidR="0003590A" w:rsidRPr="00034643" w:rsidRDefault="00AF64DA" w:rsidP="00DF08AE">
      <w:pPr>
        <w:spacing w:after="0" w:line="240" w:lineRule="auto"/>
        <w:jc w:val="center"/>
        <w:rPr>
          <w:rFonts w:ascii="Times New Roman" w:hAnsi="Times New Roman" w:cs="Times New Roman"/>
          <w:sz w:val="24"/>
          <w:szCs w:val="24"/>
        </w:rPr>
      </w:pPr>
      <w:r w:rsidRPr="00034643">
        <w:rPr>
          <w:rFonts w:ascii="Times New Roman" w:hAnsi="Times New Roman" w:cs="Times New Roman"/>
          <w:b/>
          <w:sz w:val="24"/>
          <w:szCs w:val="24"/>
        </w:rPr>
        <w:t>Должностные оклады административных государственных служащих:</w:t>
      </w: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AF64DA" w:rsidRPr="00034643" w14:paraId="690823C4" w14:textId="77777777" w:rsidTr="008D29B3">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F4E5603" w14:textId="77777777" w:rsidR="00AF64DA" w:rsidRPr="00034643" w:rsidRDefault="00AF64DA" w:rsidP="008D29B3">
            <w:pPr>
              <w:keepNext/>
              <w:keepLines/>
              <w:tabs>
                <w:tab w:val="left" w:pos="-1405"/>
                <w:tab w:val="left" w:pos="254"/>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hideMark/>
          </w:tcPr>
          <w:p w14:paraId="4B467520" w14:textId="77777777" w:rsidR="00AF64DA" w:rsidRPr="00034643" w:rsidRDefault="00AF64DA" w:rsidP="008D29B3">
            <w:pPr>
              <w:keepNext/>
              <w:keepLines/>
              <w:tabs>
                <w:tab w:val="left" w:pos="-1405"/>
                <w:tab w:val="left" w:pos="132"/>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Должностей оклад в зависимости от выслуги лет</w:t>
            </w:r>
          </w:p>
        </w:tc>
      </w:tr>
      <w:tr w:rsidR="00AF64DA" w:rsidRPr="00034643" w14:paraId="6B3A2D6F" w14:textId="77777777" w:rsidTr="008D29B3">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850F98E" w14:textId="77777777" w:rsidR="00AF64DA" w:rsidRPr="00034643" w:rsidRDefault="00AF64DA" w:rsidP="008D29B3">
            <w:pPr>
              <w:spacing w:after="0" w:line="240" w:lineRule="auto"/>
              <w:rPr>
                <w:rFonts w:ascii="Times New Roman" w:hAnsi="Times New Roman" w:cs="Times New Roman"/>
                <w:b/>
                <w:iCs/>
                <w:sz w:val="24"/>
                <w:szCs w:val="24"/>
                <w:lang w:val="kk-KZ"/>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5582B73E" w14:textId="77777777" w:rsidR="00AF64DA" w:rsidRPr="00034643" w:rsidRDefault="00AF64DA" w:rsidP="008D29B3">
            <w:pPr>
              <w:pStyle w:val="a4"/>
              <w:keepNext/>
              <w:keepLines/>
              <w:widowControl/>
              <w:tabs>
                <w:tab w:val="left" w:pos="132"/>
                <w:tab w:val="left" w:pos="1276"/>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2BCACB4" w14:textId="77777777" w:rsidR="00AF64DA" w:rsidRPr="00034643" w:rsidRDefault="00AF64DA" w:rsidP="008D29B3">
            <w:pPr>
              <w:pStyle w:val="a4"/>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max</w:t>
            </w:r>
          </w:p>
        </w:tc>
      </w:tr>
      <w:tr w:rsidR="0086706C" w:rsidRPr="00034643" w14:paraId="6E9AB956" w14:textId="77777777" w:rsidTr="00BF07FD">
        <w:trPr>
          <w:cantSplit/>
          <w:trHeight w:val="329"/>
        </w:trPr>
        <w:tc>
          <w:tcPr>
            <w:tcW w:w="1984" w:type="dxa"/>
            <w:tcBorders>
              <w:top w:val="single" w:sz="4" w:space="0" w:color="auto"/>
              <w:left w:val="single" w:sz="4" w:space="0" w:color="auto"/>
              <w:bottom w:val="single" w:sz="4" w:space="0" w:color="auto"/>
              <w:right w:val="single" w:sz="4" w:space="0" w:color="auto"/>
            </w:tcBorders>
          </w:tcPr>
          <w:p w14:paraId="31EDF66F" w14:textId="77777777" w:rsidR="0086706C" w:rsidRPr="00D97E0D" w:rsidRDefault="0086706C" w:rsidP="0086706C">
            <w:pPr>
              <w:jc w:val="center"/>
              <w:rPr>
                <w:rFonts w:ascii="Times New Roman" w:hAnsi="Times New Roman" w:cs="Times New Roman"/>
                <w:b/>
                <w:sz w:val="24"/>
                <w:szCs w:val="24"/>
              </w:rPr>
            </w:pPr>
            <w:r w:rsidRPr="00D97E0D">
              <w:rPr>
                <w:rFonts w:ascii="Times New Roman" w:hAnsi="Times New Roman" w:cs="Times New Roman"/>
                <w:b/>
                <w:sz w:val="24"/>
                <w:szCs w:val="24"/>
              </w:rPr>
              <w:t xml:space="preserve">С-R-4 (блок </w:t>
            </w:r>
            <w:r w:rsidRPr="00D97E0D">
              <w:rPr>
                <w:rFonts w:ascii="Times New Roman" w:hAnsi="Times New Roman" w:cs="Times New Roman"/>
                <w:b/>
                <w:sz w:val="24"/>
                <w:szCs w:val="24"/>
                <w:lang w:val="kk-KZ"/>
              </w:rPr>
              <w:t>В</w:t>
            </w:r>
            <w:r w:rsidRPr="00D97E0D">
              <w:rPr>
                <w:rFonts w:ascii="Times New Roman" w:hAnsi="Times New Roman" w:cs="Times New Roman"/>
                <w:b/>
                <w:sz w:val="24"/>
                <w:szCs w:val="24"/>
              </w:rPr>
              <w:t>)</w:t>
            </w:r>
          </w:p>
        </w:tc>
        <w:tc>
          <w:tcPr>
            <w:tcW w:w="3826" w:type="dxa"/>
            <w:tcBorders>
              <w:top w:val="single" w:sz="4" w:space="0" w:color="auto"/>
              <w:left w:val="single" w:sz="4" w:space="0" w:color="auto"/>
              <w:bottom w:val="single" w:sz="4" w:space="0" w:color="auto"/>
              <w:right w:val="single" w:sz="4" w:space="0" w:color="auto"/>
            </w:tcBorders>
            <w:vAlign w:val="center"/>
          </w:tcPr>
          <w:p w14:paraId="1113C496" w14:textId="77777777" w:rsidR="0086706C" w:rsidRPr="00193785" w:rsidRDefault="0086706C" w:rsidP="0086706C">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195549</w:t>
            </w:r>
          </w:p>
        </w:tc>
        <w:tc>
          <w:tcPr>
            <w:tcW w:w="3685" w:type="dxa"/>
            <w:tcBorders>
              <w:top w:val="single" w:sz="4" w:space="0" w:color="auto"/>
              <w:left w:val="single" w:sz="4" w:space="0" w:color="auto"/>
              <w:bottom w:val="single" w:sz="4" w:space="0" w:color="auto"/>
              <w:right w:val="single" w:sz="4" w:space="0" w:color="auto"/>
            </w:tcBorders>
            <w:vAlign w:val="center"/>
          </w:tcPr>
          <w:p w14:paraId="3E69742D" w14:textId="77777777" w:rsidR="0086706C" w:rsidRPr="00193785" w:rsidRDefault="0086706C" w:rsidP="0086706C">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color w:val="000000"/>
                <w:sz w:val="24"/>
                <w:szCs w:val="24"/>
                <w:lang w:val="kk-KZ"/>
              </w:rPr>
            </w:pPr>
            <w:r w:rsidRPr="00193785">
              <w:rPr>
                <w:rFonts w:ascii="Times New Roman" w:hAnsi="Times New Roman"/>
                <w:b/>
                <w:color w:val="000000"/>
                <w:sz w:val="24"/>
                <w:szCs w:val="24"/>
                <w:lang w:val="kk-KZ"/>
              </w:rPr>
              <w:t>22</w:t>
            </w:r>
            <w:r>
              <w:rPr>
                <w:rFonts w:ascii="Times New Roman" w:hAnsi="Times New Roman"/>
                <w:b/>
                <w:color w:val="000000"/>
                <w:sz w:val="24"/>
                <w:szCs w:val="24"/>
                <w:lang w:val="kk-KZ"/>
              </w:rPr>
              <w:t>4624</w:t>
            </w:r>
          </w:p>
        </w:tc>
      </w:tr>
    </w:tbl>
    <w:p w14:paraId="40C51406" w14:textId="77777777" w:rsidR="00AF64DA" w:rsidRPr="00034643" w:rsidRDefault="00AF64DA" w:rsidP="00AF64DA">
      <w:pPr>
        <w:spacing w:after="0" w:line="240" w:lineRule="auto"/>
        <w:jc w:val="both"/>
        <w:rPr>
          <w:rFonts w:ascii="Times New Roman" w:hAnsi="Times New Roman" w:cs="Times New Roman"/>
          <w:sz w:val="24"/>
          <w:szCs w:val="24"/>
          <w:lang w:val="kk-KZ"/>
        </w:rPr>
      </w:pPr>
    </w:p>
    <w:p w14:paraId="639E06B7" w14:textId="518331F5" w:rsidR="00AF64DA" w:rsidRPr="00765152" w:rsidRDefault="00AF64DA" w:rsidP="00AF64DA">
      <w:pPr>
        <w:tabs>
          <w:tab w:val="left" w:pos="1276"/>
        </w:tabs>
        <w:suppressAutoHyphens/>
        <w:spacing w:after="0" w:line="240" w:lineRule="auto"/>
        <w:jc w:val="both"/>
        <w:rPr>
          <w:rFonts w:ascii="Times New Roman" w:eastAsia="Times New Roman" w:hAnsi="Times New Roman" w:cs="Times New Roman"/>
          <w:b/>
          <w:sz w:val="24"/>
          <w:szCs w:val="24"/>
          <w:lang w:val="kk-KZ" w:eastAsia="ar-SA"/>
        </w:rPr>
      </w:pPr>
      <w:r w:rsidRPr="0075606F">
        <w:rPr>
          <w:rFonts w:ascii="Times New Roman" w:hAnsi="Times New Roman" w:cs="Times New Roman"/>
          <w:b/>
          <w:sz w:val="24"/>
          <w:szCs w:val="24"/>
          <w:lang w:val="kk-KZ"/>
        </w:rPr>
        <w:t>Управление государственных доходов по району Тұран Д</w:t>
      </w:r>
      <w:r w:rsidRPr="0075606F">
        <w:rPr>
          <w:rFonts w:ascii="Times New Roman" w:hAnsi="Times New Roman" w:cs="Times New Roman"/>
          <w:b/>
          <w:sz w:val="24"/>
          <w:szCs w:val="24"/>
        </w:rPr>
        <w:t>епартамент</w:t>
      </w:r>
      <w:r w:rsidRPr="0075606F">
        <w:rPr>
          <w:rFonts w:ascii="Times New Roman" w:hAnsi="Times New Roman" w:cs="Times New Roman"/>
          <w:b/>
          <w:sz w:val="24"/>
          <w:szCs w:val="24"/>
          <w:lang w:val="kk-KZ"/>
        </w:rPr>
        <w:t xml:space="preserve">а государственных доходов </w:t>
      </w:r>
      <w:r w:rsidRPr="0075606F">
        <w:rPr>
          <w:rFonts w:ascii="Times New Roman" w:hAnsi="Times New Roman" w:cs="Times New Roman"/>
          <w:b/>
          <w:sz w:val="24"/>
          <w:szCs w:val="24"/>
        </w:rPr>
        <w:t xml:space="preserve">по </w:t>
      </w:r>
      <w:r w:rsidRPr="0075606F">
        <w:rPr>
          <w:rFonts w:ascii="Times New Roman" w:hAnsi="Times New Roman" w:cs="Times New Roman"/>
          <w:b/>
          <w:sz w:val="24"/>
          <w:szCs w:val="24"/>
          <w:lang w:val="kk-KZ"/>
        </w:rPr>
        <w:t>городу Шымкент К</w:t>
      </w:r>
      <w:r w:rsidRPr="0075606F">
        <w:rPr>
          <w:rFonts w:ascii="Times New Roman" w:hAnsi="Times New Roman" w:cs="Times New Roman"/>
          <w:b/>
          <w:sz w:val="24"/>
          <w:szCs w:val="24"/>
        </w:rPr>
        <w:t>омитета</w:t>
      </w:r>
      <w:r w:rsidRPr="0075606F">
        <w:rPr>
          <w:rFonts w:ascii="Times New Roman" w:hAnsi="Times New Roman" w:cs="Times New Roman"/>
          <w:b/>
          <w:sz w:val="24"/>
          <w:szCs w:val="24"/>
          <w:lang w:val="kk-KZ"/>
        </w:rPr>
        <w:t xml:space="preserve"> государственных доходов</w:t>
      </w:r>
      <w:r w:rsidRPr="0075606F">
        <w:rPr>
          <w:rFonts w:ascii="Times New Roman" w:hAnsi="Times New Roman" w:cs="Times New Roman"/>
          <w:b/>
          <w:sz w:val="24"/>
          <w:szCs w:val="24"/>
        </w:rPr>
        <w:t xml:space="preserve"> Министерства финансов Республики Казахстан, г</w:t>
      </w:r>
      <w:r w:rsidR="0001513B">
        <w:rPr>
          <w:rFonts w:ascii="Times New Roman" w:hAnsi="Times New Roman" w:cs="Times New Roman"/>
          <w:b/>
          <w:sz w:val="24"/>
          <w:szCs w:val="24"/>
          <w:lang w:val="kk-KZ"/>
        </w:rPr>
        <w:t>.Ш</w:t>
      </w:r>
      <w:r w:rsidRPr="0075606F">
        <w:rPr>
          <w:rFonts w:ascii="Times New Roman" w:hAnsi="Times New Roman" w:cs="Times New Roman"/>
          <w:b/>
          <w:sz w:val="24"/>
          <w:szCs w:val="24"/>
          <w:lang w:val="kk-KZ"/>
        </w:rPr>
        <w:t>ымкент</w:t>
      </w:r>
      <w:r w:rsidRPr="0075606F">
        <w:rPr>
          <w:rFonts w:ascii="Times New Roman" w:hAnsi="Times New Roman" w:cs="Times New Roman"/>
          <w:b/>
          <w:sz w:val="24"/>
          <w:szCs w:val="24"/>
        </w:rPr>
        <w:t>,</w:t>
      </w:r>
      <w:r w:rsid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ул</w:t>
      </w:r>
      <w:r w:rsidR="0001513B">
        <w:rPr>
          <w:rFonts w:ascii="Times New Roman" w:hAnsi="Times New Roman" w:cs="Times New Roman"/>
          <w:b/>
          <w:sz w:val="24"/>
          <w:szCs w:val="24"/>
          <w:lang w:val="kk-KZ"/>
        </w:rPr>
        <w:t>.</w:t>
      </w:r>
      <w:r w:rsidRPr="0075606F">
        <w:rPr>
          <w:rFonts w:ascii="Times New Roman" w:hAnsi="Times New Roman" w:cs="Times New Roman"/>
          <w:b/>
          <w:sz w:val="24"/>
          <w:szCs w:val="24"/>
        </w:rPr>
        <w:t xml:space="preserve"> </w:t>
      </w:r>
      <w:r w:rsidR="00BE346D">
        <w:rPr>
          <w:rFonts w:ascii="Times New Roman" w:hAnsi="Times New Roman" w:cs="Times New Roman"/>
          <w:b/>
          <w:sz w:val="24"/>
          <w:szCs w:val="24"/>
          <w:lang w:val="kk-KZ"/>
        </w:rPr>
        <w:t xml:space="preserve">Байтурсынова </w:t>
      </w:r>
      <w:r w:rsidR="007B1C41">
        <w:rPr>
          <w:rFonts w:ascii="Times New Roman" w:hAnsi="Times New Roman" w:cs="Times New Roman"/>
          <w:b/>
          <w:sz w:val="24"/>
          <w:szCs w:val="24"/>
          <w:lang w:val="kk-KZ"/>
        </w:rPr>
        <w:t>№</w:t>
      </w:r>
      <w:r w:rsidR="00BE346D">
        <w:rPr>
          <w:rFonts w:ascii="Times New Roman" w:hAnsi="Times New Roman" w:cs="Times New Roman"/>
          <w:b/>
          <w:sz w:val="24"/>
          <w:szCs w:val="24"/>
          <w:lang w:val="kk-KZ"/>
        </w:rPr>
        <w:t>66</w:t>
      </w:r>
      <w:r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2-этаж</w:t>
      </w:r>
      <w:r w:rsidRPr="0075606F">
        <w:rPr>
          <w:rFonts w:ascii="Times New Roman" w:hAnsi="Times New Roman" w:cs="Times New Roman"/>
          <w:b/>
          <w:sz w:val="24"/>
          <w:szCs w:val="24"/>
        </w:rPr>
        <w:t xml:space="preserve"> телефон для справок 8</w:t>
      </w:r>
      <w:r w:rsidRP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(7</w:t>
      </w:r>
      <w:r w:rsidRPr="0075606F">
        <w:rPr>
          <w:rFonts w:ascii="Times New Roman" w:hAnsi="Times New Roman" w:cs="Times New Roman"/>
          <w:b/>
          <w:sz w:val="24"/>
          <w:szCs w:val="24"/>
          <w:lang w:val="kk-KZ"/>
        </w:rPr>
        <w:t>252</w:t>
      </w:r>
      <w:r w:rsidRPr="0075606F">
        <w:rPr>
          <w:rFonts w:ascii="Times New Roman" w:hAnsi="Times New Roman" w:cs="Times New Roman"/>
          <w:b/>
          <w:sz w:val="24"/>
          <w:szCs w:val="24"/>
        </w:rPr>
        <w:t>)</w:t>
      </w:r>
      <w:r w:rsidR="00BE346D">
        <w:rPr>
          <w:rFonts w:ascii="Times New Roman" w:hAnsi="Times New Roman" w:cs="Times New Roman"/>
          <w:b/>
          <w:sz w:val="24"/>
          <w:szCs w:val="24"/>
          <w:lang w:val="kk-KZ"/>
        </w:rPr>
        <w:t>211-311</w:t>
      </w:r>
      <w:r w:rsidRPr="0075606F">
        <w:rPr>
          <w:rFonts w:ascii="Times New Roman" w:hAnsi="Times New Roman" w:cs="Times New Roman"/>
          <w:b/>
          <w:sz w:val="24"/>
          <w:szCs w:val="24"/>
        </w:rPr>
        <w:t>, электронный адрес</w:t>
      </w:r>
      <w:r w:rsidRPr="0075606F">
        <w:rPr>
          <w:rFonts w:ascii="Times New Roman" w:hAnsi="Times New Roman" w:cs="Times New Roman"/>
          <w:b/>
          <w:sz w:val="24"/>
          <w:szCs w:val="24"/>
          <w:lang w:val="kk-KZ"/>
        </w:rPr>
        <w:t xml:space="preserve"> </w:t>
      </w:r>
      <w:r w:rsidR="0001533E" w:rsidRPr="0001533E">
        <w:rPr>
          <w:rFonts w:ascii="Times New Roman" w:hAnsi="Times New Roman" w:cs="Times New Roman"/>
          <w:b/>
          <w:color w:val="0000FF"/>
          <w:sz w:val="24"/>
          <w:szCs w:val="24"/>
          <w:u w:val="single"/>
          <w:lang w:val="kk-KZ"/>
        </w:rPr>
        <w:t>a.meirmanova@kgd.gov.kz</w:t>
      </w:r>
      <w:r w:rsidRPr="0075606F">
        <w:rPr>
          <w:rFonts w:ascii="Times New Roman" w:hAnsi="Times New Roman" w:cs="Times New Roman"/>
          <w:b/>
          <w:color w:val="0000FF"/>
          <w:sz w:val="24"/>
          <w:szCs w:val="24"/>
          <w:u w:val="single"/>
          <w:lang w:val="kk-KZ"/>
        </w:rPr>
        <w:t xml:space="preserve"> </w:t>
      </w:r>
      <w:r w:rsidRPr="0075606F">
        <w:rPr>
          <w:rFonts w:ascii="Times New Roman" w:hAnsi="Times New Roman" w:cs="Times New Roman"/>
          <w:b/>
          <w:sz w:val="24"/>
          <w:szCs w:val="24"/>
          <w:lang w:val="kk-KZ"/>
        </w:rPr>
        <w:t xml:space="preserve">объявляет </w:t>
      </w:r>
      <w:r w:rsidRPr="0075606F">
        <w:rPr>
          <w:rFonts w:ascii="Times New Roman" w:hAnsi="Times New Roman" w:cs="Times New Roman"/>
          <w:b/>
          <w:bCs/>
          <w:sz w:val="24"/>
          <w:szCs w:val="24"/>
        </w:rPr>
        <w:t>внутренний</w:t>
      </w:r>
      <w:r w:rsidRPr="0075606F">
        <w:rPr>
          <w:rFonts w:ascii="Times New Roman" w:hAnsi="Times New Roman" w:cs="Times New Roman"/>
          <w:b/>
          <w:sz w:val="24"/>
          <w:szCs w:val="24"/>
          <w:lang w:val="kk-KZ"/>
        </w:rPr>
        <w:t xml:space="preserve"> конкурс</w:t>
      </w:r>
      <w:r w:rsidRPr="00034643">
        <w:rPr>
          <w:rFonts w:ascii="Times New Roman" w:hAnsi="Times New Roman" w:cs="Times New Roman"/>
          <w:sz w:val="24"/>
          <w:szCs w:val="24"/>
          <w:lang w:val="kk-KZ"/>
        </w:rPr>
        <w:t xml:space="preserve"> на занятие</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вакантной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административной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государственной должности:</w:t>
      </w:r>
    </w:p>
    <w:p w14:paraId="407480D5" w14:textId="77777777" w:rsidR="0075606F" w:rsidRPr="00795443" w:rsidRDefault="0075606F" w:rsidP="00795443">
      <w:pPr>
        <w:tabs>
          <w:tab w:val="left" w:pos="1276"/>
        </w:tabs>
        <w:suppressAutoHyphens/>
        <w:spacing w:after="0" w:line="240" w:lineRule="auto"/>
        <w:jc w:val="both"/>
        <w:rPr>
          <w:rFonts w:ascii="Times New Roman" w:hAnsi="Times New Roman" w:cs="Times New Roman"/>
          <w:b/>
          <w:sz w:val="24"/>
          <w:szCs w:val="24"/>
        </w:rPr>
      </w:pPr>
    </w:p>
    <w:p w14:paraId="507F49DD" w14:textId="77777777" w:rsidR="00795443" w:rsidRPr="00795443" w:rsidRDefault="00795443" w:rsidP="00795443">
      <w:pPr>
        <w:pStyle w:val="a9"/>
        <w:numPr>
          <w:ilvl w:val="0"/>
          <w:numId w:val="18"/>
        </w:numPr>
        <w:tabs>
          <w:tab w:val="left" w:pos="851"/>
          <w:tab w:val="left" w:pos="993"/>
        </w:tabs>
        <w:suppressAutoHyphens/>
        <w:ind w:left="0" w:firstLine="709"/>
        <w:jc w:val="both"/>
        <w:rPr>
          <w:b/>
          <w:sz w:val="24"/>
          <w:szCs w:val="24"/>
        </w:rPr>
      </w:pPr>
      <w:r w:rsidRPr="00795443">
        <w:rPr>
          <w:b/>
          <w:sz w:val="24"/>
          <w:szCs w:val="24"/>
        </w:rPr>
        <w:t>Главный специалист отдела прававой и организационной работы Управления государственных доходов по району Тұран Департамента государственных доходов по городу Шымкент, категория С-R-4(блок B) – 1 единица.</w:t>
      </w:r>
    </w:p>
    <w:p w14:paraId="3E417EFF" w14:textId="77777777" w:rsidR="00795443" w:rsidRPr="00EE698D" w:rsidRDefault="00795443" w:rsidP="00795443">
      <w:pPr>
        <w:pStyle w:val="a5"/>
        <w:spacing w:before="240" w:after="0"/>
        <w:jc w:val="both"/>
        <w:rPr>
          <w:lang w:val="kk-KZ"/>
        </w:rPr>
      </w:pPr>
      <w:r w:rsidRPr="00EE698D">
        <w:rPr>
          <w:b/>
          <w:lang w:val="kk-KZ"/>
        </w:rPr>
        <w:t xml:space="preserve">Функциональные обязанности: </w:t>
      </w:r>
      <w:r w:rsidRPr="00356DC2">
        <w:rPr>
          <w:lang w:val="kk-KZ"/>
        </w:rPr>
        <w:t>вести</w:t>
      </w:r>
      <w:r w:rsidRPr="00795443">
        <w:rPr>
          <w:lang w:val="kk-KZ"/>
        </w:rPr>
        <w:t xml:space="preserve"> </w:t>
      </w:r>
      <w:r w:rsidR="004A4D17">
        <w:rPr>
          <w:lang w:val="kk-KZ"/>
        </w:rPr>
        <w:t>организационные</w:t>
      </w:r>
      <w:r w:rsidRPr="00EE698D">
        <w:rPr>
          <w:lang w:val="kk-KZ"/>
        </w:rPr>
        <w:t xml:space="preserve"> работ</w:t>
      </w:r>
      <w:r>
        <w:rPr>
          <w:lang w:val="kk-KZ"/>
        </w:rPr>
        <w:t>ы по персоналу</w:t>
      </w:r>
      <w:r w:rsidRPr="00EE698D">
        <w:rPr>
          <w:lang w:val="kk-KZ"/>
        </w:rPr>
        <w:t>,</w:t>
      </w:r>
      <w:r>
        <w:rPr>
          <w:lang w:val="kk-KZ"/>
        </w:rPr>
        <w:t xml:space="preserve"> в том числе</w:t>
      </w:r>
      <w:r w:rsidR="004A4D17">
        <w:rPr>
          <w:lang w:val="kk-KZ"/>
        </w:rPr>
        <w:t xml:space="preserve"> следить за своевременным исполнением протокольных поручений и централизованных заданий </w:t>
      </w:r>
      <w:r w:rsidR="00CC4D4C">
        <w:rPr>
          <w:lang w:val="kk-KZ"/>
        </w:rPr>
        <w:t xml:space="preserve">вышестоящего </w:t>
      </w:r>
      <w:r w:rsidR="004A4D17">
        <w:rPr>
          <w:lang w:val="kk-KZ"/>
        </w:rPr>
        <w:t>руководства и Департамента государственных доходов по г.Шымкент</w:t>
      </w:r>
      <w:r>
        <w:rPr>
          <w:lang w:val="kk-KZ"/>
        </w:rPr>
        <w:t xml:space="preserve">, также </w:t>
      </w:r>
      <w:r w:rsidRPr="00795443">
        <w:rPr>
          <w:lang w:val="kk-KZ"/>
        </w:rPr>
        <w:t>осуществление иных функций, предусмотренных законодательством Республики Казахстан</w:t>
      </w:r>
    </w:p>
    <w:p w14:paraId="71B1E310" w14:textId="77777777" w:rsidR="006924A6" w:rsidRPr="006924A6" w:rsidRDefault="00795443" w:rsidP="00D13482">
      <w:pPr>
        <w:shd w:val="clear" w:color="auto" w:fill="FFFFFF"/>
        <w:spacing w:after="0" w:line="240" w:lineRule="auto"/>
        <w:jc w:val="both"/>
        <w:rPr>
          <w:rFonts w:ascii="Times New Roman" w:hAnsi="Times New Roman" w:cs="Times New Roman"/>
          <w:sz w:val="24"/>
          <w:szCs w:val="24"/>
        </w:rPr>
      </w:pPr>
      <w:r w:rsidRPr="00D13482">
        <w:rPr>
          <w:rFonts w:ascii="Times New Roman" w:eastAsia="Times New Roman" w:hAnsi="Times New Roman" w:cs="Times New Roman"/>
          <w:b/>
          <w:sz w:val="24"/>
          <w:szCs w:val="24"/>
          <w:lang w:val="kk-KZ" w:eastAsia="ar-SA"/>
        </w:rPr>
        <w:t>Требования к участникам конкурса:</w:t>
      </w:r>
      <w:r w:rsidRPr="00336333">
        <w:rPr>
          <w:sz w:val="24"/>
          <w:szCs w:val="24"/>
          <w:lang w:val="kk-KZ"/>
        </w:rPr>
        <w:t xml:space="preserve"> </w:t>
      </w:r>
      <w:r w:rsidR="006924A6" w:rsidRPr="00E92961">
        <w:rPr>
          <w:rFonts w:ascii="Times New Roman" w:hAnsi="Times New Roman" w:cs="Times New Roman"/>
          <w:sz w:val="24"/>
          <w:szCs w:val="24"/>
          <w:lang w:val="kk-KZ"/>
        </w:rPr>
        <w:t>послевузовское или</w:t>
      </w:r>
      <w:r w:rsidR="006924A6">
        <w:rPr>
          <w:rFonts w:ascii="Times New Roman" w:hAnsi="Times New Roman" w:cs="Times New Roman"/>
          <w:sz w:val="24"/>
          <w:szCs w:val="24"/>
          <w:lang w:val="kk-KZ"/>
        </w:rPr>
        <w:t xml:space="preserve"> </w:t>
      </w:r>
      <w:r w:rsidR="006924A6" w:rsidRPr="00E92961">
        <w:rPr>
          <w:rFonts w:ascii="Times New Roman" w:hAnsi="Times New Roman" w:cs="Times New Roman"/>
          <w:sz w:val="24"/>
          <w:szCs w:val="24"/>
        </w:rPr>
        <w:t>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6924A6">
        <w:rPr>
          <w:rFonts w:ascii="Times New Roman" w:hAnsi="Times New Roman" w:cs="Times New Roman"/>
          <w:sz w:val="24"/>
          <w:szCs w:val="24"/>
        </w:rPr>
        <w:t xml:space="preserve">. </w:t>
      </w:r>
      <w:r w:rsidR="005056A2">
        <w:rPr>
          <w:rFonts w:ascii="Times New Roman" w:hAnsi="Times New Roman" w:cs="Times New Roman"/>
          <w:sz w:val="24"/>
          <w:szCs w:val="24"/>
          <w:lang w:val="kk-KZ"/>
        </w:rPr>
        <w:t xml:space="preserve">По </w:t>
      </w:r>
      <w:r w:rsidR="005056A2">
        <w:rPr>
          <w:rFonts w:ascii="Times New Roman" w:hAnsi="Times New Roman" w:cs="Times New Roman"/>
          <w:sz w:val="24"/>
          <w:szCs w:val="24"/>
        </w:rPr>
        <w:t>с</w:t>
      </w:r>
      <w:r w:rsidRPr="006924A6">
        <w:rPr>
          <w:rFonts w:ascii="Times New Roman" w:hAnsi="Times New Roman" w:cs="Times New Roman"/>
          <w:sz w:val="24"/>
          <w:szCs w:val="24"/>
        </w:rPr>
        <w:t>пециальност</w:t>
      </w:r>
      <w:r w:rsidR="005056A2">
        <w:rPr>
          <w:rFonts w:ascii="Times New Roman" w:hAnsi="Times New Roman" w:cs="Times New Roman"/>
          <w:sz w:val="24"/>
          <w:szCs w:val="24"/>
          <w:lang w:val="kk-KZ"/>
        </w:rPr>
        <w:t>ям</w:t>
      </w:r>
      <w:r w:rsidRPr="006924A6">
        <w:rPr>
          <w:rFonts w:ascii="Times New Roman" w:hAnsi="Times New Roman" w:cs="Times New Roman"/>
          <w:sz w:val="24"/>
          <w:szCs w:val="24"/>
        </w:rPr>
        <w:t xml:space="preserve"> </w:t>
      </w:r>
      <w:r w:rsidR="006924A6" w:rsidRPr="006924A6">
        <w:rPr>
          <w:rFonts w:ascii="Times New Roman" w:hAnsi="Times New Roman" w:cs="Times New Roman"/>
          <w:sz w:val="24"/>
          <w:szCs w:val="24"/>
        </w:rPr>
        <w:t>бизнес, управление и право (финансы и кредит, юриспруденция, мировая экономика, экономика, финансы , учет и аудит , бухгалтерский учет и аудит, налоговое дело)</w:t>
      </w:r>
    </w:p>
    <w:p w14:paraId="5060C244" w14:textId="77777777" w:rsidR="00795443" w:rsidRPr="006924A6" w:rsidRDefault="00795443" w:rsidP="006924A6">
      <w:pPr>
        <w:pStyle w:val="a5"/>
        <w:spacing w:before="240" w:after="0"/>
        <w:jc w:val="both"/>
        <w:rPr>
          <w:i/>
          <w:lang w:val="kk-KZ"/>
        </w:rPr>
      </w:pPr>
    </w:p>
    <w:p w14:paraId="2B098272" w14:textId="77777777" w:rsidR="0075606F" w:rsidRPr="00D4605D" w:rsidRDefault="0075606F" w:rsidP="00D4605D">
      <w:pPr>
        <w:tabs>
          <w:tab w:val="left" w:pos="1134"/>
        </w:tabs>
        <w:spacing w:after="0" w:line="240" w:lineRule="auto"/>
        <w:ind w:firstLine="709"/>
        <w:contextualSpacing/>
        <w:jc w:val="both"/>
        <w:rPr>
          <w:lang w:val="kk-KZ"/>
        </w:rPr>
      </w:pPr>
    </w:p>
    <w:p w14:paraId="26DE1DCA" w14:textId="77777777" w:rsidR="00AF64DA" w:rsidRPr="00EE698D" w:rsidRDefault="00AF64DA" w:rsidP="00AF64DA">
      <w:pPr>
        <w:spacing w:after="0" w:line="240" w:lineRule="auto"/>
        <w:ind w:firstLine="708"/>
        <w:jc w:val="both"/>
        <w:rPr>
          <w:rFonts w:ascii="Times New Roman" w:hAnsi="Times New Roman" w:cs="Times New Roman"/>
          <w:bCs/>
          <w:sz w:val="24"/>
          <w:szCs w:val="24"/>
        </w:rPr>
      </w:pPr>
      <w:r w:rsidRPr="00EE698D">
        <w:rPr>
          <w:rFonts w:ascii="Times New Roman" w:hAnsi="Times New Roman" w:cs="Times New Roman"/>
          <w:sz w:val="24"/>
          <w:szCs w:val="24"/>
        </w:rPr>
        <w:t>Для обеспечения прозрачности и объективности работы конкурсной комиссии на ее заседание приглашаются наблюдатели.</w:t>
      </w:r>
    </w:p>
    <w:p w14:paraId="3229A813" w14:textId="77777777" w:rsidR="00AF64DA" w:rsidRPr="00EE698D" w:rsidRDefault="00AF64DA" w:rsidP="00AF64DA">
      <w:pPr>
        <w:spacing w:after="0" w:line="240" w:lineRule="auto"/>
        <w:ind w:firstLine="708"/>
        <w:jc w:val="both"/>
        <w:rPr>
          <w:rFonts w:ascii="Times New Roman" w:hAnsi="Times New Roman" w:cs="Times New Roman"/>
          <w:spacing w:val="2"/>
          <w:sz w:val="24"/>
          <w:szCs w:val="24"/>
        </w:rPr>
      </w:pPr>
      <w:r w:rsidRPr="00EE698D">
        <w:rPr>
          <w:rFonts w:ascii="Times New Roman" w:hAnsi="Times New Roman" w:cs="Times New Roman"/>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0321A4A4"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3CB5E2D9"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8CC6C50"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Уведомление осуществляется по телефону или по электронной почте, указанным в объявлении о проведении конкурса.</w:t>
      </w:r>
    </w:p>
    <w:p w14:paraId="4563FC7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До начала проведения собеседования секретарь конкурсной комиссии ознакамливает наблюдателей с памяткой для наблюдателя по форме, согласно </w:t>
      </w:r>
      <w:hyperlink r:id="rId5" w:anchor="z1621" w:history="1">
        <w:r w:rsidRPr="00EE698D">
          <w:rPr>
            <w:rStyle w:val="a3"/>
            <w:rFonts w:ascii="Times New Roman" w:hAnsi="Times New Roman"/>
            <w:sz w:val="24"/>
            <w:szCs w:val="24"/>
          </w:rPr>
          <w:t>приложению 1</w:t>
        </w:r>
      </w:hyperlink>
      <w:r w:rsidRPr="00EE698D">
        <w:rPr>
          <w:rFonts w:ascii="Times New Roman" w:hAnsi="Times New Roman" w:cs="Times New Roman"/>
          <w:sz w:val="24"/>
          <w:szCs w:val="24"/>
        </w:rPr>
        <w:t xml:space="preserve"> к настоящим Правилам.</w:t>
      </w:r>
    </w:p>
    <w:p w14:paraId="27DA8043"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047741F1"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При проведении конкурса допускается приглашение экспертов.</w:t>
      </w:r>
    </w:p>
    <w:p w14:paraId="6E29657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452722F5" w14:textId="77777777" w:rsidR="00AF64DA" w:rsidRPr="00EE698D" w:rsidRDefault="00AF64DA" w:rsidP="00AF64DA">
      <w:pPr>
        <w:tabs>
          <w:tab w:val="left" w:pos="9639"/>
        </w:tabs>
        <w:spacing w:after="0" w:line="240" w:lineRule="auto"/>
        <w:ind w:firstLine="709"/>
        <w:jc w:val="both"/>
        <w:rPr>
          <w:rFonts w:ascii="Times New Roman" w:hAnsi="Times New Roman" w:cs="Times New Roman"/>
          <w:sz w:val="24"/>
          <w:szCs w:val="24"/>
          <w:lang w:val="kk-KZ"/>
        </w:rPr>
      </w:pPr>
      <w:r w:rsidRPr="00EE698D">
        <w:rPr>
          <w:rFonts w:ascii="Times New Roman" w:hAnsi="Times New Roman" w:cs="Times New Roman"/>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974F3D7"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Для участия во внутреннем конкурсе представляются следующие документы:</w:t>
      </w:r>
    </w:p>
    <w:p w14:paraId="66BB229F" w14:textId="77777777" w:rsidR="00AF64DA" w:rsidRPr="00EE698D" w:rsidRDefault="00AF64DA" w:rsidP="00AF64DA">
      <w:pPr>
        <w:spacing w:after="0" w:line="240" w:lineRule="auto"/>
        <w:ind w:firstLine="708"/>
        <w:rPr>
          <w:rFonts w:ascii="Times New Roman" w:hAnsi="Times New Roman" w:cs="Times New Roman"/>
          <w:sz w:val="24"/>
          <w:szCs w:val="24"/>
        </w:rPr>
      </w:pPr>
      <w:r w:rsidRPr="00EE698D">
        <w:rPr>
          <w:rFonts w:ascii="Times New Roman" w:hAnsi="Times New Roman" w:cs="Times New Roman"/>
          <w:bCs/>
          <w:iCs/>
          <w:sz w:val="24"/>
          <w:szCs w:val="24"/>
        </w:rPr>
        <w:t xml:space="preserve">1) заявление по форме, согласно </w:t>
      </w:r>
      <w:hyperlink r:id="rId6" w:anchor="z1623" w:history="1">
        <w:r w:rsidRPr="00EE698D">
          <w:rPr>
            <w:rStyle w:val="a3"/>
            <w:rFonts w:ascii="Times New Roman" w:hAnsi="Times New Roman"/>
            <w:bCs/>
            <w:iCs/>
            <w:sz w:val="24"/>
            <w:szCs w:val="24"/>
          </w:rPr>
          <w:t>приложению 2</w:t>
        </w:r>
      </w:hyperlink>
      <w:r w:rsidRPr="00EE698D">
        <w:rPr>
          <w:rFonts w:ascii="Times New Roman" w:hAnsi="Times New Roman" w:cs="Times New Roman"/>
          <w:bCs/>
          <w:iCs/>
          <w:sz w:val="24"/>
          <w:szCs w:val="24"/>
        </w:rPr>
        <w:t>;</w:t>
      </w:r>
    </w:p>
    <w:p w14:paraId="342C0B59"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 xml:space="preserve">2) послужной список государственного служащего по форме, утвержденной </w:t>
      </w:r>
      <w:hyperlink r:id="rId7" w:anchor="z3" w:history="1">
        <w:r w:rsidRPr="00EE698D">
          <w:rPr>
            <w:rStyle w:val="a3"/>
            <w:rFonts w:ascii="Times New Roman" w:hAnsi="Times New Roman"/>
            <w:bCs/>
            <w:iCs/>
            <w:sz w:val="24"/>
            <w:szCs w:val="24"/>
          </w:rPr>
          <w:t>приказом</w:t>
        </w:r>
      </w:hyperlink>
      <w:r w:rsidRPr="00EE698D">
        <w:rPr>
          <w:rFonts w:ascii="Times New Roman" w:hAnsi="Times New Roman" w:cs="Times New Roman"/>
          <w:bCs/>
          <w:iCs/>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18BC2A27"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05A9E553"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1CF5BB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6AFF89D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14:paraId="685927E5" w14:textId="77777777" w:rsidR="00AF64DA" w:rsidRPr="00EE698D" w:rsidRDefault="00AF64DA" w:rsidP="00AF64DA">
      <w:pPr>
        <w:autoSpaceDN w:val="0"/>
        <w:spacing w:after="0" w:line="240" w:lineRule="auto"/>
        <w:ind w:firstLine="708"/>
        <w:jc w:val="both"/>
        <w:rPr>
          <w:rFonts w:ascii="Times New Roman" w:hAnsi="Times New Roman" w:cs="Times New Roman"/>
          <w:sz w:val="24"/>
          <w:szCs w:val="24"/>
        </w:rPr>
      </w:pPr>
      <w:r w:rsidRPr="005D46BB">
        <w:rPr>
          <w:rFonts w:ascii="Times New Roman" w:hAnsi="Times New Roman" w:cs="Times New Roman"/>
          <w:b/>
          <w:sz w:val="24"/>
          <w:szCs w:val="24"/>
          <w:u w:val="single"/>
        </w:rPr>
        <w:lastRenderedPageBreak/>
        <w:t xml:space="preserve">Срок приема документов </w:t>
      </w:r>
      <w:r w:rsidR="005D46BB">
        <w:rPr>
          <w:rFonts w:ascii="Times New Roman" w:hAnsi="Times New Roman" w:cs="Times New Roman"/>
          <w:b/>
          <w:sz w:val="24"/>
          <w:szCs w:val="24"/>
          <w:u w:val="single"/>
          <w:lang w:val="kk-KZ"/>
        </w:rPr>
        <w:t xml:space="preserve">- </w:t>
      </w:r>
      <w:r w:rsidRPr="005D46BB">
        <w:rPr>
          <w:rFonts w:ascii="Times New Roman" w:hAnsi="Times New Roman" w:cs="Times New Roman"/>
          <w:b/>
          <w:sz w:val="24"/>
          <w:szCs w:val="24"/>
          <w:u w:val="single"/>
        </w:rPr>
        <w:t>3 рабочих дня</w:t>
      </w:r>
      <w:r w:rsidRPr="00EE698D">
        <w:rPr>
          <w:rFonts w:ascii="Times New Roman" w:hAnsi="Times New Roman" w:cs="Times New Roman"/>
          <w:sz w:val="24"/>
          <w:szCs w:val="24"/>
        </w:rPr>
        <w:t xml:space="preserve">, который исчисляется со следующего рабочего дня после последней публикации объявления о проведении </w:t>
      </w:r>
      <w:r w:rsidRPr="00EE698D">
        <w:rPr>
          <w:rFonts w:ascii="Times New Roman" w:hAnsi="Times New Roman" w:cs="Times New Roman"/>
          <w:sz w:val="24"/>
          <w:szCs w:val="24"/>
          <w:lang w:val="kk-KZ"/>
        </w:rPr>
        <w:t>внутреннего</w:t>
      </w:r>
      <w:r w:rsidRPr="00EE698D">
        <w:rPr>
          <w:rFonts w:ascii="Times New Roman" w:hAnsi="Times New Roman" w:cs="Times New Roman"/>
          <w:sz w:val="24"/>
          <w:szCs w:val="24"/>
        </w:rPr>
        <w:t xml:space="preserve"> конкурсана интернет-ресурсе уполномоченного органа;</w:t>
      </w:r>
    </w:p>
    <w:p w14:paraId="3F5C6E02" w14:textId="77777777" w:rsidR="00AF64DA" w:rsidRPr="00EE698D" w:rsidRDefault="00AF64DA" w:rsidP="00AF64DA">
      <w:pPr>
        <w:autoSpaceDE w:val="0"/>
        <w:autoSpaceDN w:val="0"/>
        <w:adjustRightInd w:val="0"/>
        <w:spacing w:after="0" w:line="240" w:lineRule="auto"/>
        <w:ind w:firstLine="708"/>
        <w:jc w:val="both"/>
        <w:rPr>
          <w:rFonts w:ascii="Times New Roman" w:hAnsi="Times New Roman" w:cs="Times New Roman"/>
          <w:b/>
          <w:sz w:val="24"/>
          <w:szCs w:val="24"/>
          <w:lang w:val="kk-KZ"/>
        </w:rPr>
      </w:pPr>
      <w:r w:rsidRPr="00EE698D">
        <w:rPr>
          <w:rFonts w:ascii="Times New Roman" w:hAnsi="Times New Roman" w:cs="Times New Roman"/>
          <w:sz w:val="24"/>
          <w:szCs w:val="24"/>
        </w:rPr>
        <w:t xml:space="preserve">Кандидаты, допущенные к собеседованию, проходят его в </w:t>
      </w:r>
      <w:r w:rsidRPr="00EE698D">
        <w:rPr>
          <w:rFonts w:ascii="Times New Roman" w:hAnsi="Times New Roman" w:cs="Times New Roman"/>
          <w:b/>
          <w:sz w:val="24"/>
          <w:szCs w:val="24"/>
          <w:lang w:val="kk-KZ"/>
        </w:rPr>
        <w:t>Управлении государственных доходов по району Тұран. Адрес</w:t>
      </w:r>
      <w:r>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w:t>
      </w:r>
      <w:r w:rsidR="0001513B" w:rsidRPr="0075606F">
        <w:rPr>
          <w:rFonts w:ascii="Times New Roman" w:hAnsi="Times New Roman" w:cs="Times New Roman"/>
          <w:b/>
          <w:sz w:val="24"/>
          <w:szCs w:val="24"/>
        </w:rPr>
        <w:t>г</w:t>
      </w:r>
      <w:r w:rsidR="0001513B">
        <w:rPr>
          <w:rFonts w:ascii="Times New Roman" w:hAnsi="Times New Roman" w:cs="Times New Roman"/>
          <w:b/>
          <w:sz w:val="24"/>
          <w:szCs w:val="24"/>
          <w:lang w:val="kk-KZ"/>
        </w:rPr>
        <w:t>.Ш</w:t>
      </w:r>
      <w:r w:rsidR="0001513B" w:rsidRPr="0075606F">
        <w:rPr>
          <w:rFonts w:ascii="Times New Roman" w:hAnsi="Times New Roman" w:cs="Times New Roman"/>
          <w:b/>
          <w:sz w:val="24"/>
          <w:szCs w:val="24"/>
          <w:lang w:val="kk-KZ"/>
        </w:rPr>
        <w:t>ымкент</w:t>
      </w:r>
      <w:r w:rsidR="0001513B"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w:t>
      </w:r>
      <w:r w:rsidR="0001513B" w:rsidRPr="0075606F">
        <w:rPr>
          <w:rFonts w:ascii="Times New Roman" w:hAnsi="Times New Roman" w:cs="Times New Roman"/>
          <w:b/>
          <w:sz w:val="24"/>
          <w:szCs w:val="24"/>
        </w:rPr>
        <w:t>ул</w:t>
      </w:r>
      <w:r w:rsidR="0001513B">
        <w:rPr>
          <w:rFonts w:ascii="Times New Roman" w:hAnsi="Times New Roman" w:cs="Times New Roman"/>
          <w:b/>
          <w:sz w:val="24"/>
          <w:szCs w:val="24"/>
          <w:lang w:val="kk-KZ"/>
        </w:rPr>
        <w:t>.</w:t>
      </w:r>
      <w:r w:rsidR="0001513B" w:rsidRPr="0075606F">
        <w:rPr>
          <w:rFonts w:ascii="Times New Roman" w:hAnsi="Times New Roman" w:cs="Times New Roman"/>
          <w:b/>
          <w:sz w:val="24"/>
          <w:szCs w:val="24"/>
        </w:rPr>
        <w:t xml:space="preserve"> </w:t>
      </w:r>
      <w:r w:rsidR="0001513B">
        <w:rPr>
          <w:rFonts w:ascii="Times New Roman" w:hAnsi="Times New Roman" w:cs="Times New Roman"/>
          <w:b/>
          <w:sz w:val="24"/>
          <w:szCs w:val="24"/>
          <w:lang w:val="kk-KZ"/>
        </w:rPr>
        <w:t xml:space="preserve">Байтурсынова </w:t>
      </w:r>
      <w:r w:rsidR="007B1C41">
        <w:rPr>
          <w:rFonts w:ascii="Times New Roman" w:hAnsi="Times New Roman" w:cs="Times New Roman"/>
          <w:b/>
          <w:sz w:val="24"/>
          <w:szCs w:val="24"/>
          <w:lang w:val="kk-KZ"/>
        </w:rPr>
        <w:t>№</w:t>
      </w:r>
      <w:r w:rsidR="0001513B">
        <w:rPr>
          <w:rFonts w:ascii="Times New Roman" w:hAnsi="Times New Roman" w:cs="Times New Roman"/>
          <w:b/>
          <w:sz w:val="24"/>
          <w:szCs w:val="24"/>
          <w:lang w:val="kk-KZ"/>
        </w:rPr>
        <w:t>66</w:t>
      </w:r>
      <w:r w:rsidR="0001513B"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2-этаж</w:t>
      </w:r>
      <w:r w:rsidRPr="00EE698D">
        <w:rPr>
          <w:rFonts w:ascii="Times New Roman" w:hAnsi="Times New Roman" w:cs="Times New Roman"/>
          <w:b/>
          <w:sz w:val="24"/>
          <w:szCs w:val="24"/>
        </w:rPr>
        <w:t>, телефон для справок 8</w:t>
      </w:r>
      <w:r w:rsidRPr="00EE698D">
        <w:rPr>
          <w:rFonts w:ascii="Times New Roman" w:hAnsi="Times New Roman" w:cs="Times New Roman"/>
          <w:b/>
          <w:sz w:val="24"/>
          <w:szCs w:val="24"/>
          <w:lang w:val="kk-KZ"/>
        </w:rPr>
        <w:t xml:space="preserve"> </w:t>
      </w:r>
      <w:r w:rsidRPr="00EE698D">
        <w:rPr>
          <w:rFonts w:ascii="Times New Roman" w:hAnsi="Times New Roman" w:cs="Times New Roman"/>
          <w:b/>
          <w:sz w:val="24"/>
          <w:szCs w:val="24"/>
        </w:rPr>
        <w:t>(7</w:t>
      </w:r>
      <w:r w:rsidRPr="00EE698D">
        <w:rPr>
          <w:rFonts w:ascii="Times New Roman" w:hAnsi="Times New Roman" w:cs="Times New Roman"/>
          <w:b/>
          <w:sz w:val="24"/>
          <w:szCs w:val="24"/>
          <w:lang w:val="kk-KZ"/>
        </w:rPr>
        <w:t>252</w:t>
      </w:r>
      <w:r w:rsidRPr="00EE698D">
        <w:rPr>
          <w:rFonts w:ascii="Times New Roman" w:hAnsi="Times New Roman" w:cs="Times New Roman"/>
          <w:b/>
          <w:sz w:val="24"/>
          <w:szCs w:val="24"/>
        </w:rPr>
        <w:t xml:space="preserve">) </w:t>
      </w:r>
      <w:r w:rsidR="007B1C41">
        <w:rPr>
          <w:rFonts w:ascii="Times New Roman" w:hAnsi="Times New Roman" w:cs="Times New Roman"/>
          <w:b/>
          <w:sz w:val="24"/>
          <w:szCs w:val="24"/>
          <w:lang w:val="kk-KZ"/>
        </w:rPr>
        <w:t>211-311</w:t>
      </w:r>
    </w:p>
    <w:p w14:paraId="57F51931" w14:textId="77777777" w:rsidR="00AF64DA" w:rsidRPr="00EE698D" w:rsidRDefault="00AF64DA" w:rsidP="00AF64DA">
      <w:pPr>
        <w:spacing w:after="0" w:line="240" w:lineRule="auto"/>
        <w:ind w:firstLine="567"/>
        <w:jc w:val="both"/>
        <w:rPr>
          <w:rFonts w:ascii="Times New Roman" w:hAnsi="Times New Roman" w:cs="Times New Roman"/>
          <w:sz w:val="24"/>
          <w:szCs w:val="24"/>
        </w:rPr>
      </w:pPr>
      <w:r w:rsidRPr="00EE698D">
        <w:rPr>
          <w:rFonts w:ascii="Times New Roman" w:hAnsi="Times New Roman" w:cs="Times New Roman"/>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14:paraId="70D45E2A" w14:textId="77777777" w:rsidR="00AF64DA"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tbl>
      <w:tblPr>
        <w:tblStyle w:val="ab"/>
        <w:tblW w:w="341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tblGrid>
      <w:tr w:rsidR="00AF64DA" w:rsidRPr="00EE698D" w14:paraId="56491C79" w14:textId="77777777" w:rsidTr="009C11A1">
        <w:trPr>
          <w:trHeight w:val="1631"/>
        </w:trPr>
        <w:tc>
          <w:tcPr>
            <w:tcW w:w="3414" w:type="dxa"/>
            <w:tcBorders>
              <w:top w:val="nil"/>
              <w:left w:val="nil"/>
              <w:bottom w:val="nil"/>
              <w:right w:val="nil"/>
            </w:tcBorders>
          </w:tcPr>
          <w:p w14:paraId="1E2D6AA5" w14:textId="77777777" w:rsidR="00AF64DA" w:rsidRPr="00EE698D" w:rsidRDefault="00AF64DA" w:rsidP="008D29B3">
            <w:pPr>
              <w:ind w:right="576"/>
              <w:rPr>
                <w:rFonts w:ascii="Times New Roman" w:hAnsi="Times New Roman"/>
                <w:sz w:val="24"/>
                <w:szCs w:val="24"/>
              </w:rPr>
            </w:pPr>
            <w:r w:rsidRPr="00EE698D">
              <w:rPr>
                <w:rFonts w:ascii="Times New Roman" w:hAnsi="Times New Roman"/>
                <w:sz w:val="24"/>
                <w:szCs w:val="24"/>
              </w:rPr>
              <w:t>Приложение 2</w:t>
            </w:r>
          </w:p>
          <w:p w14:paraId="4F60F94F" w14:textId="77777777" w:rsidR="00AF64DA" w:rsidRPr="00EE698D" w:rsidRDefault="00AF64DA" w:rsidP="008D29B3">
            <w:pPr>
              <w:ind w:right="576"/>
              <w:rPr>
                <w:rFonts w:ascii="Times New Roman" w:hAnsi="Times New Roman"/>
                <w:sz w:val="24"/>
                <w:szCs w:val="24"/>
                <w:lang w:val="kk-KZ"/>
              </w:rPr>
            </w:pPr>
            <w:r w:rsidRPr="00EE698D">
              <w:rPr>
                <w:rFonts w:ascii="Times New Roman" w:hAnsi="Times New Roman"/>
                <w:sz w:val="24"/>
                <w:szCs w:val="24"/>
              </w:rPr>
              <w:t>к Правилам проведения конкурса на занятие административной государственной должности корпуса «Б»</w:t>
            </w:r>
          </w:p>
        </w:tc>
      </w:tr>
    </w:tbl>
    <w:p w14:paraId="4DD62074"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 xml:space="preserve">     _________________________________</w:t>
      </w:r>
    </w:p>
    <w:p w14:paraId="2AA7DB75"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_________________________________</w:t>
      </w:r>
      <w:r w:rsidRPr="00EE698D">
        <w:rPr>
          <w:rFonts w:ascii="Times New Roman" w:hAnsi="Times New Roman" w:cs="Times New Roman"/>
          <w:sz w:val="24"/>
          <w:szCs w:val="24"/>
        </w:rPr>
        <w:br/>
        <w:t xml:space="preserve"> (государственный орган)</w:t>
      </w:r>
    </w:p>
    <w:p w14:paraId="049ADEC4"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4460AEB7" w14:textId="77777777" w:rsidR="00AF64DA" w:rsidRPr="00EE698D" w:rsidRDefault="00AF64DA" w:rsidP="00AF64DA">
      <w:pPr>
        <w:adjustRightInd w:val="0"/>
        <w:spacing w:after="0" w:line="240" w:lineRule="auto"/>
        <w:ind w:firstLine="709"/>
        <w:jc w:val="center"/>
        <w:rPr>
          <w:rFonts w:ascii="Times New Roman" w:hAnsi="Times New Roman" w:cs="Times New Roman"/>
          <w:sz w:val="24"/>
          <w:szCs w:val="24"/>
        </w:rPr>
      </w:pPr>
      <w:r w:rsidRPr="00EE698D">
        <w:rPr>
          <w:rFonts w:ascii="Times New Roman" w:hAnsi="Times New Roman" w:cs="Times New Roman"/>
          <w:sz w:val="24"/>
          <w:szCs w:val="24"/>
        </w:rPr>
        <w:t>Заявление</w:t>
      </w:r>
    </w:p>
    <w:p w14:paraId="4C1B6E15"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535B0008"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Прошу допустить меня к участию в конкурсах на занятие вакантных административных государственных должностей:________________________________</w:t>
      </w:r>
    </w:p>
    <w:p w14:paraId="651D1C07" w14:textId="77777777" w:rsidR="00AF64DA" w:rsidRPr="00EE698D" w:rsidRDefault="00AF64DA" w:rsidP="00AF64DA">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w:t>
      </w:r>
    </w:p>
    <w:p w14:paraId="28C932AE" w14:textId="77777777" w:rsidR="00AF64DA" w:rsidRPr="00EE698D" w:rsidRDefault="00AF64DA" w:rsidP="00AF64DA">
      <w:pPr>
        <w:adjustRightInd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49A9F38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17F09CB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04B82EE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28EC56BF" w14:textId="77777777" w:rsidR="00AF64DA" w:rsidRPr="00EE698D" w:rsidRDefault="00AF64DA" w:rsidP="00AF64DA">
      <w:pPr>
        <w:adjustRightInd w:val="0"/>
        <w:spacing w:after="0" w:line="240" w:lineRule="auto"/>
        <w:ind w:left="4955" w:firstLine="709"/>
        <w:jc w:val="both"/>
        <w:rPr>
          <w:rFonts w:ascii="Times New Roman" w:hAnsi="Times New Roman" w:cs="Times New Roman"/>
          <w:sz w:val="20"/>
          <w:szCs w:val="24"/>
        </w:rPr>
      </w:pPr>
      <w:r w:rsidRPr="00EE698D">
        <w:rPr>
          <w:rFonts w:ascii="Times New Roman" w:hAnsi="Times New Roman" w:cs="Times New Roman"/>
          <w:sz w:val="20"/>
          <w:szCs w:val="24"/>
        </w:rPr>
        <w:t>(да/нет)</w:t>
      </w:r>
    </w:p>
    <w:p w14:paraId="0DC8966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Отвечаю за подлинность представленных документов. </w:t>
      </w:r>
    </w:p>
    <w:p w14:paraId="633EF66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Прилагаемые документы:</w:t>
      </w:r>
    </w:p>
    <w:p w14:paraId="017F0F4E" w14:textId="77777777" w:rsidR="00AF64DA" w:rsidRPr="00EE698D" w:rsidRDefault="00AF64DA" w:rsidP="00AF64DA">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______________________________________________________________________________________________________________________________________________________</w:t>
      </w:r>
    </w:p>
    <w:p w14:paraId="027AE6ED"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Адрес_______________________________________________________________</w:t>
      </w:r>
    </w:p>
    <w:p w14:paraId="3FF9BF6E"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Номера контактных телефонов: _________________________________________</w:t>
      </w:r>
    </w:p>
    <w:p w14:paraId="6B31C02D"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e-mail: _____________________________________________________________</w:t>
      </w:r>
    </w:p>
    <w:p w14:paraId="6EA66E70"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ИИН _______________________________________________________________</w:t>
      </w:r>
    </w:p>
    <w:p w14:paraId="01E7B4B4"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310C142A"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_________________   ________________________________________________</w:t>
      </w:r>
    </w:p>
    <w:p w14:paraId="376E60A2"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  (подпись)      (Фамилия, имя, отчество (при его наличии))</w:t>
      </w:r>
    </w:p>
    <w:p w14:paraId="207DFB5F"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1C214128" w14:textId="77777777" w:rsidR="00772BDC" w:rsidRDefault="00AF64DA" w:rsidP="009C11A1">
      <w:pPr>
        <w:adjustRightInd w:val="0"/>
        <w:spacing w:after="0" w:line="240" w:lineRule="auto"/>
        <w:ind w:firstLine="709"/>
        <w:jc w:val="both"/>
        <w:rPr>
          <w:b/>
          <w:i/>
          <w:lang w:val="kk-KZ"/>
        </w:rPr>
      </w:pPr>
      <w:r w:rsidRPr="00EE698D">
        <w:rPr>
          <w:rFonts w:ascii="Times New Roman" w:hAnsi="Times New Roman" w:cs="Times New Roman"/>
          <w:sz w:val="24"/>
          <w:szCs w:val="24"/>
        </w:rPr>
        <w:t>«____»_______________ 20_____ г.</w:t>
      </w:r>
    </w:p>
    <w:sectPr w:rsidR="00772BDC" w:rsidSect="004E2162">
      <w:pgSz w:w="11906" w:h="16838"/>
      <w:pgMar w:top="567"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9EE"/>
    <w:multiLevelType w:val="hybridMultilevel"/>
    <w:tmpl w:val="B012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B6A"/>
    <w:multiLevelType w:val="hybridMultilevel"/>
    <w:tmpl w:val="ED2A1EB4"/>
    <w:lvl w:ilvl="0" w:tplc="65E6A70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0319D"/>
    <w:multiLevelType w:val="hybridMultilevel"/>
    <w:tmpl w:val="E58EFC8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55857"/>
    <w:multiLevelType w:val="hybridMultilevel"/>
    <w:tmpl w:val="AC68B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9831CC"/>
    <w:multiLevelType w:val="hybridMultilevel"/>
    <w:tmpl w:val="4C48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44CBB"/>
    <w:multiLevelType w:val="hybridMultilevel"/>
    <w:tmpl w:val="B2F017FC"/>
    <w:lvl w:ilvl="0" w:tplc="9998D518">
      <w:start w:val="1"/>
      <w:numFmt w:val="decimal"/>
      <w:lvlText w:val="%1."/>
      <w:lvlJc w:val="left"/>
      <w:pPr>
        <w:ind w:left="1145" w:hanging="360"/>
      </w:pPr>
      <w:rPr>
        <w:b/>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17CC1F48"/>
    <w:multiLevelType w:val="hybridMultilevel"/>
    <w:tmpl w:val="9DDCA7B8"/>
    <w:lvl w:ilvl="0" w:tplc="D268675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436CE"/>
    <w:multiLevelType w:val="hybridMultilevel"/>
    <w:tmpl w:val="DF32255A"/>
    <w:lvl w:ilvl="0" w:tplc="4FA833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80114"/>
    <w:multiLevelType w:val="hybridMultilevel"/>
    <w:tmpl w:val="57ACE82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03FCB"/>
    <w:multiLevelType w:val="hybridMultilevel"/>
    <w:tmpl w:val="6B26FC94"/>
    <w:lvl w:ilvl="0" w:tplc="6DC819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C035F"/>
    <w:multiLevelType w:val="hybridMultilevel"/>
    <w:tmpl w:val="0DFCF0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825D65"/>
    <w:multiLevelType w:val="hybridMultilevel"/>
    <w:tmpl w:val="2B9C8722"/>
    <w:lvl w:ilvl="0" w:tplc="96FE0E4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6A7E1C"/>
    <w:multiLevelType w:val="hybridMultilevel"/>
    <w:tmpl w:val="75D6F366"/>
    <w:lvl w:ilvl="0" w:tplc="041C1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A414EF"/>
    <w:multiLevelType w:val="hybridMultilevel"/>
    <w:tmpl w:val="7A36DFDA"/>
    <w:lvl w:ilvl="0" w:tplc="60668F2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D1111C"/>
    <w:multiLevelType w:val="hybridMultilevel"/>
    <w:tmpl w:val="088C27B8"/>
    <w:lvl w:ilvl="0" w:tplc="BCD24D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D08134E"/>
    <w:multiLevelType w:val="hybridMultilevel"/>
    <w:tmpl w:val="7EFAB1CE"/>
    <w:lvl w:ilvl="0" w:tplc="9D8A4C08">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6"/>
  </w:num>
  <w:num w:numId="6">
    <w:abstractNumId w:val="11"/>
  </w:num>
  <w:num w:numId="7">
    <w:abstractNumId w:val="9"/>
  </w:num>
  <w:num w:numId="8">
    <w:abstractNumId w:val="10"/>
  </w:num>
  <w:num w:numId="9">
    <w:abstractNumId w:val="14"/>
  </w:num>
  <w:num w:numId="10">
    <w:abstractNumId w:val="1"/>
  </w:num>
  <w:num w:numId="11">
    <w:abstractNumId w:val="4"/>
  </w:num>
  <w:num w:numId="12">
    <w:abstractNumId w:val="16"/>
  </w:num>
  <w:num w:numId="13">
    <w:abstractNumId w:val="13"/>
  </w:num>
  <w:num w:numId="14">
    <w:abstractNumId w:val="8"/>
  </w:num>
  <w:num w:numId="15">
    <w:abstractNumId w:val="2"/>
  </w:num>
  <w:num w:numId="16">
    <w:abstractNumId w:val="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4"/>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15A4"/>
    <w:rsid w:val="0001513B"/>
    <w:rsid w:val="0001533E"/>
    <w:rsid w:val="00016C78"/>
    <w:rsid w:val="000276E4"/>
    <w:rsid w:val="00035688"/>
    <w:rsid w:val="0003590A"/>
    <w:rsid w:val="00036351"/>
    <w:rsid w:val="00042322"/>
    <w:rsid w:val="000535CD"/>
    <w:rsid w:val="00064A1A"/>
    <w:rsid w:val="00076609"/>
    <w:rsid w:val="00084A06"/>
    <w:rsid w:val="000F6D82"/>
    <w:rsid w:val="00126881"/>
    <w:rsid w:val="0013462B"/>
    <w:rsid w:val="0015139B"/>
    <w:rsid w:val="001B01DE"/>
    <w:rsid w:val="001C7F83"/>
    <w:rsid w:val="0021609F"/>
    <w:rsid w:val="00224F56"/>
    <w:rsid w:val="00283BF8"/>
    <w:rsid w:val="002A5CC2"/>
    <w:rsid w:val="002C3D6F"/>
    <w:rsid w:val="002D7D94"/>
    <w:rsid w:val="0033172C"/>
    <w:rsid w:val="003639D5"/>
    <w:rsid w:val="00371FD1"/>
    <w:rsid w:val="003846A9"/>
    <w:rsid w:val="003A11C6"/>
    <w:rsid w:val="003B0CB6"/>
    <w:rsid w:val="003C571F"/>
    <w:rsid w:val="0040567B"/>
    <w:rsid w:val="00443E4F"/>
    <w:rsid w:val="00455ED2"/>
    <w:rsid w:val="00463D1C"/>
    <w:rsid w:val="0049087A"/>
    <w:rsid w:val="00491C22"/>
    <w:rsid w:val="004A4D17"/>
    <w:rsid w:val="004E0D4C"/>
    <w:rsid w:val="004E2162"/>
    <w:rsid w:val="005056A2"/>
    <w:rsid w:val="00572DBE"/>
    <w:rsid w:val="0059285A"/>
    <w:rsid w:val="005D46BB"/>
    <w:rsid w:val="005F6783"/>
    <w:rsid w:val="00612195"/>
    <w:rsid w:val="00676936"/>
    <w:rsid w:val="00682D94"/>
    <w:rsid w:val="00687DCC"/>
    <w:rsid w:val="006924A6"/>
    <w:rsid w:val="00703963"/>
    <w:rsid w:val="0074584F"/>
    <w:rsid w:val="00746A90"/>
    <w:rsid w:val="00753004"/>
    <w:rsid w:val="00753260"/>
    <w:rsid w:val="0075606F"/>
    <w:rsid w:val="0076183A"/>
    <w:rsid w:val="00772BDC"/>
    <w:rsid w:val="007816AD"/>
    <w:rsid w:val="00795443"/>
    <w:rsid w:val="007B1C41"/>
    <w:rsid w:val="008227B9"/>
    <w:rsid w:val="00834DE0"/>
    <w:rsid w:val="00841394"/>
    <w:rsid w:val="0086706C"/>
    <w:rsid w:val="00882E7F"/>
    <w:rsid w:val="008D046A"/>
    <w:rsid w:val="008E32D5"/>
    <w:rsid w:val="00965270"/>
    <w:rsid w:val="009C11A1"/>
    <w:rsid w:val="009C3D5A"/>
    <w:rsid w:val="009D0117"/>
    <w:rsid w:val="009D3F3F"/>
    <w:rsid w:val="009F0F17"/>
    <w:rsid w:val="00A018D7"/>
    <w:rsid w:val="00A055B0"/>
    <w:rsid w:val="00A47F6C"/>
    <w:rsid w:val="00AB15A4"/>
    <w:rsid w:val="00AB6156"/>
    <w:rsid w:val="00AF2592"/>
    <w:rsid w:val="00AF64DA"/>
    <w:rsid w:val="00B11E39"/>
    <w:rsid w:val="00B26438"/>
    <w:rsid w:val="00B503E8"/>
    <w:rsid w:val="00BC5053"/>
    <w:rsid w:val="00BE26C1"/>
    <w:rsid w:val="00BE346D"/>
    <w:rsid w:val="00C1579A"/>
    <w:rsid w:val="00C602B2"/>
    <w:rsid w:val="00C92D20"/>
    <w:rsid w:val="00CB13DD"/>
    <w:rsid w:val="00CB7FF6"/>
    <w:rsid w:val="00CC4D4C"/>
    <w:rsid w:val="00CE1E56"/>
    <w:rsid w:val="00CE4947"/>
    <w:rsid w:val="00D13482"/>
    <w:rsid w:val="00D2045E"/>
    <w:rsid w:val="00D4605D"/>
    <w:rsid w:val="00D6517E"/>
    <w:rsid w:val="00D90FA5"/>
    <w:rsid w:val="00D97E0D"/>
    <w:rsid w:val="00DA1876"/>
    <w:rsid w:val="00DD6BED"/>
    <w:rsid w:val="00DF08AE"/>
    <w:rsid w:val="00E01969"/>
    <w:rsid w:val="00E06896"/>
    <w:rsid w:val="00E14AEC"/>
    <w:rsid w:val="00E84746"/>
    <w:rsid w:val="00EA196D"/>
    <w:rsid w:val="00EA1B44"/>
    <w:rsid w:val="00EB0AE9"/>
    <w:rsid w:val="00EB40E9"/>
    <w:rsid w:val="00EC2D23"/>
    <w:rsid w:val="00EE23B0"/>
    <w:rsid w:val="00F05529"/>
    <w:rsid w:val="00F0685D"/>
    <w:rsid w:val="00F3494A"/>
    <w:rsid w:val="00F74DE8"/>
    <w:rsid w:val="00F94C14"/>
    <w:rsid w:val="00FA501A"/>
    <w:rsid w:val="00FC7213"/>
    <w:rsid w:val="00FF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48A9"/>
  <w15:docId w15:val="{D36D892E-5A0F-43DC-86EC-16FCDD1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D94"/>
  </w:style>
  <w:style w:type="paragraph" w:styleId="2">
    <w:name w:val="heading 2"/>
    <w:basedOn w:val="a"/>
    <w:next w:val="a"/>
    <w:link w:val="20"/>
    <w:uiPriority w:val="9"/>
    <w:qFormat/>
    <w:rsid w:val="00AB15A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772B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A018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5A4"/>
    <w:rPr>
      <w:rFonts w:ascii="Arial" w:eastAsia="Times New Roman" w:hAnsi="Arial" w:cs="Times New Roman"/>
      <w:b/>
      <w:bCs/>
      <w:i/>
      <w:iCs/>
      <w:sz w:val="28"/>
      <w:szCs w:val="28"/>
    </w:rPr>
  </w:style>
  <w:style w:type="character" w:styleId="a3">
    <w:name w:val="Hyperlink"/>
    <w:rsid w:val="00AB15A4"/>
    <w:rPr>
      <w:rFonts w:cs="Times New Roman"/>
      <w:color w:val="0000FF"/>
      <w:u w:val="single"/>
    </w:rPr>
  </w:style>
  <w:style w:type="paragraph" w:customStyle="1" w:styleId="a4">
    <w:name w:val="Готовый"/>
    <w:basedOn w:val="a"/>
    <w:uiPriority w:val="99"/>
    <w:qFormat/>
    <w:rsid w:val="00AB15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AB15A4"/>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AB15A4"/>
    <w:rPr>
      <w:rFonts w:ascii="Times New Roman" w:eastAsia="Times New Roman" w:hAnsi="Times New Roman" w:cs="Times New Roman"/>
      <w:sz w:val="24"/>
      <w:szCs w:val="24"/>
      <w:lang w:eastAsia="ar-SA"/>
    </w:rPr>
  </w:style>
  <w:style w:type="paragraph" w:styleId="a7">
    <w:name w:val="No Spacing"/>
    <w:aliases w:val="Обя,мелкий,норма,мой рабочий,No Spacing"/>
    <w:link w:val="a8"/>
    <w:qFormat/>
    <w:rsid w:val="00AB15A4"/>
    <w:pPr>
      <w:widowControl w:val="0"/>
      <w:snapToGrid w:val="0"/>
      <w:spacing w:after="0" w:line="240" w:lineRule="auto"/>
      <w:jc w:val="center"/>
    </w:pPr>
    <w:rPr>
      <w:rFonts w:ascii="Times New Roman" w:eastAsia="Times New Roman" w:hAnsi="Times New Roman" w:cs="Times New Roman"/>
      <w:b/>
      <w:bCs/>
      <w:i/>
      <w:iCs/>
      <w:sz w:val="28"/>
      <w:szCs w:val="28"/>
    </w:rPr>
  </w:style>
  <w:style w:type="paragraph" w:styleId="a9">
    <w:name w:val="List Paragraph"/>
    <w:basedOn w:val="a"/>
    <w:link w:val="aa"/>
    <w:uiPriority w:val="34"/>
    <w:qFormat/>
    <w:rsid w:val="00AB15A4"/>
    <w:pPr>
      <w:spacing w:after="0" w:line="240" w:lineRule="auto"/>
      <w:ind w:left="720"/>
      <w:contextualSpacing/>
    </w:pPr>
    <w:rPr>
      <w:rFonts w:ascii="Times New Roman" w:eastAsia="Batang" w:hAnsi="Times New Roman" w:cs="Times New Roman"/>
      <w:sz w:val="20"/>
      <w:szCs w:val="20"/>
    </w:rPr>
  </w:style>
  <w:style w:type="character" w:customStyle="1" w:styleId="a8">
    <w:name w:val="Без интервала Знак"/>
    <w:aliases w:val="Обя Знак,мелкий Знак,норма Знак,мой рабочий Знак,No Spacing Знак"/>
    <w:link w:val="a7"/>
    <w:locked/>
    <w:rsid w:val="00AB15A4"/>
    <w:rPr>
      <w:rFonts w:ascii="Times New Roman" w:eastAsia="Times New Roman" w:hAnsi="Times New Roman" w:cs="Times New Roman"/>
      <w:b/>
      <w:bCs/>
      <w:i/>
      <w:iCs/>
      <w:sz w:val="28"/>
      <w:szCs w:val="28"/>
    </w:rPr>
  </w:style>
  <w:style w:type="paragraph" w:customStyle="1" w:styleId="Default">
    <w:name w:val="Default"/>
    <w:rsid w:val="00AB15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uiPriority w:val="9"/>
    <w:semiHidden/>
    <w:rsid w:val="00A018D7"/>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rsid w:val="00772BDC"/>
    <w:rPr>
      <w:rFonts w:asciiTheme="majorHAnsi" w:eastAsiaTheme="majorEastAsia" w:hAnsiTheme="majorHAnsi" w:cstheme="majorBidi"/>
      <w:color w:val="243F60" w:themeColor="accent1" w:themeShade="7F"/>
      <w:sz w:val="24"/>
      <w:szCs w:val="24"/>
    </w:rPr>
  </w:style>
  <w:style w:type="table" w:styleId="ab">
    <w:name w:val="Table Grid"/>
    <w:basedOn w:val="a1"/>
    <w:uiPriority w:val="59"/>
    <w:rsid w:val="00772BD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link w:val="a9"/>
    <w:uiPriority w:val="34"/>
    <w:rsid w:val="00F3494A"/>
    <w:rPr>
      <w:rFonts w:ascii="Times New Roman" w:eastAsia="Batang" w:hAnsi="Times New Roman" w:cs="Times New Roman"/>
      <w:sz w:val="20"/>
      <w:szCs w:val="20"/>
    </w:rPr>
  </w:style>
  <w:style w:type="paragraph" w:customStyle="1" w:styleId="51">
    <w:name w:val="Без интервала5"/>
    <w:link w:val="NoSpacingChar1"/>
    <w:uiPriority w:val="99"/>
    <w:qFormat/>
    <w:rsid w:val="00FC7213"/>
    <w:pPr>
      <w:spacing w:after="0" w:line="240" w:lineRule="auto"/>
    </w:pPr>
    <w:rPr>
      <w:rFonts w:ascii="Calibri" w:eastAsia="Times New Roman" w:hAnsi="Calibri" w:cs="Times New Roman"/>
    </w:rPr>
  </w:style>
  <w:style w:type="character" w:customStyle="1" w:styleId="NoSpacingChar1">
    <w:name w:val="No Spacing Char1"/>
    <w:link w:val="51"/>
    <w:uiPriority w:val="99"/>
    <w:rsid w:val="00FC7213"/>
    <w:rPr>
      <w:rFonts w:ascii="Calibri" w:eastAsia="Times New Roman" w:hAnsi="Calibri" w:cs="Times New Roman"/>
    </w:rPr>
  </w:style>
  <w:style w:type="paragraph" w:styleId="ac">
    <w:name w:val="Balloon Text"/>
    <w:basedOn w:val="a"/>
    <w:link w:val="ad"/>
    <w:uiPriority w:val="99"/>
    <w:semiHidden/>
    <w:unhideWhenUsed/>
    <w:rsid w:val="0001513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15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76288">
      <w:bodyDiv w:val="1"/>
      <w:marLeft w:val="0"/>
      <w:marRight w:val="0"/>
      <w:marTop w:val="0"/>
      <w:marBottom w:val="0"/>
      <w:divBdr>
        <w:top w:val="none" w:sz="0" w:space="0" w:color="auto"/>
        <w:left w:val="none" w:sz="0" w:space="0" w:color="auto"/>
        <w:bottom w:val="none" w:sz="0" w:space="0" w:color="auto"/>
        <w:right w:val="none" w:sz="0" w:space="0" w:color="auto"/>
      </w:divBdr>
    </w:div>
    <w:div w:id="5474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V2100024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V1700014939" TargetMode="External"/><Relationship Id="rId5" Type="http://schemas.openxmlformats.org/officeDocument/2006/relationships/hyperlink" Target="http://10.61.42.188/rus/docs/V17000149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i_beisembai</dc:creator>
  <cp:lastModifiedBy>Мейрманова Асем Ибракимовна</cp:lastModifiedBy>
  <cp:revision>121</cp:revision>
  <cp:lastPrinted>2025-09-09T12:57:00Z</cp:lastPrinted>
  <dcterms:created xsi:type="dcterms:W3CDTF">2021-09-09T05:43:00Z</dcterms:created>
  <dcterms:modified xsi:type="dcterms:W3CDTF">2025-12-09T04:58:00Z</dcterms:modified>
</cp:coreProperties>
</file>