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Pr="00020E38" w:rsidRDefault="00BF1EE2" w:rsidP="00020E38">
      <w:pPr>
        <w:pStyle w:val="6"/>
        <w:jc w:val="center"/>
        <w:rPr>
          <w:sz w:val="24"/>
          <w:szCs w:val="24"/>
          <w:lang w:val="kk-KZ"/>
        </w:rPr>
      </w:pPr>
      <w:r w:rsidRPr="00020E38">
        <w:rPr>
          <w:sz w:val="24"/>
          <w:szCs w:val="24"/>
          <w:lang w:val="kk-KZ"/>
        </w:rPr>
        <w:t>Қазақстан Республикасы Қаржы М</w:t>
      </w:r>
      <w:r w:rsidR="00E53CFC" w:rsidRPr="00020E38">
        <w:rPr>
          <w:sz w:val="24"/>
          <w:szCs w:val="24"/>
          <w:lang w:val="kk-KZ"/>
        </w:rPr>
        <w:t>инистрлігі</w:t>
      </w:r>
      <w:r w:rsidR="00BB4A31" w:rsidRPr="00020E38">
        <w:rPr>
          <w:sz w:val="24"/>
          <w:szCs w:val="24"/>
          <w:lang w:val="kk-KZ"/>
        </w:rPr>
        <w:t>нің</w:t>
      </w:r>
      <w:r w:rsidR="00E53CFC" w:rsidRPr="00020E38">
        <w:rPr>
          <w:sz w:val="24"/>
          <w:szCs w:val="24"/>
          <w:lang w:val="kk-KZ"/>
        </w:rPr>
        <w:t xml:space="preserve"> Мемлекеттік кірістер </w:t>
      </w:r>
      <w:r w:rsidRPr="00020E38">
        <w:rPr>
          <w:sz w:val="24"/>
          <w:szCs w:val="24"/>
          <w:lang w:val="kk-KZ"/>
        </w:rPr>
        <w:t>К</w:t>
      </w:r>
      <w:r w:rsidR="00E53CFC" w:rsidRPr="00020E38">
        <w:rPr>
          <w:sz w:val="24"/>
          <w:szCs w:val="24"/>
          <w:lang w:val="kk-KZ"/>
        </w:rPr>
        <w:t xml:space="preserve">омитеті </w:t>
      </w:r>
      <w:r w:rsidR="00BB4A31" w:rsidRPr="00020E38">
        <w:rPr>
          <w:sz w:val="24"/>
          <w:szCs w:val="24"/>
          <w:lang w:val="kk-KZ"/>
        </w:rPr>
        <w:t>Шымкент</w:t>
      </w:r>
      <w:r w:rsidR="00B4435E" w:rsidRPr="00020E38">
        <w:rPr>
          <w:sz w:val="24"/>
          <w:szCs w:val="24"/>
          <w:lang w:val="kk-KZ"/>
        </w:rPr>
        <w:t xml:space="preserve"> қаласы</w:t>
      </w:r>
      <w:r w:rsidR="00E53CFC" w:rsidRPr="00020E38">
        <w:rPr>
          <w:sz w:val="24"/>
          <w:szCs w:val="24"/>
          <w:lang w:val="kk-KZ"/>
        </w:rPr>
        <w:t xml:space="preserve"> бойынша Мемлекеттік кірістер </w:t>
      </w:r>
      <w:r w:rsidRPr="00020E38">
        <w:rPr>
          <w:sz w:val="24"/>
          <w:szCs w:val="24"/>
          <w:lang w:val="kk-KZ"/>
        </w:rPr>
        <w:t>Д</w:t>
      </w:r>
      <w:r w:rsidR="00E53CFC" w:rsidRPr="00020E38">
        <w:rPr>
          <w:sz w:val="24"/>
          <w:szCs w:val="24"/>
          <w:lang w:val="kk-KZ"/>
        </w:rPr>
        <w:t>епартаментінің</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020E38">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01ADE" w:rsidRPr="00601ADE" w:rsidRDefault="00601ADE" w:rsidP="00601ADE">
      <w:pPr>
        <w:jc w:val="both"/>
        <w:rPr>
          <w:b w:val="0"/>
          <w:i w:val="0"/>
          <w:sz w:val="24"/>
          <w:szCs w:val="24"/>
          <w:lang w:val="kk-KZ"/>
        </w:rPr>
      </w:pPr>
      <w:r w:rsidRPr="00601ADE">
        <w:rPr>
          <w:i w:val="0"/>
          <w:sz w:val="24"/>
          <w:szCs w:val="24"/>
          <w:lang w:val="kk-KZ"/>
        </w:rPr>
        <w:t xml:space="preserve">С-R-4 </w:t>
      </w:r>
      <w:r w:rsidRPr="00601ADE">
        <w:rPr>
          <w:i w:val="0"/>
          <w:spacing w:val="2"/>
          <w:sz w:val="24"/>
          <w:szCs w:val="24"/>
          <w:lang w:val="kk-KZ"/>
        </w:rPr>
        <w:t>санатының</w:t>
      </w:r>
      <w:r w:rsidRPr="00601ADE">
        <w:rPr>
          <w:b w:val="0"/>
          <w:i w:val="0"/>
          <w:spacing w:val="2"/>
          <w:sz w:val="24"/>
          <w:szCs w:val="24"/>
          <w:lang w:val="kk-KZ"/>
        </w:rPr>
        <w:t xml:space="preserve"> мемлекеттік әкімшілік лауазымдарына мынадай талаптар белгіленеді:</w:t>
      </w:r>
    </w:p>
    <w:p w:rsidR="00601ADE" w:rsidRPr="00601ADE" w:rsidRDefault="00601ADE" w:rsidP="00601ADE">
      <w:pPr>
        <w:ind w:firstLine="708"/>
        <w:jc w:val="both"/>
        <w:rPr>
          <w:b w:val="0"/>
          <w:i w:val="0"/>
          <w:sz w:val="24"/>
          <w:szCs w:val="24"/>
          <w:lang w:val="kk-KZ"/>
        </w:rPr>
      </w:pPr>
      <w:r w:rsidRPr="00601ADE">
        <w:rPr>
          <w:b w:val="0"/>
          <w:i w:val="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01ADE" w:rsidRPr="00601ADE" w:rsidRDefault="00601ADE" w:rsidP="00601ADE">
      <w:pPr>
        <w:ind w:firstLine="708"/>
        <w:jc w:val="both"/>
        <w:rPr>
          <w:b w:val="0"/>
          <w:i w:val="0"/>
          <w:sz w:val="24"/>
          <w:szCs w:val="24"/>
          <w:lang w:val="kk-KZ"/>
        </w:rPr>
      </w:pPr>
      <w:r w:rsidRPr="00601ADE">
        <w:rPr>
          <w:b w:val="0"/>
          <w:i w:val="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601ADE" w:rsidRPr="00601ADE" w:rsidRDefault="00601ADE" w:rsidP="00601ADE">
      <w:pPr>
        <w:ind w:firstLine="708"/>
        <w:jc w:val="both"/>
        <w:rPr>
          <w:b w:val="0"/>
          <w:i w:val="0"/>
          <w:sz w:val="24"/>
          <w:szCs w:val="24"/>
          <w:lang w:val="kk-KZ"/>
        </w:rPr>
      </w:pPr>
      <w:r w:rsidRPr="00601ADE">
        <w:rPr>
          <w:b w:val="0"/>
          <w:i w:val="0"/>
          <w:sz w:val="24"/>
          <w:szCs w:val="24"/>
          <w:lang w:val="kk-KZ"/>
        </w:rPr>
        <w:t>жоғары оқу орнынан кейінгі немесе жоғары білім болған жағдайда жұмыс тәжірибесі талап етілмейді.</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633F1" w:rsidRPr="00D1245E"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33F1" w:rsidRPr="007F698D" w:rsidRDefault="009633F1" w:rsidP="00D1245E">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sidR="00D1245E">
              <w:rPr>
                <w:rFonts w:ascii="Times New Roman" w:hAnsi="Times New Roman"/>
                <w:i w:val="0"/>
                <w:snapToGrid w:val="0"/>
                <w:sz w:val="24"/>
                <w:szCs w:val="24"/>
                <w:lang w:val="en-US"/>
              </w:rPr>
              <w:t>4</w:t>
            </w:r>
            <w:r>
              <w:rPr>
                <w:rFonts w:ascii="Times New Roman" w:hAnsi="Times New Roman"/>
                <w:i w:val="0"/>
                <w:snapToGrid w:val="0"/>
                <w:sz w:val="24"/>
                <w:szCs w:val="24"/>
                <w:lang w:val="kk-KZ"/>
              </w:rPr>
              <w:t xml:space="preserve"> (Блок А)</w:t>
            </w:r>
          </w:p>
        </w:tc>
        <w:tc>
          <w:tcPr>
            <w:tcW w:w="3126" w:type="dxa"/>
            <w:tcBorders>
              <w:top w:val="single" w:sz="4" w:space="0" w:color="auto"/>
              <w:left w:val="single" w:sz="4" w:space="0" w:color="auto"/>
              <w:bottom w:val="single" w:sz="4" w:space="0" w:color="auto"/>
              <w:right w:val="single" w:sz="4" w:space="0" w:color="auto"/>
            </w:tcBorders>
          </w:tcPr>
          <w:p w:rsidR="009633F1" w:rsidRPr="00D1245E" w:rsidRDefault="00D1245E" w:rsidP="009633F1">
            <w:pPr>
              <w:rPr>
                <w:i w:val="0"/>
                <w:lang w:val="en-US"/>
              </w:rPr>
            </w:pPr>
            <w:r>
              <w:rPr>
                <w:i w:val="0"/>
                <w:lang w:val="en-US"/>
              </w:rPr>
              <w:t>226 837</w:t>
            </w:r>
          </w:p>
        </w:tc>
        <w:tc>
          <w:tcPr>
            <w:tcW w:w="3686" w:type="dxa"/>
            <w:tcBorders>
              <w:top w:val="single" w:sz="4" w:space="0" w:color="auto"/>
              <w:left w:val="single" w:sz="4" w:space="0" w:color="auto"/>
              <w:bottom w:val="single" w:sz="4" w:space="0" w:color="auto"/>
              <w:right w:val="single" w:sz="4" w:space="0" w:color="auto"/>
            </w:tcBorders>
          </w:tcPr>
          <w:p w:rsidR="009633F1" w:rsidRPr="0053357C" w:rsidRDefault="009633F1" w:rsidP="00D1245E">
            <w:pPr>
              <w:rPr>
                <w:i w:val="0"/>
                <w:lang w:val="en-US"/>
              </w:rPr>
            </w:pPr>
            <w:r>
              <w:rPr>
                <w:i w:val="0"/>
                <w:lang w:val="kk-KZ"/>
              </w:rPr>
              <w:t>2</w:t>
            </w:r>
            <w:r w:rsidR="00D1245E">
              <w:rPr>
                <w:i w:val="0"/>
                <w:lang w:val="en-US"/>
              </w:rPr>
              <w:t>60</w:t>
            </w:r>
            <w:r>
              <w:rPr>
                <w:i w:val="0"/>
                <w:lang w:val="kk-KZ"/>
              </w:rPr>
              <w:t xml:space="preserve"> </w:t>
            </w:r>
            <w:r w:rsidR="00D1245E">
              <w:rPr>
                <w:i w:val="0"/>
                <w:lang w:val="en-US"/>
              </w:rPr>
              <w:t>56</w:t>
            </w:r>
            <w:r>
              <w:rPr>
                <w:i w:val="0"/>
                <w:lang w:val="kk-KZ"/>
              </w:rPr>
              <w:t>4</w:t>
            </w:r>
          </w:p>
        </w:tc>
      </w:tr>
      <w:tr w:rsidR="00D1245E" w:rsidRPr="00D1245E"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1245E" w:rsidRPr="007F698D" w:rsidRDefault="00D1245E" w:rsidP="00E36F31">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(Блок А)</w:t>
            </w:r>
          </w:p>
        </w:tc>
        <w:tc>
          <w:tcPr>
            <w:tcW w:w="3126" w:type="dxa"/>
            <w:tcBorders>
              <w:top w:val="single" w:sz="4" w:space="0" w:color="auto"/>
              <w:left w:val="single" w:sz="4" w:space="0" w:color="auto"/>
              <w:bottom w:val="single" w:sz="4" w:space="0" w:color="auto"/>
              <w:right w:val="single" w:sz="4" w:space="0" w:color="auto"/>
            </w:tcBorders>
          </w:tcPr>
          <w:p w:rsidR="00D1245E" w:rsidRPr="00C02E89" w:rsidRDefault="00D1245E" w:rsidP="00E36F31">
            <w:pPr>
              <w:rPr>
                <w:i w:val="0"/>
                <w:lang w:val="kk-KZ"/>
              </w:rPr>
            </w:pPr>
            <w:r>
              <w:rPr>
                <w:i w:val="0"/>
                <w:lang w:val="kk-KZ"/>
              </w:rPr>
              <w:t>195 549</w:t>
            </w:r>
          </w:p>
        </w:tc>
        <w:tc>
          <w:tcPr>
            <w:tcW w:w="3686" w:type="dxa"/>
            <w:tcBorders>
              <w:top w:val="single" w:sz="4" w:space="0" w:color="auto"/>
              <w:left w:val="single" w:sz="4" w:space="0" w:color="auto"/>
              <w:bottom w:val="single" w:sz="4" w:space="0" w:color="auto"/>
              <w:right w:val="single" w:sz="4" w:space="0" w:color="auto"/>
            </w:tcBorders>
          </w:tcPr>
          <w:p w:rsidR="00D1245E" w:rsidRPr="0053357C" w:rsidRDefault="00D1245E" w:rsidP="00E36F31">
            <w:pPr>
              <w:rPr>
                <w:i w:val="0"/>
                <w:lang w:val="en-US"/>
              </w:rPr>
            </w:pPr>
            <w:r>
              <w:rPr>
                <w:i w:val="0"/>
                <w:lang w:val="kk-KZ"/>
              </w:rPr>
              <w:t>224 624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w:t>
      </w:r>
      <w:r w:rsidR="00020E38">
        <w:rPr>
          <w:b/>
          <w:sz w:val="24"/>
          <w:szCs w:val="24"/>
          <w:lang w:val="kk-KZ"/>
        </w:rPr>
        <w:t>дар</w:t>
      </w:r>
      <w:r w:rsidRPr="000E3B20">
        <w:rPr>
          <w:b/>
          <w:sz w:val="24"/>
          <w:szCs w:val="24"/>
          <w:lang w:val="kk-KZ"/>
        </w:rPr>
        <w:t xml:space="preserve">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DC567C" w:rsidRDefault="00FC429F" w:rsidP="00DC567C">
      <w:pPr>
        <w:ind w:right="178"/>
        <w:jc w:val="both"/>
        <w:rPr>
          <w:i w:val="0"/>
          <w:sz w:val="24"/>
          <w:szCs w:val="24"/>
          <w:lang w:val="kk-KZ"/>
        </w:rPr>
      </w:pPr>
      <w:r>
        <w:rPr>
          <w:i w:val="0"/>
          <w:sz w:val="24"/>
          <w:szCs w:val="24"/>
          <w:lang w:val="kk-KZ"/>
        </w:rPr>
        <w:t>1.</w:t>
      </w:r>
      <w:r w:rsidR="00DC567C">
        <w:rPr>
          <w:i w:val="0"/>
          <w:sz w:val="24"/>
          <w:szCs w:val="24"/>
          <w:lang w:val="kk-KZ"/>
        </w:rPr>
        <w:t xml:space="preserve">Шымкент қаласы </w:t>
      </w:r>
      <w:r w:rsidR="00DC567C" w:rsidRPr="00BB6B97">
        <w:rPr>
          <w:i w:val="0"/>
          <w:sz w:val="24"/>
          <w:szCs w:val="24"/>
          <w:lang w:val="kk-KZ"/>
        </w:rPr>
        <w:t xml:space="preserve">бойынша Мемлекеттік кірістер департаментінің </w:t>
      </w:r>
      <w:r w:rsidR="00DC567C">
        <w:rPr>
          <w:i w:val="0"/>
          <w:sz w:val="24"/>
          <w:szCs w:val="24"/>
          <w:lang w:val="kk-KZ"/>
        </w:rPr>
        <w:t>Еңбекші  ауданы бойынша М</w:t>
      </w:r>
      <w:r w:rsidR="00DC567C" w:rsidRPr="00BB6B97">
        <w:rPr>
          <w:i w:val="0"/>
          <w:sz w:val="24"/>
          <w:szCs w:val="24"/>
          <w:lang w:val="kk-KZ"/>
        </w:rPr>
        <w:t>емлекеттік кірістер басқармасы</w:t>
      </w:r>
      <w:r w:rsidR="00DC567C">
        <w:rPr>
          <w:i w:val="0"/>
          <w:sz w:val="24"/>
          <w:szCs w:val="24"/>
          <w:lang w:val="kk-KZ"/>
        </w:rPr>
        <w:t>ның</w:t>
      </w:r>
      <w:r w:rsidR="00DC567C" w:rsidRPr="00BB6B97">
        <w:rPr>
          <w:i w:val="0"/>
          <w:sz w:val="24"/>
          <w:szCs w:val="24"/>
          <w:lang w:val="kk-KZ"/>
        </w:rPr>
        <w:t xml:space="preserve"> </w:t>
      </w:r>
      <w:r w:rsidR="00BB61BC">
        <w:rPr>
          <w:i w:val="0"/>
          <w:sz w:val="24"/>
          <w:szCs w:val="24"/>
          <w:lang w:val="kk-KZ"/>
        </w:rPr>
        <w:t>салық</w:t>
      </w:r>
      <w:r w:rsidR="007227E9">
        <w:rPr>
          <w:i w:val="0"/>
          <w:sz w:val="24"/>
          <w:szCs w:val="24"/>
          <w:lang w:val="kk-KZ"/>
        </w:rPr>
        <w:t xml:space="preserve">тық әкімшілендіру және камералдық мониторинг </w:t>
      </w:r>
      <w:r w:rsidR="00DC567C" w:rsidRPr="003D0B16">
        <w:rPr>
          <w:i w:val="0"/>
          <w:sz w:val="24"/>
          <w:szCs w:val="24"/>
          <w:lang w:val="kk-KZ"/>
        </w:rPr>
        <w:t xml:space="preserve">бөлімінің </w:t>
      </w:r>
      <w:r w:rsidR="007227E9">
        <w:rPr>
          <w:i w:val="0"/>
          <w:sz w:val="24"/>
          <w:szCs w:val="24"/>
          <w:lang w:val="kk-KZ"/>
        </w:rPr>
        <w:t>бас</w:t>
      </w:r>
      <w:r w:rsidR="00DC567C">
        <w:rPr>
          <w:rFonts w:ascii="KZ Times New Roman" w:hAnsi="KZ Times New Roman" w:cs="Calibri"/>
          <w:i w:val="0"/>
          <w:sz w:val="24"/>
          <w:szCs w:val="24"/>
          <w:lang w:val="kk-KZ"/>
        </w:rPr>
        <w:t xml:space="preserve"> </w:t>
      </w:r>
      <w:r w:rsidR="00DC567C" w:rsidRPr="00692548">
        <w:rPr>
          <w:rFonts w:ascii="KZ Times New Roman" w:hAnsi="KZ Times New Roman" w:cs="Calibri"/>
          <w:i w:val="0"/>
          <w:sz w:val="24"/>
          <w:szCs w:val="24"/>
          <w:lang w:val="kk-KZ"/>
        </w:rPr>
        <w:t xml:space="preserve">маманы, </w:t>
      </w:r>
      <w:r w:rsidR="00DC567C">
        <w:rPr>
          <w:rFonts w:ascii="KZ Times New Roman" w:hAnsi="KZ Times New Roman" w:cs="Calibri"/>
          <w:i w:val="0"/>
          <w:sz w:val="24"/>
          <w:szCs w:val="24"/>
          <w:lang w:val="kk-KZ"/>
        </w:rPr>
        <w:t xml:space="preserve">  </w:t>
      </w:r>
      <w:r w:rsidR="00DC567C">
        <w:rPr>
          <w:i w:val="0"/>
          <w:sz w:val="24"/>
          <w:szCs w:val="24"/>
          <w:lang w:val="kk-KZ"/>
        </w:rPr>
        <w:t>(</w:t>
      </w:r>
      <w:r w:rsidR="00DC567C" w:rsidRPr="003D0B16">
        <w:rPr>
          <w:i w:val="0"/>
          <w:sz w:val="24"/>
          <w:szCs w:val="24"/>
          <w:lang w:val="kk-KZ"/>
        </w:rPr>
        <w:t>С-R-</w:t>
      </w:r>
      <w:r w:rsidR="007227E9">
        <w:rPr>
          <w:i w:val="0"/>
          <w:sz w:val="24"/>
          <w:szCs w:val="24"/>
          <w:lang w:val="kk-KZ"/>
        </w:rPr>
        <w:t>4</w:t>
      </w:r>
      <w:r w:rsidR="00DC567C" w:rsidRPr="003D0B16">
        <w:rPr>
          <w:i w:val="0"/>
          <w:sz w:val="24"/>
          <w:szCs w:val="24"/>
          <w:lang w:val="kk-KZ"/>
        </w:rPr>
        <w:t xml:space="preserve"> </w:t>
      </w:r>
      <w:r w:rsidR="00DC567C">
        <w:rPr>
          <w:i w:val="0"/>
          <w:sz w:val="24"/>
          <w:szCs w:val="24"/>
          <w:lang w:val="kk-KZ"/>
        </w:rPr>
        <w:t>санаты, А блок</w:t>
      </w:r>
      <w:r w:rsidR="00DC567C" w:rsidRPr="003D0B16">
        <w:rPr>
          <w:i w:val="0"/>
          <w:sz w:val="24"/>
          <w:szCs w:val="24"/>
          <w:lang w:val="kk-KZ"/>
        </w:rPr>
        <w:t xml:space="preserve">)  </w:t>
      </w:r>
      <w:r w:rsidR="00DC567C">
        <w:rPr>
          <w:i w:val="0"/>
          <w:sz w:val="24"/>
          <w:szCs w:val="24"/>
          <w:lang w:val="kk-KZ"/>
        </w:rPr>
        <w:t>1</w:t>
      </w:r>
      <w:r w:rsidR="00DC567C" w:rsidRPr="009F0E69">
        <w:rPr>
          <w:i w:val="0"/>
          <w:sz w:val="24"/>
          <w:szCs w:val="24"/>
          <w:lang w:val="kk-KZ"/>
        </w:rPr>
        <w:t xml:space="preserve"> </w:t>
      </w:r>
      <w:r w:rsidR="00DC567C" w:rsidRPr="003D0B16">
        <w:rPr>
          <w:i w:val="0"/>
          <w:sz w:val="24"/>
          <w:szCs w:val="24"/>
          <w:lang w:val="kk-KZ"/>
        </w:rPr>
        <w:t>бірлік.</w:t>
      </w:r>
    </w:p>
    <w:p w:rsidR="002E4A17" w:rsidRPr="002E4A17" w:rsidRDefault="002E4A17" w:rsidP="002E4A17">
      <w:pPr>
        <w:ind w:right="178"/>
        <w:jc w:val="both"/>
        <w:rPr>
          <w:b w:val="0"/>
          <w:i w:val="0"/>
          <w:sz w:val="24"/>
          <w:szCs w:val="24"/>
          <w:lang w:val="be-BY"/>
        </w:rPr>
      </w:pPr>
      <w:r w:rsidRPr="002E4A17">
        <w:rPr>
          <w:i w:val="0"/>
          <w:sz w:val="24"/>
          <w:szCs w:val="24"/>
          <w:lang w:val="kk-KZ"/>
        </w:rPr>
        <w:t>Функционалды міндеттері:</w:t>
      </w:r>
      <w:r w:rsidRPr="002E4A17">
        <w:rPr>
          <w:b w:val="0"/>
          <w:i w:val="0"/>
          <w:lang w:val="kk-KZ"/>
        </w:rPr>
        <w:t xml:space="preserve"> </w:t>
      </w:r>
      <w:r w:rsidRPr="002E4A17">
        <w:rPr>
          <w:b w:val="0"/>
          <w:i w:val="0"/>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sidRPr="002E4A17">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Pr="002E4A17">
        <w:rPr>
          <w:b w:val="0"/>
          <w:i w:val="0"/>
          <w:sz w:val="24"/>
          <w:szCs w:val="24"/>
          <w:lang w:val="kk-KZ"/>
        </w:rPr>
        <w:t>, с</w:t>
      </w:r>
      <w:r w:rsidRPr="002E4A17">
        <w:rPr>
          <w:b w:val="0"/>
          <w:i w:val="0"/>
          <w:sz w:val="24"/>
          <w:szCs w:val="24"/>
          <w:lang w:val="be-BY"/>
        </w:rPr>
        <w:t>алық төлеушілерге уақытында хабарламаларды жолдау және табыстау, орындалмаған хабарламаларға уақытында әкімшілік шараларды қолдану.</w:t>
      </w:r>
    </w:p>
    <w:p w:rsidR="002E4A17" w:rsidRPr="002F3DBD" w:rsidRDefault="002E4A17" w:rsidP="002E4A17">
      <w:pPr>
        <w:pStyle w:val="a8"/>
        <w:spacing w:before="0" w:after="0"/>
        <w:jc w:val="both"/>
        <w:rPr>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жоғары немесе жоғары</w:t>
      </w:r>
      <w:r>
        <w:rPr>
          <w:lang w:val="kk-KZ" w:eastAsia="en-US"/>
        </w:rPr>
        <w:t xml:space="preserve"> оқу орнынан кейінгі</w:t>
      </w:r>
      <w:r w:rsidRPr="002F3DBD">
        <w:rPr>
          <w:lang w:val="kk-KZ" w:eastAsia="en-US"/>
        </w:rPr>
        <w:t xml:space="preserve"> білім, </w:t>
      </w:r>
      <w:r w:rsidRPr="002F3DBD">
        <w:rPr>
          <w:lang w:val="kk-KZ"/>
        </w:rPr>
        <w:t xml:space="preserve">мемлекеттік лауазымдарда жұмыс өтілі бір жылдан кем емес немесе </w:t>
      </w:r>
      <w:r w:rsidRPr="002F3DBD">
        <w:rPr>
          <w:lang w:val="kk-KZ" w:eastAsia="en-US"/>
        </w:rPr>
        <w:t xml:space="preserve">осы </w:t>
      </w:r>
      <w:r w:rsidRPr="002F3DBD">
        <w:rPr>
          <w:lang w:val="kk-KZ" w:eastAsia="en-US"/>
        </w:rPr>
        <w:lastRenderedPageBreak/>
        <w:t>санаттағы нақты лауазымның функционалдық бағыттарына сәйкес салаларда бір жылдан кем емес жұмыс өтілі;</w:t>
      </w:r>
      <w:r>
        <w:rPr>
          <w:lang w:val="kk-KZ" w:eastAsia="en-US"/>
        </w:rPr>
        <w:t xml:space="preserve"> </w:t>
      </w:r>
      <w:r>
        <w:rPr>
          <w:rFonts w:eastAsiaTheme="minorHAnsi"/>
          <w:lang w:val="kk-KZ" w:eastAsia="en-US"/>
        </w:rPr>
        <w:t>ә</w:t>
      </w:r>
      <w:r w:rsidRPr="002F3DBD">
        <w:rPr>
          <w:rFonts w:eastAsiaTheme="minorHAnsi"/>
          <w:lang w:val="kk-KZ" w:eastAsia="en-US"/>
        </w:rPr>
        <w:t>леуметтік ғылымдар, экономика жəне бизнес (</w:t>
      </w:r>
      <w:r>
        <w:rPr>
          <w:lang w:val="kk-KZ"/>
        </w:rPr>
        <w:t>э</w:t>
      </w:r>
      <w:r w:rsidRPr="002F3DBD">
        <w:rPr>
          <w:lang w:val="kk-KZ"/>
        </w:rPr>
        <w:t>кономика,</w:t>
      </w:r>
      <w:r>
        <w:rPr>
          <w:lang w:val="kk-KZ"/>
        </w:rPr>
        <w:t xml:space="preserve"> </w:t>
      </w:r>
      <w:r w:rsidRPr="002F3DBD">
        <w:rPr>
          <w:lang w:val="kk-KZ"/>
        </w:rPr>
        <w:t>әлемдік</w:t>
      </w:r>
      <w:r>
        <w:rPr>
          <w:lang w:val="kk-KZ"/>
        </w:rPr>
        <w:t xml:space="preserve"> </w:t>
      </w:r>
      <w:r w:rsidRPr="002F3DBD">
        <w:rPr>
          <w:lang w:val="kk-KZ"/>
        </w:rPr>
        <w:t>экономика,</w:t>
      </w:r>
      <w:r>
        <w:rPr>
          <w:lang w:val="kk-KZ"/>
        </w:rPr>
        <w:t xml:space="preserve"> </w:t>
      </w:r>
      <w:r w:rsidRPr="002F3DBD">
        <w:rPr>
          <w:lang w:val="kk-KZ"/>
        </w:rPr>
        <w:t>есеп және аудит,</w:t>
      </w:r>
      <w:r>
        <w:rPr>
          <w:lang w:val="kk-KZ"/>
        </w:rPr>
        <w:t xml:space="preserve"> </w:t>
      </w:r>
      <w:r w:rsidRPr="002F3DBD">
        <w:rPr>
          <w:lang w:val="kk-KZ"/>
        </w:rPr>
        <w:t>қ</w:t>
      </w:r>
      <w:r w:rsidRPr="002F3DBD">
        <w:rPr>
          <w:rFonts w:eastAsiaTheme="minorHAnsi"/>
          <w:lang w:val="kk-KZ" w:eastAsia="en-US"/>
        </w:rPr>
        <w:t xml:space="preserve">аржы, </w:t>
      </w:r>
      <w:r>
        <w:rPr>
          <w:rFonts w:eastAsiaTheme="minorHAnsi"/>
          <w:lang w:val="kk-KZ" w:eastAsia="en-US"/>
        </w:rPr>
        <w:t>салық ісі, жергілікті және</w:t>
      </w:r>
      <w:r w:rsidRPr="002B2220">
        <w:rPr>
          <w:rFonts w:eastAsiaTheme="minorHAnsi"/>
          <w:lang w:val="kk-KZ" w:eastAsia="en-US"/>
        </w:rPr>
        <w:t xml:space="preserve"> </w:t>
      </w:r>
      <w:r w:rsidRPr="002F3DBD">
        <w:rPr>
          <w:rFonts w:eastAsiaTheme="minorHAnsi"/>
          <w:lang w:val="kk-KZ" w:eastAsia="en-US"/>
        </w:rPr>
        <w:t>мемлекеттік</w:t>
      </w:r>
      <w:r>
        <w:rPr>
          <w:rFonts w:eastAsiaTheme="minorHAnsi"/>
          <w:lang w:val="kk-KZ" w:eastAsia="en-US"/>
        </w:rPr>
        <w:t xml:space="preserve"> басқару</w:t>
      </w:r>
      <w:r w:rsidRPr="002F3DBD">
        <w:rPr>
          <w:rFonts w:eastAsiaTheme="minorHAnsi"/>
          <w:lang w:val="kk-KZ" w:eastAsia="en-US"/>
        </w:rPr>
        <w:t>), құқық</w:t>
      </w:r>
      <w:r>
        <w:rPr>
          <w:rFonts w:eastAsiaTheme="minorHAnsi"/>
          <w:lang w:val="kk-KZ" w:eastAsia="en-US"/>
        </w:rPr>
        <w:t>,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мамандықтары</w:t>
      </w:r>
      <w:r w:rsidRPr="002F3DBD">
        <w:rPr>
          <w:rFonts w:eastAsiaTheme="minorHAnsi"/>
          <w:lang w:val="kk-KZ" w:eastAsia="en-US"/>
        </w:rPr>
        <w:t>.</w:t>
      </w:r>
      <w:r>
        <w:rPr>
          <w:rFonts w:eastAsiaTheme="minorHAnsi"/>
          <w:lang w:val="kk-KZ" w:eastAsia="en-US"/>
        </w:rPr>
        <w:t xml:space="preserve"> </w:t>
      </w:r>
    </w:p>
    <w:p w:rsidR="004C5C34" w:rsidRDefault="004C5C34" w:rsidP="00C51E76">
      <w:pPr>
        <w:ind w:right="178"/>
        <w:jc w:val="both"/>
        <w:rPr>
          <w:b w:val="0"/>
          <w:i w:val="0"/>
          <w:sz w:val="24"/>
          <w:szCs w:val="24"/>
          <w:lang w:val="kk-KZ"/>
        </w:rPr>
      </w:pPr>
    </w:p>
    <w:p w:rsidR="00D86FAB" w:rsidRDefault="00D86FAB" w:rsidP="00D86FAB">
      <w:pPr>
        <w:ind w:right="178"/>
        <w:jc w:val="both"/>
        <w:rPr>
          <w:i w:val="0"/>
          <w:sz w:val="24"/>
          <w:szCs w:val="24"/>
          <w:lang w:val="kk-KZ"/>
        </w:rPr>
      </w:pPr>
      <w:r>
        <w:rPr>
          <w:i w:val="0"/>
          <w:sz w:val="24"/>
          <w:szCs w:val="24"/>
          <w:lang w:val="kk-KZ"/>
        </w:rPr>
        <w:t>2</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емлекеттік кірістер басқармасы</w:t>
      </w:r>
      <w:r>
        <w:rPr>
          <w:i w:val="0"/>
          <w:sz w:val="24"/>
          <w:szCs w:val="24"/>
          <w:lang w:val="kk-KZ"/>
        </w:rPr>
        <w:t>ның</w:t>
      </w:r>
      <w:r w:rsidRPr="00BB6B97">
        <w:rPr>
          <w:i w:val="0"/>
          <w:sz w:val="24"/>
          <w:szCs w:val="24"/>
          <w:lang w:val="kk-KZ"/>
        </w:rPr>
        <w:t xml:space="preserve"> </w:t>
      </w:r>
      <w:r>
        <w:rPr>
          <w:i w:val="0"/>
          <w:sz w:val="24"/>
          <w:szCs w:val="24"/>
          <w:lang w:val="kk-KZ"/>
        </w:rPr>
        <w:t xml:space="preserve">салықтық әкімшілендіру және камералдық мониторинг </w:t>
      </w:r>
      <w:r w:rsidRPr="003D0B16">
        <w:rPr>
          <w:i w:val="0"/>
          <w:sz w:val="24"/>
          <w:szCs w:val="24"/>
          <w:lang w:val="kk-KZ"/>
        </w:rPr>
        <w:t xml:space="preserve">бөлімінің </w:t>
      </w:r>
      <w:r>
        <w:rPr>
          <w:i w:val="0"/>
          <w:sz w:val="24"/>
          <w:szCs w:val="24"/>
          <w:lang w:val="kk-KZ"/>
        </w:rPr>
        <w:t>жетекші</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 А блок</w:t>
      </w:r>
      <w:r w:rsidRPr="003D0B16">
        <w:rPr>
          <w:i w:val="0"/>
          <w:sz w:val="24"/>
          <w:szCs w:val="24"/>
          <w:lang w:val="kk-KZ"/>
        </w:rPr>
        <w:t xml:space="preserve">)  </w:t>
      </w:r>
      <w:r>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146896" w:rsidRPr="00146896" w:rsidRDefault="00146896" w:rsidP="00146896">
      <w:pPr>
        <w:ind w:right="178"/>
        <w:jc w:val="both"/>
        <w:rPr>
          <w:b w:val="0"/>
          <w:i w:val="0"/>
          <w:sz w:val="24"/>
          <w:szCs w:val="24"/>
          <w:lang w:val="be-BY"/>
        </w:rPr>
      </w:pPr>
      <w:r w:rsidRPr="00146896">
        <w:rPr>
          <w:i w:val="0"/>
          <w:sz w:val="24"/>
          <w:szCs w:val="24"/>
          <w:lang w:val="kk-KZ"/>
        </w:rPr>
        <w:t xml:space="preserve">Функционалды міндеттері: </w:t>
      </w:r>
      <w:r w:rsidRPr="00146896">
        <w:rPr>
          <w:b w:val="0"/>
          <w:i w:val="0"/>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sidRPr="00146896">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Pr="00146896">
        <w:rPr>
          <w:b w:val="0"/>
          <w:i w:val="0"/>
          <w:sz w:val="24"/>
          <w:szCs w:val="24"/>
          <w:lang w:val="kk-KZ"/>
        </w:rPr>
        <w:t>, с</w:t>
      </w:r>
      <w:r w:rsidRPr="00146896">
        <w:rPr>
          <w:b w:val="0"/>
          <w:i w:val="0"/>
          <w:sz w:val="24"/>
          <w:szCs w:val="24"/>
          <w:lang w:val="be-BY"/>
        </w:rPr>
        <w:t>алық төлеушілерге уақытында хабарламаларды жолдау және табыстау, орындалмаған хабарламаларға уақытында әкімшілік шараларды қолдану.</w:t>
      </w:r>
    </w:p>
    <w:p w:rsidR="00146896" w:rsidRPr="002F3DBD" w:rsidRDefault="00146896" w:rsidP="00146896">
      <w:pPr>
        <w:pStyle w:val="a8"/>
        <w:spacing w:before="0" w:after="0"/>
        <w:jc w:val="both"/>
        <w:rPr>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 xml:space="preserve">жоғары </w:t>
      </w:r>
      <w:r w:rsidR="004A4438" w:rsidRPr="004A4438">
        <w:rPr>
          <w:lang w:val="kk-KZ" w:eastAsia="en-US"/>
        </w:rPr>
        <w:t xml:space="preserve">немесе жоғары оқу орнынан кейінгі білім </w:t>
      </w:r>
      <w:r w:rsidR="004A4438" w:rsidRPr="004A4438">
        <w:rPr>
          <w:lang w:val="kk-KZ"/>
        </w:rPr>
        <w:t>немесе орта білімнен кейінгі немесе техникалық және кәсіптік білім</w:t>
      </w:r>
      <w:r w:rsidR="004A4438" w:rsidRPr="004A4438">
        <w:rPr>
          <w:lang w:val="kk-KZ" w:eastAsia="en-US"/>
        </w:rPr>
        <w:t xml:space="preserve">; </w:t>
      </w:r>
      <w:r w:rsidRPr="004A4438">
        <w:rPr>
          <w:lang w:val="kk-KZ" w:eastAsia="en-US"/>
        </w:rPr>
        <w:t xml:space="preserve"> </w:t>
      </w:r>
      <w:r>
        <w:rPr>
          <w:rFonts w:eastAsiaTheme="minorHAnsi"/>
          <w:lang w:val="kk-KZ" w:eastAsia="en-US"/>
        </w:rPr>
        <w:t>ә</w:t>
      </w:r>
      <w:r w:rsidRPr="002F3DBD">
        <w:rPr>
          <w:rFonts w:eastAsiaTheme="minorHAnsi"/>
          <w:lang w:val="kk-KZ" w:eastAsia="en-US"/>
        </w:rPr>
        <w:t>леуметтік ғылымдар, экономика жəне бизнес (</w:t>
      </w:r>
      <w:r>
        <w:rPr>
          <w:lang w:val="kk-KZ"/>
        </w:rPr>
        <w:t>э</w:t>
      </w:r>
      <w:r w:rsidRPr="002F3DBD">
        <w:rPr>
          <w:lang w:val="kk-KZ"/>
        </w:rPr>
        <w:t>кономика,</w:t>
      </w:r>
      <w:r>
        <w:rPr>
          <w:lang w:val="kk-KZ"/>
        </w:rPr>
        <w:t xml:space="preserve"> </w:t>
      </w:r>
      <w:r w:rsidRPr="002F3DBD">
        <w:rPr>
          <w:lang w:val="kk-KZ"/>
        </w:rPr>
        <w:t>әлемдік</w:t>
      </w:r>
      <w:r>
        <w:rPr>
          <w:lang w:val="kk-KZ"/>
        </w:rPr>
        <w:t xml:space="preserve"> </w:t>
      </w:r>
      <w:r w:rsidRPr="002F3DBD">
        <w:rPr>
          <w:lang w:val="kk-KZ"/>
        </w:rPr>
        <w:t>экономика,</w:t>
      </w:r>
      <w:r>
        <w:rPr>
          <w:lang w:val="kk-KZ"/>
        </w:rPr>
        <w:t xml:space="preserve"> </w:t>
      </w:r>
      <w:r w:rsidRPr="002F3DBD">
        <w:rPr>
          <w:lang w:val="kk-KZ"/>
        </w:rPr>
        <w:t>есеп және аудит,</w:t>
      </w:r>
      <w:r>
        <w:rPr>
          <w:lang w:val="kk-KZ"/>
        </w:rPr>
        <w:t xml:space="preserve"> </w:t>
      </w:r>
      <w:r w:rsidRPr="002F3DBD">
        <w:rPr>
          <w:lang w:val="kk-KZ"/>
        </w:rPr>
        <w:t>қ</w:t>
      </w:r>
      <w:r w:rsidRPr="002F3DBD">
        <w:rPr>
          <w:rFonts w:eastAsiaTheme="minorHAnsi"/>
          <w:lang w:val="kk-KZ" w:eastAsia="en-US"/>
        </w:rPr>
        <w:t xml:space="preserve">аржы, </w:t>
      </w:r>
      <w:r>
        <w:rPr>
          <w:rFonts w:eastAsiaTheme="minorHAnsi"/>
          <w:lang w:val="kk-KZ" w:eastAsia="en-US"/>
        </w:rPr>
        <w:t>салық ісі, жергілікті және</w:t>
      </w:r>
      <w:r w:rsidRPr="002B2220">
        <w:rPr>
          <w:rFonts w:eastAsiaTheme="minorHAnsi"/>
          <w:lang w:val="kk-KZ" w:eastAsia="en-US"/>
        </w:rPr>
        <w:t xml:space="preserve"> </w:t>
      </w:r>
      <w:r w:rsidRPr="002F3DBD">
        <w:rPr>
          <w:rFonts w:eastAsiaTheme="minorHAnsi"/>
          <w:lang w:val="kk-KZ" w:eastAsia="en-US"/>
        </w:rPr>
        <w:t>мемлекеттік</w:t>
      </w:r>
      <w:r>
        <w:rPr>
          <w:rFonts w:eastAsiaTheme="minorHAnsi"/>
          <w:lang w:val="kk-KZ" w:eastAsia="en-US"/>
        </w:rPr>
        <w:t xml:space="preserve"> басқару</w:t>
      </w:r>
      <w:r w:rsidRPr="002F3DBD">
        <w:rPr>
          <w:rFonts w:eastAsiaTheme="minorHAnsi"/>
          <w:lang w:val="kk-KZ" w:eastAsia="en-US"/>
        </w:rPr>
        <w:t>), құқық</w:t>
      </w:r>
      <w:r>
        <w:rPr>
          <w:rFonts w:eastAsiaTheme="minorHAnsi"/>
          <w:lang w:val="kk-KZ" w:eastAsia="en-US"/>
        </w:rPr>
        <w:t>,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мамандықтары</w:t>
      </w:r>
      <w:r w:rsidRPr="002F3DBD">
        <w:rPr>
          <w:rFonts w:eastAsiaTheme="minorHAnsi"/>
          <w:lang w:val="kk-KZ" w:eastAsia="en-US"/>
        </w:rPr>
        <w:t>.</w:t>
      </w:r>
      <w:r>
        <w:rPr>
          <w:rFonts w:eastAsiaTheme="minorHAnsi"/>
          <w:lang w:val="kk-KZ" w:eastAsia="en-US"/>
        </w:rPr>
        <w:t xml:space="preserve"> </w:t>
      </w:r>
    </w:p>
    <w:p w:rsidR="00D86FAB" w:rsidRPr="00C408F4" w:rsidRDefault="00D86FAB" w:rsidP="00C51E76">
      <w:pPr>
        <w:ind w:right="178"/>
        <w:jc w:val="both"/>
        <w:rPr>
          <w:b w:val="0"/>
          <w:i w:val="0"/>
          <w:sz w:val="24"/>
          <w:szCs w:val="24"/>
          <w:lang w:val="kk-KZ"/>
        </w:rPr>
      </w:pPr>
    </w:p>
    <w:p w:rsidR="00D86FAB" w:rsidRDefault="00D86FAB" w:rsidP="00D86FAB">
      <w:pPr>
        <w:ind w:right="178"/>
        <w:jc w:val="both"/>
        <w:rPr>
          <w:i w:val="0"/>
          <w:sz w:val="24"/>
          <w:szCs w:val="24"/>
          <w:lang w:val="kk-KZ"/>
        </w:rPr>
      </w:pPr>
      <w:r>
        <w:rPr>
          <w:i w:val="0"/>
          <w:sz w:val="24"/>
          <w:szCs w:val="24"/>
          <w:lang w:val="kk-KZ"/>
        </w:rPr>
        <w:t>3</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емлекеттік кірістер басқармасы</w:t>
      </w:r>
      <w:r>
        <w:rPr>
          <w:i w:val="0"/>
          <w:sz w:val="24"/>
          <w:szCs w:val="24"/>
          <w:lang w:val="kk-KZ"/>
        </w:rPr>
        <w:t>ның</w:t>
      </w:r>
      <w:r w:rsidRPr="00BB6B97">
        <w:rPr>
          <w:i w:val="0"/>
          <w:sz w:val="24"/>
          <w:szCs w:val="24"/>
          <w:lang w:val="kk-KZ"/>
        </w:rPr>
        <w:t xml:space="preserve"> </w:t>
      </w:r>
      <w:r>
        <w:rPr>
          <w:i w:val="0"/>
          <w:sz w:val="24"/>
          <w:szCs w:val="24"/>
          <w:lang w:val="kk-KZ"/>
        </w:rPr>
        <w:t xml:space="preserve">өндірістік емес төлемдер </w:t>
      </w:r>
      <w:r w:rsidRPr="003D0B16">
        <w:rPr>
          <w:i w:val="0"/>
          <w:sz w:val="24"/>
          <w:szCs w:val="24"/>
          <w:lang w:val="kk-KZ"/>
        </w:rPr>
        <w:t xml:space="preserve">бөлімінің </w:t>
      </w:r>
      <w:r>
        <w:rPr>
          <w:i w:val="0"/>
          <w:sz w:val="24"/>
          <w:szCs w:val="24"/>
          <w:lang w:val="kk-KZ"/>
        </w:rPr>
        <w:t>жетекші</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 А блок</w:t>
      </w:r>
      <w:r w:rsidRPr="003D0B16">
        <w:rPr>
          <w:i w:val="0"/>
          <w:sz w:val="24"/>
          <w:szCs w:val="24"/>
          <w:lang w:val="kk-KZ"/>
        </w:rPr>
        <w:t xml:space="preserve">)  </w:t>
      </w:r>
      <w:r>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B3356A" w:rsidRPr="00B3356A" w:rsidRDefault="00B3356A" w:rsidP="00B3356A">
      <w:pPr>
        <w:ind w:right="178"/>
        <w:jc w:val="both"/>
        <w:rPr>
          <w:b w:val="0"/>
          <w:i w:val="0"/>
          <w:sz w:val="24"/>
          <w:szCs w:val="24"/>
          <w:lang w:val="kk-KZ"/>
        </w:rPr>
      </w:pPr>
      <w:r w:rsidRPr="00B3356A">
        <w:rPr>
          <w:i w:val="0"/>
          <w:sz w:val="24"/>
          <w:szCs w:val="24"/>
          <w:lang w:val="kk-KZ"/>
        </w:rPr>
        <w:t xml:space="preserve">Функционалды міндеттері: </w:t>
      </w:r>
      <w:r w:rsidRPr="00B3356A">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B3356A" w:rsidRPr="00B3356A" w:rsidRDefault="00B3356A" w:rsidP="00B3356A">
      <w:pPr>
        <w:ind w:right="178"/>
        <w:jc w:val="both"/>
        <w:rPr>
          <w:b w:val="0"/>
          <w:i w:val="0"/>
          <w:sz w:val="24"/>
          <w:szCs w:val="24"/>
          <w:lang w:val="kk-KZ" w:eastAsia="en-US"/>
        </w:rPr>
      </w:pPr>
      <w:r w:rsidRPr="00B3356A">
        <w:rPr>
          <w:i w:val="0"/>
          <w:sz w:val="24"/>
          <w:szCs w:val="24"/>
          <w:lang w:val="kk-KZ"/>
        </w:rPr>
        <w:t>Конкурсқа қатысушыларға қойылатын талаптар:</w:t>
      </w:r>
      <w:r w:rsidRPr="00B3356A">
        <w:rPr>
          <w:b w:val="0"/>
          <w:i w:val="0"/>
          <w:sz w:val="24"/>
          <w:szCs w:val="24"/>
          <w:lang w:val="kk-KZ"/>
        </w:rPr>
        <w:t xml:space="preserve"> </w:t>
      </w:r>
      <w:r w:rsidRPr="00B3356A">
        <w:rPr>
          <w:b w:val="0"/>
          <w:i w:val="0"/>
          <w:sz w:val="24"/>
          <w:szCs w:val="24"/>
          <w:lang w:val="kk-KZ" w:eastAsia="en-US"/>
        </w:rPr>
        <w:t xml:space="preserve">жоғары </w:t>
      </w:r>
      <w:r w:rsidR="004A4438" w:rsidRPr="000449FD">
        <w:rPr>
          <w:b w:val="0"/>
          <w:i w:val="0"/>
          <w:sz w:val="24"/>
          <w:szCs w:val="24"/>
          <w:lang w:val="kk-KZ" w:eastAsia="en-US"/>
        </w:rPr>
        <w:t>немесе жо</w:t>
      </w:r>
      <w:r w:rsidR="004A4438">
        <w:rPr>
          <w:b w:val="0"/>
          <w:i w:val="0"/>
          <w:sz w:val="24"/>
          <w:szCs w:val="24"/>
          <w:lang w:val="kk-KZ" w:eastAsia="en-US"/>
        </w:rPr>
        <w:t xml:space="preserve">ғары оқу орнынан кейінгі білім </w:t>
      </w:r>
      <w:r w:rsidR="004A4438" w:rsidRPr="000449FD">
        <w:rPr>
          <w:b w:val="0"/>
          <w:i w:val="0"/>
          <w:sz w:val="24"/>
          <w:szCs w:val="24"/>
          <w:lang w:val="kk-KZ"/>
        </w:rPr>
        <w:t xml:space="preserve">немесе </w:t>
      </w:r>
      <w:r w:rsidR="004A4438">
        <w:rPr>
          <w:b w:val="0"/>
          <w:i w:val="0"/>
          <w:sz w:val="24"/>
          <w:szCs w:val="24"/>
          <w:lang w:val="kk-KZ"/>
        </w:rPr>
        <w:t>орта білімнен кейінгі немесе техникалық және кәсіптік білім</w:t>
      </w:r>
      <w:r w:rsidR="004A4438" w:rsidRPr="000449FD">
        <w:rPr>
          <w:b w:val="0"/>
          <w:i w:val="0"/>
          <w:sz w:val="24"/>
          <w:szCs w:val="24"/>
          <w:lang w:val="kk-KZ" w:eastAsia="en-US"/>
        </w:rPr>
        <w:t xml:space="preserve">; </w:t>
      </w:r>
      <w:r w:rsidRPr="00B3356A">
        <w:rPr>
          <w:rFonts w:eastAsiaTheme="minorHAnsi"/>
          <w:b w:val="0"/>
          <w:i w:val="0"/>
          <w:sz w:val="24"/>
          <w:szCs w:val="24"/>
          <w:lang w:val="kk-KZ" w:eastAsia="en-US"/>
        </w:rPr>
        <w:t>әлеуметтік ғылымдар, экономика жəне бизнес (</w:t>
      </w:r>
      <w:r w:rsidRPr="00B3356A">
        <w:rPr>
          <w:b w:val="0"/>
          <w:i w:val="0"/>
          <w:sz w:val="24"/>
          <w:szCs w:val="24"/>
          <w:lang w:val="kk-KZ"/>
        </w:rPr>
        <w:t>экономика, әлемдік экономика, есеп және аудит, қ</w:t>
      </w:r>
      <w:r w:rsidRPr="00B3356A">
        <w:rPr>
          <w:rFonts w:eastAsiaTheme="minorHAnsi"/>
          <w:b w:val="0"/>
          <w:i w:val="0"/>
          <w:sz w:val="24"/>
          <w:szCs w:val="24"/>
          <w:lang w:val="kk-KZ" w:eastAsia="en-US"/>
        </w:rPr>
        <w:t xml:space="preserve">аржы, салық ісі, жергілікті және мемлекеттік басқару), құқық,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мамандықтары. </w:t>
      </w:r>
    </w:p>
    <w:p w:rsidR="00D86FAB" w:rsidRDefault="00D86FAB" w:rsidP="00705313">
      <w:pPr>
        <w:jc w:val="both"/>
        <w:rPr>
          <w:b w:val="0"/>
          <w:i w:val="0"/>
          <w:color w:val="000000"/>
          <w:lang w:val="kk-KZ"/>
        </w:rPr>
      </w:pPr>
    </w:p>
    <w:p w:rsidR="003B01CF" w:rsidRDefault="003B01CF" w:rsidP="003B01CF">
      <w:pPr>
        <w:ind w:right="178"/>
        <w:jc w:val="both"/>
        <w:rPr>
          <w:i w:val="0"/>
          <w:sz w:val="24"/>
          <w:szCs w:val="24"/>
          <w:lang w:val="kk-KZ"/>
        </w:rPr>
      </w:pPr>
      <w:r>
        <w:rPr>
          <w:i w:val="0"/>
          <w:sz w:val="24"/>
          <w:szCs w:val="24"/>
          <w:lang w:val="kk-KZ"/>
        </w:rPr>
        <w:t>4</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емлекеттік кірістер басқармасы</w:t>
      </w:r>
      <w:r>
        <w:rPr>
          <w:i w:val="0"/>
          <w:sz w:val="24"/>
          <w:szCs w:val="24"/>
          <w:lang w:val="kk-KZ"/>
        </w:rPr>
        <w:t>ның</w:t>
      </w:r>
      <w:r w:rsidRPr="00BB6B97">
        <w:rPr>
          <w:i w:val="0"/>
          <w:sz w:val="24"/>
          <w:szCs w:val="24"/>
          <w:lang w:val="kk-KZ"/>
        </w:rPr>
        <w:t xml:space="preserve"> </w:t>
      </w:r>
      <w:r>
        <w:rPr>
          <w:i w:val="0"/>
          <w:sz w:val="24"/>
          <w:szCs w:val="24"/>
          <w:lang w:val="kk-KZ"/>
        </w:rPr>
        <w:t>өндірі</w:t>
      </w:r>
      <w:r>
        <w:rPr>
          <w:i w:val="0"/>
          <w:sz w:val="24"/>
          <w:szCs w:val="24"/>
          <w:lang w:val="kk-KZ"/>
        </w:rPr>
        <w:t xml:space="preserve">п алу </w:t>
      </w:r>
      <w:r w:rsidRPr="003D0B16">
        <w:rPr>
          <w:i w:val="0"/>
          <w:sz w:val="24"/>
          <w:szCs w:val="24"/>
          <w:lang w:val="kk-KZ"/>
        </w:rPr>
        <w:t xml:space="preserve">бөлімінің </w:t>
      </w:r>
      <w:r>
        <w:rPr>
          <w:i w:val="0"/>
          <w:sz w:val="24"/>
          <w:szCs w:val="24"/>
          <w:lang w:val="kk-KZ"/>
        </w:rPr>
        <w:t>жетекші</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 А блок</w:t>
      </w:r>
      <w:r w:rsidRPr="003D0B16">
        <w:rPr>
          <w:i w:val="0"/>
          <w:sz w:val="24"/>
          <w:szCs w:val="24"/>
          <w:lang w:val="kk-KZ"/>
        </w:rPr>
        <w:t xml:space="preserve">)  </w:t>
      </w:r>
      <w:r>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0449FD" w:rsidRPr="000449FD" w:rsidRDefault="000449FD" w:rsidP="000449FD">
      <w:pPr>
        <w:ind w:right="178"/>
        <w:jc w:val="both"/>
        <w:rPr>
          <w:b w:val="0"/>
          <w:i w:val="0"/>
          <w:sz w:val="24"/>
          <w:szCs w:val="24"/>
          <w:lang w:val="kk-KZ"/>
        </w:rPr>
      </w:pPr>
      <w:r w:rsidRPr="000449FD">
        <w:rPr>
          <w:i w:val="0"/>
          <w:sz w:val="24"/>
          <w:szCs w:val="24"/>
          <w:lang w:val="kk-KZ"/>
        </w:rPr>
        <w:t>Функционалды міндеттері:</w:t>
      </w:r>
      <w:r w:rsidRPr="000449FD">
        <w:rPr>
          <w:b w:val="0"/>
          <w:i w:val="0"/>
          <w:sz w:val="24"/>
          <w:szCs w:val="24"/>
          <w:lang w:val="kk-KZ"/>
        </w:rPr>
        <w:t xml:space="preserve"> </w:t>
      </w:r>
      <w:r w:rsidRPr="000449FD">
        <w:rPr>
          <w:b w:val="0"/>
          <w:i w:val="0"/>
          <w:color w:val="000000"/>
          <w:sz w:val="24"/>
          <w:szCs w:val="24"/>
          <w:lang w:val="kk-KZ"/>
        </w:rPr>
        <w:t xml:space="preserve">бөлімнің </w:t>
      </w:r>
      <w:r w:rsidRPr="000449FD">
        <w:rPr>
          <w:b w:val="0"/>
          <w:i w:val="0"/>
          <w:sz w:val="24"/>
          <w:szCs w:val="24"/>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уақытылы хабарлама жіберу, борышкерлермен жұмыс жүргізу.</w:t>
      </w:r>
    </w:p>
    <w:p w:rsidR="000449FD" w:rsidRPr="000449FD" w:rsidRDefault="000449FD" w:rsidP="000449FD">
      <w:pPr>
        <w:ind w:right="178"/>
        <w:jc w:val="both"/>
        <w:rPr>
          <w:b w:val="0"/>
          <w:i w:val="0"/>
          <w:sz w:val="24"/>
          <w:szCs w:val="24"/>
          <w:lang w:val="kk-KZ" w:eastAsia="en-US"/>
        </w:rPr>
      </w:pPr>
      <w:r w:rsidRPr="000449FD">
        <w:rPr>
          <w:i w:val="0"/>
          <w:sz w:val="24"/>
          <w:szCs w:val="24"/>
          <w:lang w:val="kk-KZ"/>
        </w:rPr>
        <w:t>Конкурсқа қатысушыларға қойылатын талаптар:</w:t>
      </w:r>
      <w:r w:rsidRPr="000449FD">
        <w:rPr>
          <w:b w:val="0"/>
          <w:i w:val="0"/>
          <w:sz w:val="24"/>
          <w:szCs w:val="24"/>
          <w:lang w:val="kk-KZ"/>
        </w:rPr>
        <w:t xml:space="preserve"> </w:t>
      </w:r>
      <w:r w:rsidRPr="000449FD">
        <w:rPr>
          <w:b w:val="0"/>
          <w:i w:val="0"/>
          <w:sz w:val="24"/>
          <w:szCs w:val="24"/>
          <w:lang w:val="kk-KZ" w:eastAsia="en-US"/>
        </w:rPr>
        <w:t>жоғары немесе жо</w:t>
      </w:r>
      <w:r w:rsidR="00D73CDC">
        <w:rPr>
          <w:b w:val="0"/>
          <w:i w:val="0"/>
          <w:sz w:val="24"/>
          <w:szCs w:val="24"/>
          <w:lang w:val="kk-KZ" w:eastAsia="en-US"/>
        </w:rPr>
        <w:t xml:space="preserve">ғары оқу орнынан кейінгі білім </w:t>
      </w:r>
      <w:r w:rsidRPr="000449FD">
        <w:rPr>
          <w:b w:val="0"/>
          <w:i w:val="0"/>
          <w:sz w:val="24"/>
          <w:szCs w:val="24"/>
          <w:lang w:val="kk-KZ"/>
        </w:rPr>
        <w:t xml:space="preserve">немесе </w:t>
      </w:r>
      <w:r w:rsidR="00D73CDC">
        <w:rPr>
          <w:b w:val="0"/>
          <w:i w:val="0"/>
          <w:sz w:val="24"/>
          <w:szCs w:val="24"/>
          <w:lang w:val="kk-KZ"/>
        </w:rPr>
        <w:t>орта білімнен кейінгі немесе техникалық және кәсіптік білім</w:t>
      </w:r>
      <w:r w:rsidRPr="000449FD">
        <w:rPr>
          <w:b w:val="0"/>
          <w:i w:val="0"/>
          <w:sz w:val="24"/>
          <w:szCs w:val="24"/>
          <w:lang w:val="kk-KZ" w:eastAsia="en-US"/>
        </w:rPr>
        <w:t xml:space="preserve">; </w:t>
      </w:r>
      <w:r w:rsidRPr="000449FD">
        <w:rPr>
          <w:rFonts w:eastAsiaTheme="minorHAnsi"/>
          <w:b w:val="0"/>
          <w:i w:val="0"/>
          <w:sz w:val="24"/>
          <w:szCs w:val="24"/>
          <w:lang w:val="kk-KZ" w:eastAsia="en-US"/>
        </w:rPr>
        <w:t>әлеуметтік ғылымдар, экономика жəне бизнес (</w:t>
      </w:r>
      <w:r w:rsidRPr="000449FD">
        <w:rPr>
          <w:b w:val="0"/>
          <w:i w:val="0"/>
          <w:sz w:val="24"/>
          <w:szCs w:val="24"/>
          <w:lang w:val="kk-KZ"/>
        </w:rPr>
        <w:t>экономика, әлемдік экономика, есеп және аудит, қ</w:t>
      </w:r>
      <w:r w:rsidRPr="000449FD">
        <w:rPr>
          <w:rFonts w:eastAsiaTheme="minorHAnsi"/>
          <w:b w:val="0"/>
          <w:i w:val="0"/>
          <w:sz w:val="24"/>
          <w:szCs w:val="24"/>
          <w:lang w:val="kk-KZ" w:eastAsia="en-US"/>
        </w:rPr>
        <w:t xml:space="preserve">аржы, салық ісі, жергілікті және мемлекеттік басқару), құқық мамандықтары бойынша. </w:t>
      </w:r>
    </w:p>
    <w:p w:rsidR="003B01CF" w:rsidRDefault="003B01CF" w:rsidP="00705313">
      <w:pPr>
        <w:jc w:val="both"/>
        <w:rPr>
          <w:b w:val="0"/>
          <w:i w:val="0"/>
          <w:color w:val="000000"/>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w:t>
      </w:r>
      <w:r w:rsidRPr="00705313">
        <w:rPr>
          <w:b w:val="0"/>
          <w:i w:val="0"/>
          <w:color w:val="000000"/>
          <w:sz w:val="24"/>
          <w:szCs w:val="24"/>
          <w:lang w:val="kk-KZ"/>
        </w:rPr>
        <w:lastRenderedPageBreak/>
        <w:t>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w:t>
      </w:r>
      <w:r w:rsidRPr="006A4740">
        <w:rPr>
          <w:i w:val="0"/>
          <w:sz w:val="24"/>
          <w:szCs w:val="24"/>
          <w:lang w:val="kk-KZ"/>
        </w:rPr>
        <w:lastRenderedPageBreak/>
        <w:t>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bookmarkStart w:id="3" w:name="_GoBack"/>
      <w:bookmarkEnd w:id="3"/>
    </w:p>
    <w:p w:rsidR="00A36C42" w:rsidRDefault="00A36C42" w:rsidP="00F06EF5">
      <w:pPr>
        <w:pStyle w:val="a8"/>
        <w:jc w:val="right"/>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w:t>
      </w:r>
      <w:r w:rsidR="00CB62F4" w:rsidRPr="00CB62F4">
        <w:rPr>
          <w:b w:val="0"/>
          <w:i w:val="0"/>
          <w:lang w:val="kk-KZ"/>
        </w:rPr>
        <w:t>c</w:t>
      </w:r>
      <w:r w:rsidRPr="00E9624A">
        <w:rPr>
          <w:b w:val="0"/>
          <w:i w:val="0"/>
          <w:lang w:val="kk-KZ"/>
        </w:rPr>
        <w:t>ляциялауға және орналас</w:t>
      </w:r>
      <w:r w:rsidR="00B01EB7">
        <w:rPr>
          <w:b w:val="0"/>
          <w:i w:val="0"/>
          <w:lang w:val="kk-KZ"/>
        </w:rPr>
        <w:t>тыр</w:t>
      </w:r>
      <w:r w:rsidRPr="00E9624A">
        <w:rPr>
          <w:b w:val="0"/>
          <w:i w:val="0"/>
          <w:lang w:val="kk-KZ"/>
        </w:rPr>
        <w:t>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w:t>
            </w:r>
            <w:proofErr w:type="spellEnd"/>
            <w:r w:rsidR="00B10B94" w:rsidRPr="00D1245E">
              <w:rPr>
                <w:b w:val="0"/>
                <w:i w:val="0"/>
                <w:color w:val="000000"/>
                <w:sz w:val="20"/>
              </w:rPr>
              <w:t xml:space="preserve"> </w:t>
            </w:r>
            <w:proofErr w:type="spellStart"/>
            <w:r w:rsidRPr="001119B2">
              <w:rPr>
                <w:b w:val="0"/>
                <w:i w:val="0"/>
                <w:color w:val="000000"/>
                <w:sz w:val="20"/>
              </w:rPr>
              <w:t>кү</w:t>
            </w:r>
            <w:proofErr w:type="gramStart"/>
            <w:r w:rsidRPr="001119B2">
              <w:rPr>
                <w:b w:val="0"/>
                <w:i w:val="0"/>
                <w:color w:val="000000"/>
                <w:sz w:val="20"/>
              </w:rPr>
              <w:t>ні</w:t>
            </w:r>
            <w:proofErr w:type="spellEnd"/>
            <w:r w:rsidR="00F5413C" w:rsidRPr="00D1245E">
              <w:rPr>
                <w:b w:val="0"/>
                <w:i w:val="0"/>
                <w:color w:val="000000"/>
                <w:sz w:val="20"/>
              </w:rPr>
              <w:t xml:space="preserve"> </w:t>
            </w:r>
            <w:proofErr w:type="spellStart"/>
            <w:r w:rsidRPr="001119B2">
              <w:rPr>
                <w:b w:val="0"/>
                <w:i w:val="0"/>
                <w:color w:val="000000"/>
                <w:sz w:val="20"/>
              </w:rPr>
              <w:t>ж</w:t>
            </w:r>
            <w:proofErr w:type="gramEnd"/>
            <w:r w:rsidRPr="001119B2">
              <w:rPr>
                <w:b w:val="0"/>
                <w:i w:val="0"/>
                <w:color w:val="000000"/>
                <w:sz w:val="20"/>
              </w:rPr>
              <w:t>әне</w:t>
            </w:r>
            <w:proofErr w:type="spellEnd"/>
            <w:r w:rsidR="00F5413C" w:rsidRPr="00D1245E">
              <w:rPr>
                <w:b w:val="0"/>
                <w:i w:val="0"/>
                <w:color w:val="000000"/>
                <w:sz w:val="20"/>
              </w:rPr>
              <w:t xml:space="preserve"> </w:t>
            </w:r>
            <w:proofErr w:type="spellStart"/>
            <w:r w:rsidRPr="001119B2">
              <w:rPr>
                <w:b w:val="0"/>
                <w:i w:val="0"/>
                <w:color w:val="000000"/>
                <w:sz w:val="20"/>
              </w:rPr>
              <w:t>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w:t>
            </w:r>
            <w:r w:rsidRPr="001119B2">
              <w:rPr>
                <w:b w:val="0"/>
                <w:i w:val="0"/>
                <w:color w:val="000000"/>
                <w:sz w:val="20"/>
              </w:rPr>
              <w:lastRenderedPageBreak/>
              <w:t xml:space="preserve">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91470" w:rsidRDefault="00C02E89" w:rsidP="00C02E89">
      <w:pPr>
        <w:jc w:val="left"/>
        <w:rPr>
          <w:color w:val="000000"/>
          <w:lang w:val="kk-KZ"/>
        </w:rPr>
      </w:pPr>
      <w:r>
        <w:rPr>
          <w:color w:val="000000"/>
        </w:rPr>
        <w:t xml:space="preserve">      </w:t>
      </w:r>
    </w:p>
    <w:p w:rsidR="00C02E89" w:rsidRPr="00CB62F4" w:rsidRDefault="00C02E89" w:rsidP="00C02E89">
      <w:pPr>
        <w:jc w:val="left"/>
        <w:rPr>
          <w:sz w:val="24"/>
          <w:szCs w:val="24"/>
          <w:lang w:val="kk-KZ"/>
        </w:rPr>
      </w:pPr>
      <w:r w:rsidRPr="00CB62F4">
        <w:rPr>
          <w:color w:val="000000"/>
          <w:sz w:val="24"/>
          <w:szCs w:val="24"/>
          <w:lang w:val="kk-KZ"/>
        </w:rPr>
        <w:t>*Ескертпе: қызметтік</w:t>
      </w:r>
      <w:r w:rsidR="00515EDB">
        <w:rPr>
          <w:color w:val="000000"/>
          <w:sz w:val="24"/>
          <w:szCs w:val="24"/>
          <w:lang w:val="kk-KZ"/>
        </w:rPr>
        <w:t xml:space="preserve"> </w:t>
      </w:r>
      <w:r w:rsidRPr="00CB62F4">
        <w:rPr>
          <w:color w:val="000000"/>
          <w:sz w:val="24"/>
          <w:szCs w:val="24"/>
          <w:lang w:val="kk-KZ"/>
        </w:rPr>
        <w:t>тізімде</w:t>
      </w:r>
      <w:r w:rsidR="00515EDB">
        <w:rPr>
          <w:color w:val="000000"/>
          <w:sz w:val="24"/>
          <w:szCs w:val="24"/>
          <w:lang w:val="kk-KZ"/>
        </w:rPr>
        <w:t xml:space="preserve"> </w:t>
      </w:r>
      <w:r w:rsidRPr="00CB62F4">
        <w:rPr>
          <w:color w:val="000000"/>
          <w:sz w:val="24"/>
          <w:szCs w:val="24"/>
          <w:lang w:val="kk-KZ"/>
        </w:rPr>
        <w:t>әрбір</w:t>
      </w:r>
      <w:r w:rsidR="00515EDB">
        <w:rPr>
          <w:color w:val="000000"/>
          <w:sz w:val="24"/>
          <w:szCs w:val="24"/>
          <w:lang w:val="kk-KZ"/>
        </w:rPr>
        <w:t xml:space="preserve"> </w:t>
      </w:r>
      <w:r w:rsidRPr="00CB62F4">
        <w:rPr>
          <w:color w:val="000000"/>
          <w:sz w:val="24"/>
          <w:szCs w:val="24"/>
          <w:lang w:val="kk-KZ"/>
        </w:rPr>
        <w:t>атқаратын</w:t>
      </w:r>
      <w:r w:rsidR="00515EDB">
        <w:rPr>
          <w:color w:val="000000"/>
          <w:sz w:val="24"/>
          <w:szCs w:val="24"/>
          <w:lang w:val="kk-KZ"/>
        </w:rPr>
        <w:t xml:space="preserve"> </w:t>
      </w:r>
      <w:r w:rsidRPr="00CB62F4">
        <w:rPr>
          <w:color w:val="000000"/>
          <w:sz w:val="24"/>
          <w:szCs w:val="24"/>
          <w:lang w:val="kk-KZ"/>
        </w:rPr>
        <w:t>лауазым</w:t>
      </w:r>
      <w:r w:rsidR="00515EDB">
        <w:rPr>
          <w:color w:val="000000"/>
          <w:sz w:val="24"/>
          <w:szCs w:val="24"/>
          <w:lang w:val="kk-KZ"/>
        </w:rPr>
        <w:t xml:space="preserve"> </w:t>
      </w:r>
      <w:r w:rsidRPr="00CB62F4">
        <w:rPr>
          <w:color w:val="000000"/>
          <w:sz w:val="24"/>
          <w:szCs w:val="24"/>
          <w:lang w:val="kk-KZ"/>
        </w:rPr>
        <w:t>бөлек</w:t>
      </w:r>
      <w:r w:rsidR="00515EDB">
        <w:rPr>
          <w:color w:val="000000"/>
          <w:sz w:val="24"/>
          <w:szCs w:val="24"/>
          <w:lang w:val="kk-KZ"/>
        </w:rPr>
        <w:t xml:space="preserve"> </w:t>
      </w:r>
      <w:r w:rsidRPr="00CB62F4">
        <w:rPr>
          <w:color w:val="000000"/>
          <w:sz w:val="24"/>
          <w:szCs w:val="24"/>
          <w:lang w:val="kk-KZ"/>
        </w:rPr>
        <w:t>жолда</w:t>
      </w:r>
      <w:r w:rsidR="00515EDB">
        <w:rPr>
          <w:color w:val="000000"/>
          <w:sz w:val="24"/>
          <w:szCs w:val="24"/>
          <w:lang w:val="kk-KZ"/>
        </w:rPr>
        <w:t xml:space="preserve"> </w:t>
      </w:r>
      <w:r w:rsidRPr="00CB62F4">
        <w:rPr>
          <w:color w:val="000000"/>
          <w:sz w:val="24"/>
          <w:szCs w:val="24"/>
          <w:lang w:val="kk-KZ"/>
        </w:rPr>
        <w:t>толтырылады</w:t>
      </w:r>
    </w:p>
    <w:p w:rsidR="00C02E89" w:rsidRPr="00CB62F4" w:rsidRDefault="00C02E89" w:rsidP="00C02E89">
      <w:pPr>
        <w:jc w:val="left"/>
        <w:rPr>
          <w:b w:val="0"/>
          <w:i w:val="0"/>
          <w:sz w:val="24"/>
          <w:szCs w:val="24"/>
          <w:lang w:val="kk-KZ"/>
        </w:rPr>
      </w:pPr>
    </w:p>
    <w:p w:rsidR="0043065B" w:rsidRPr="00CB62F4" w:rsidRDefault="0043065B" w:rsidP="00F06EF5">
      <w:pPr>
        <w:pStyle w:val="a8"/>
        <w:jc w:val="right"/>
        <w:rPr>
          <w:b/>
          <w:i/>
          <w:lang w:val="kk-KZ"/>
        </w:rPr>
      </w:pPr>
    </w:p>
    <w:sectPr w:rsidR="0043065B" w:rsidRPr="00CB62F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FF" w:rsidRDefault="006B69FF" w:rsidP="00B55B02">
      <w:r>
        <w:separator/>
      </w:r>
    </w:p>
  </w:endnote>
  <w:endnote w:type="continuationSeparator" w:id="0">
    <w:p w:rsidR="006B69FF" w:rsidRDefault="006B69F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70396">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FF" w:rsidRDefault="006B69FF" w:rsidP="00B55B02">
      <w:r>
        <w:separator/>
      </w:r>
    </w:p>
  </w:footnote>
  <w:footnote w:type="continuationSeparator" w:id="0">
    <w:p w:rsidR="006B69FF" w:rsidRDefault="006B69FF"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E38"/>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9FD"/>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6896"/>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66F"/>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4A17"/>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C59"/>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1CF"/>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38"/>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878"/>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ADE"/>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70"/>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2BF7"/>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9FF"/>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7E9"/>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93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737"/>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6B7"/>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39B"/>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EB7"/>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B94"/>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6A"/>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1BC"/>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617"/>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2F4"/>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45E"/>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CDC"/>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6FAB"/>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2D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13C"/>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396"/>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8A26-DFC1-421D-85AC-18B557E6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2791</Words>
  <Characters>15912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18666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59</cp:revision>
  <cp:lastPrinted>2023-12-13T06:33:00Z</cp:lastPrinted>
  <dcterms:created xsi:type="dcterms:W3CDTF">2023-07-28T05:04:00Z</dcterms:created>
  <dcterms:modified xsi:type="dcterms:W3CDTF">2024-01-29T11:33:00Z</dcterms:modified>
</cp:coreProperties>
</file>