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E9" w:rsidRDefault="00140922">
      <w:bookmarkStart w:id="0" w:name="_GoBack"/>
      <w:bookmarkEnd w:id="0"/>
      <w:r>
        <w:t>№ МКБ-Ә-04-31/1675 от 05.04.2024</w:t>
      </w:r>
    </w:p>
    <w:p w:rsidR="00EC6F0E" w:rsidRDefault="00EC6F0E" w:rsidP="007F3D55">
      <w:pPr>
        <w:autoSpaceDE w:val="0"/>
        <w:autoSpaceDN w:val="0"/>
        <w:adjustRightInd w:val="0"/>
        <w:jc w:val="both"/>
        <w:rPr>
          <w:b w:val="0"/>
          <w:i w:val="0"/>
          <w:sz w:val="24"/>
          <w:szCs w:val="24"/>
          <w:lang w:val="kk-KZ"/>
        </w:rPr>
      </w:pPr>
    </w:p>
    <w:p w:rsidR="00F236A9" w:rsidRDefault="00F236A9" w:rsidP="00F236A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 </w:t>
      </w:r>
    </w:p>
    <w:p w:rsidR="00F236A9" w:rsidRDefault="00F236A9" w:rsidP="00F236A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Әл-Фараби ауданы бойынша Мемлекеттік кірістер басқармасының</w:t>
      </w:r>
      <w:r w:rsidRPr="002A7899">
        <w:rPr>
          <w:rFonts w:ascii="Times New Roman" w:hAnsi="Times New Roman"/>
          <w:bCs w:val="0"/>
          <w:sz w:val="24"/>
          <w:szCs w:val="24"/>
          <w:lang w:val="kk-KZ"/>
        </w:rPr>
        <w:t xml:space="preserve"> </w:t>
      </w:r>
      <w:r>
        <w:rPr>
          <w:rFonts w:ascii="Times New Roman" w:hAnsi="Times New Roman"/>
          <w:bCs w:val="0"/>
          <w:sz w:val="24"/>
          <w:szCs w:val="24"/>
          <w:lang w:val="kk-KZ"/>
        </w:rPr>
        <w:t xml:space="preserve">бос </w:t>
      </w:r>
    </w:p>
    <w:p w:rsidR="00F236A9" w:rsidRDefault="00F236A9" w:rsidP="00F236A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F236A9" w:rsidRPr="00507531" w:rsidRDefault="00F236A9" w:rsidP="00F236A9">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Pr="00742B93">
        <w:rPr>
          <w:rFonts w:ascii="Times New Roman" w:hAnsi="Times New Roman"/>
          <w:bCs w:val="0"/>
          <w:sz w:val="24"/>
          <w:szCs w:val="24"/>
          <w:lang w:val="kk-KZ"/>
        </w:rPr>
        <w:t xml:space="preserve"> конкурс</w:t>
      </w:r>
    </w:p>
    <w:p w:rsidR="00F236A9" w:rsidRPr="00D51BCA" w:rsidRDefault="00F236A9" w:rsidP="00F236A9">
      <w:pPr>
        <w:pStyle w:val="3"/>
        <w:spacing w:before="0" w:after="0"/>
        <w:jc w:val="center"/>
        <w:rPr>
          <w:rFonts w:ascii="Times New Roman" w:hAnsi="Times New Roman"/>
          <w:bCs w:val="0"/>
          <w:i/>
          <w:iCs/>
          <w:sz w:val="24"/>
          <w:szCs w:val="24"/>
          <w:lang w:val="kk-KZ"/>
        </w:rPr>
      </w:pPr>
    </w:p>
    <w:p w:rsidR="00F236A9" w:rsidRPr="003A0939" w:rsidRDefault="00F236A9" w:rsidP="00F236A9">
      <w:pPr>
        <w:rPr>
          <w:lang w:val="kk-KZ"/>
        </w:rPr>
      </w:pPr>
    </w:p>
    <w:p w:rsidR="00F236A9" w:rsidRPr="00742B93" w:rsidRDefault="00F236A9" w:rsidP="00F236A9">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F236A9" w:rsidRDefault="00F236A9" w:rsidP="00F236A9">
      <w:pPr>
        <w:jc w:val="both"/>
        <w:rPr>
          <w:b w:val="0"/>
          <w:i w:val="0"/>
          <w:sz w:val="24"/>
          <w:szCs w:val="24"/>
          <w:lang w:val="kk-KZ"/>
        </w:rPr>
      </w:pPr>
    </w:p>
    <w:p w:rsidR="00F236A9" w:rsidRPr="006E43DF" w:rsidRDefault="00F236A9" w:rsidP="00F236A9">
      <w:pPr>
        <w:widowControl/>
        <w:tabs>
          <w:tab w:val="left" w:pos="0"/>
          <w:tab w:val="left" w:pos="142"/>
          <w:tab w:val="left" w:pos="9554"/>
          <w:tab w:val="left" w:pos="9923"/>
        </w:tabs>
        <w:snapToGrid/>
        <w:ind w:right="178"/>
        <w:jc w:val="both"/>
        <w:outlineLvl w:val="0"/>
        <w:rPr>
          <w:b w:val="0"/>
          <w:i w:val="0"/>
          <w:sz w:val="24"/>
          <w:szCs w:val="24"/>
          <w:lang w:val="kk-KZ"/>
        </w:rPr>
      </w:pPr>
    </w:p>
    <w:p w:rsidR="00F236A9" w:rsidRPr="0056268C" w:rsidRDefault="00F236A9" w:rsidP="00F236A9">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F236A9" w:rsidRPr="0056268C" w:rsidRDefault="00F236A9" w:rsidP="00F236A9">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F236A9" w:rsidRPr="00C51E76" w:rsidRDefault="00F236A9" w:rsidP="00F236A9">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F236A9" w:rsidRPr="00887E74" w:rsidRDefault="00F236A9" w:rsidP="00F236A9">
      <w:pPr>
        <w:widowControl/>
        <w:tabs>
          <w:tab w:val="left" w:pos="0"/>
          <w:tab w:val="left" w:pos="142"/>
          <w:tab w:val="left" w:pos="9554"/>
          <w:tab w:val="left" w:pos="9923"/>
        </w:tabs>
        <w:snapToGrid/>
        <w:ind w:right="178"/>
        <w:jc w:val="both"/>
        <w:outlineLvl w:val="0"/>
        <w:rPr>
          <w:i w:val="0"/>
          <w:iCs w:val="0"/>
          <w:sz w:val="24"/>
          <w:szCs w:val="24"/>
          <w:lang w:val="kk-KZ"/>
        </w:rPr>
      </w:pPr>
    </w:p>
    <w:p w:rsidR="00F236A9" w:rsidRPr="003D0B16" w:rsidRDefault="00F236A9" w:rsidP="00F236A9">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F236A9" w:rsidRPr="003D0B16" w:rsidRDefault="00F236A9" w:rsidP="00F236A9">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F236A9" w:rsidRPr="003D0B16" w:rsidTr="0055644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236A9" w:rsidRPr="003D0B16" w:rsidRDefault="00F236A9" w:rsidP="00556444">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236A9" w:rsidRPr="003D0B16" w:rsidRDefault="00F236A9" w:rsidP="00556444">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F236A9" w:rsidRPr="003D0B16" w:rsidTr="0055644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236A9" w:rsidRPr="003D0B16" w:rsidRDefault="00F236A9" w:rsidP="00556444">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236A9" w:rsidRPr="003D0B16" w:rsidRDefault="00F236A9" w:rsidP="00556444">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236A9" w:rsidRPr="003D0B16" w:rsidRDefault="00F236A9" w:rsidP="00556444">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236A9" w:rsidRPr="003D0B16" w:rsidTr="0055644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236A9" w:rsidRPr="0005194E" w:rsidRDefault="00F236A9" w:rsidP="00556444">
            <w:pPr>
              <w:pStyle w:val="2"/>
              <w:tabs>
                <w:tab w:val="left" w:pos="0"/>
                <w:tab w:val="left" w:pos="9923"/>
              </w:tabs>
              <w:spacing w:before="0" w:line="240" w:lineRule="auto"/>
              <w:jc w:val="center"/>
              <w:rPr>
                <w:rFonts w:ascii="Times New Roman" w:hAnsi="Times New Roman"/>
                <w:i w:val="0"/>
                <w:snapToGrid w:val="0"/>
                <w:sz w:val="24"/>
                <w:szCs w:val="24"/>
                <w:lang w:val="kk-KZ"/>
              </w:rPr>
            </w:pPr>
            <w:r w:rsidRPr="0005194E">
              <w:rPr>
                <w:rFonts w:ascii="Times New Roman" w:hAnsi="Times New Roman"/>
                <w:i w:val="0"/>
                <w:snapToGrid w:val="0"/>
                <w:sz w:val="24"/>
                <w:szCs w:val="24"/>
                <w:lang w:val="kk-KZ"/>
              </w:rPr>
              <w:t>С-</w:t>
            </w:r>
            <w:r w:rsidRPr="0005194E">
              <w:rPr>
                <w:rFonts w:ascii="Times New Roman" w:hAnsi="Times New Roman"/>
                <w:i w:val="0"/>
                <w:snapToGrid w:val="0"/>
                <w:sz w:val="24"/>
                <w:szCs w:val="24"/>
                <w:lang w:val="en-US"/>
              </w:rPr>
              <w:t>R-4</w:t>
            </w:r>
            <w:r w:rsidRPr="0005194E">
              <w:rPr>
                <w:rFonts w:ascii="Times New Roman" w:hAnsi="Times New Roman"/>
                <w:i w:val="0"/>
                <w:snapToGrid w:val="0"/>
                <w:sz w:val="24"/>
                <w:szCs w:val="24"/>
                <w:lang w:val="kk-KZ"/>
              </w:rPr>
              <w:t xml:space="preserve"> (Блок-В)</w:t>
            </w:r>
          </w:p>
        </w:tc>
        <w:tc>
          <w:tcPr>
            <w:tcW w:w="1670" w:type="dxa"/>
            <w:tcBorders>
              <w:top w:val="single" w:sz="4" w:space="0" w:color="auto"/>
              <w:left w:val="single" w:sz="4" w:space="0" w:color="auto"/>
              <w:bottom w:val="single" w:sz="4" w:space="0" w:color="auto"/>
              <w:right w:val="single" w:sz="4" w:space="0" w:color="auto"/>
            </w:tcBorders>
          </w:tcPr>
          <w:p w:rsidR="00F236A9" w:rsidRPr="0005194E" w:rsidRDefault="00F236A9" w:rsidP="00556444">
            <w:pPr>
              <w:rPr>
                <w:i w:val="0"/>
                <w:sz w:val="24"/>
                <w:szCs w:val="24"/>
                <w:lang w:val="kk-KZ"/>
              </w:rPr>
            </w:pPr>
            <w:r w:rsidRPr="0005194E">
              <w:rPr>
                <w:i w:val="0"/>
                <w:sz w:val="24"/>
                <w:szCs w:val="24"/>
                <w:lang w:val="kk-KZ"/>
              </w:rPr>
              <w:t>195 549</w:t>
            </w:r>
          </w:p>
        </w:tc>
        <w:tc>
          <w:tcPr>
            <w:tcW w:w="2846" w:type="dxa"/>
            <w:tcBorders>
              <w:top w:val="single" w:sz="4" w:space="0" w:color="auto"/>
              <w:left w:val="single" w:sz="4" w:space="0" w:color="auto"/>
              <w:bottom w:val="single" w:sz="4" w:space="0" w:color="auto"/>
              <w:right w:val="single" w:sz="4" w:space="0" w:color="auto"/>
            </w:tcBorders>
          </w:tcPr>
          <w:p w:rsidR="00F236A9" w:rsidRPr="0005194E" w:rsidRDefault="00F236A9" w:rsidP="00556444">
            <w:pPr>
              <w:rPr>
                <w:i w:val="0"/>
                <w:sz w:val="24"/>
                <w:szCs w:val="24"/>
                <w:lang w:val="kk-KZ"/>
              </w:rPr>
            </w:pPr>
            <w:r w:rsidRPr="0005194E">
              <w:rPr>
                <w:i w:val="0"/>
                <w:sz w:val="24"/>
                <w:szCs w:val="24"/>
                <w:lang w:val="kk-KZ"/>
              </w:rPr>
              <w:t>224 624</w:t>
            </w:r>
          </w:p>
        </w:tc>
      </w:tr>
    </w:tbl>
    <w:p w:rsidR="00F236A9" w:rsidRPr="003D0B16" w:rsidRDefault="00F236A9" w:rsidP="00F236A9">
      <w:pPr>
        <w:ind w:left="-1418" w:right="178"/>
        <w:jc w:val="both"/>
        <w:rPr>
          <w:i w:val="0"/>
          <w:iCs w:val="0"/>
          <w:sz w:val="24"/>
          <w:szCs w:val="24"/>
          <w:highlight w:val="cyan"/>
          <w:lang w:val="kk-KZ"/>
        </w:rPr>
      </w:pPr>
    </w:p>
    <w:p w:rsidR="00F236A9" w:rsidRDefault="00F236A9" w:rsidP="00F236A9">
      <w:pPr>
        <w:ind w:right="178" w:firstLine="567"/>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Әл-Фараби бойынша Мемлекеттік кірістер басқармасы» РММ. 160000,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 xml:space="preserve">53-01-71, </w:t>
      </w:r>
      <w:r w:rsidRPr="00BB6B97">
        <w:rPr>
          <w:i w:val="0"/>
          <w:sz w:val="24"/>
          <w:szCs w:val="24"/>
          <w:lang w:val="kk-KZ"/>
        </w:rPr>
        <w:t xml:space="preserve">8(7252) </w:t>
      </w:r>
      <w:r>
        <w:rPr>
          <w:i w:val="0"/>
          <w:sz w:val="24"/>
          <w:szCs w:val="24"/>
          <w:lang w:val="kk-KZ"/>
        </w:rPr>
        <w:t>53-01-51</w:t>
      </w:r>
      <w:r w:rsidRPr="00BB6B97">
        <w:rPr>
          <w:i w:val="0"/>
          <w:sz w:val="24"/>
          <w:szCs w:val="24"/>
          <w:lang w:val="kk-KZ"/>
        </w:rPr>
        <w:t xml:space="preserve">,  факс 8(7252) </w:t>
      </w:r>
      <w:r>
        <w:rPr>
          <w:i w:val="0"/>
          <w:sz w:val="24"/>
          <w:szCs w:val="24"/>
          <w:lang w:val="kk-KZ"/>
        </w:rPr>
        <w:t>53</w:t>
      </w:r>
      <w:r w:rsidRPr="00BB6B97">
        <w:rPr>
          <w:i w:val="0"/>
          <w:sz w:val="24"/>
          <w:szCs w:val="24"/>
          <w:lang w:val="kk-KZ"/>
        </w:rPr>
        <w:t>-</w:t>
      </w:r>
      <w:r>
        <w:rPr>
          <w:i w:val="0"/>
          <w:sz w:val="24"/>
          <w:szCs w:val="24"/>
          <w:lang w:val="kk-KZ"/>
        </w:rPr>
        <w:t>01</w:t>
      </w:r>
      <w:r w:rsidRPr="00BB6B97">
        <w:rPr>
          <w:i w:val="0"/>
          <w:sz w:val="24"/>
          <w:szCs w:val="24"/>
          <w:lang w:val="kk-KZ"/>
        </w:rPr>
        <w:t>-</w:t>
      </w:r>
      <w:r>
        <w:rPr>
          <w:i w:val="0"/>
          <w:sz w:val="24"/>
          <w:szCs w:val="24"/>
          <w:lang w:val="kk-KZ"/>
        </w:rPr>
        <w:t>32</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9" w:history="1">
        <w:r w:rsidRPr="003D5FF8">
          <w:rPr>
            <w:rStyle w:val="a6"/>
            <w:i w:val="0"/>
            <w:sz w:val="24"/>
            <w:szCs w:val="24"/>
            <w:lang w:val="kk-KZ"/>
          </w:rPr>
          <w:t>ra.asembekova@kgd.gov.kz</w:t>
        </w:r>
      </w:hyperlink>
      <w:r w:rsidRPr="00BB6B97">
        <w:rPr>
          <w:i w:val="0"/>
          <w:sz w:val="24"/>
          <w:szCs w:val="24"/>
          <w:lang w:val="kk-KZ"/>
        </w:rPr>
        <w:t xml:space="preserve"> </w:t>
      </w:r>
    </w:p>
    <w:p w:rsidR="00F236A9" w:rsidRDefault="00F236A9" w:rsidP="00F236A9">
      <w:pPr>
        <w:ind w:right="178"/>
        <w:jc w:val="both"/>
        <w:rPr>
          <w:i w:val="0"/>
          <w:sz w:val="24"/>
          <w:szCs w:val="24"/>
          <w:lang w:val="kk-KZ"/>
        </w:rPr>
      </w:pPr>
      <w:r w:rsidRPr="00BB6B97">
        <w:rPr>
          <w:bCs w:val="0"/>
          <w:i w:val="0"/>
          <w:sz w:val="24"/>
          <w:szCs w:val="24"/>
          <w:lang w:val="kk-KZ"/>
        </w:rPr>
        <w:t>«Б» корпусы</w:t>
      </w:r>
      <w:r>
        <w:rPr>
          <w:bCs w:val="0"/>
          <w:i w:val="0"/>
          <w:sz w:val="24"/>
          <w:szCs w:val="24"/>
          <w:lang w:val="kk-KZ"/>
        </w:rPr>
        <w:t>ның</w:t>
      </w:r>
      <w:r w:rsidRPr="00BB6B97">
        <w:rPr>
          <w:bCs w:val="0"/>
          <w:i w:val="0"/>
          <w:sz w:val="24"/>
          <w:szCs w:val="24"/>
          <w:lang w:val="kk-KZ"/>
        </w:rPr>
        <w:t xml:space="preserve"> </w:t>
      </w:r>
      <w:r w:rsidRPr="00BB6B97">
        <w:rPr>
          <w:i w:val="0"/>
          <w:sz w:val="24"/>
          <w:szCs w:val="24"/>
          <w:lang w:val="kk-KZ"/>
        </w:rPr>
        <w:t>бос</w:t>
      </w:r>
      <w:r>
        <w:rPr>
          <w:i w:val="0"/>
          <w:sz w:val="24"/>
          <w:szCs w:val="24"/>
          <w:lang w:val="kk-KZ"/>
        </w:rPr>
        <w:t xml:space="preserve"> </w:t>
      </w:r>
      <w:r w:rsidRPr="00230686">
        <w:rPr>
          <w:i w:val="0"/>
          <w:sz w:val="24"/>
          <w:szCs w:val="24"/>
          <w:lang w:val="kk-KZ"/>
        </w:rPr>
        <w:t>мемлекеттік әкімшілік лауазымына</w:t>
      </w:r>
      <w:r>
        <w:rPr>
          <w:i w:val="0"/>
          <w:sz w:val="24"/>
          <w:szCs w:val="24"/>
          <w:lang w:val="kk-KZ"/>
        </w:rPr>
        <w:t xml:space="preserve"> </w:t>
      </w:r>
      <w:r w:rsidRPr="00BB6B97">
        <w:rPr>
          <w:i w:val="0"/>
          <w:sz w:val="24"/>
          <w:szCs w:val="24"/>
          <w:lang w:val="kk-KZ"/>
        </w:rPr>
        <w:t>орналасуға</w:t>
      </w:r>
      <w:r>
        <w:rPr>
          <w:i w:val="0"/>
          <w:sz w:val="24"/>
          <w:szCs w:val="24"/>
          <w:lang w:val="kk-KZ"/>
        </w:rPr>
        <w:t xml:space="preserve"> </w:t>
      </w:r>
      <w:r w:rsidRPr="00BB6B97">
        <w:rPr>
          <w:i w:val="0"/>
          <w:sz w:val="24"/>
          <w:szCs w:val="24"/>
          <w:lang w:val="kk-KZ"/>
        </w:rPr>
        <w:t xml:space="preserve">  </w:t>
      </w:r>
      <w:r w:rsidRPr="00F236A9">
        <w:rPr>
          <w:i w:val="0"/>
          <w:sz w:val="24"/>
          <w:szCs w:val="24"/>
          <w:lang w:val="kk-KZ"/>
        </w:rPr>
        <w:t>жалпы</w:t>
      </w:r>
      <w:r>
        <w:rPr>
          <w:i w:val="0"/>
          <w:sz w:val="24"/>
          <w:szCs w:val="24"/>
          <w:lang w:val="kk-KZ"/>
        </w:rPr>
        <w:t xml:space="preserve"> </w:t>
      </w:r>
      <w:r w:rsidRPr="00BB6B97">
        <w:rPr>
          <w:i w:val="0"/>
          <w:sz w:val="24"/>
          <w:szCs w:val="24"/>
          <w:lang w:val="kk-KZ"/>
        </w:rPr>
        <w:t>конкурс жариялайды:</w:t>
      </w:r>
    </w:p>
    <w:p w:rsidR="00F236A9" w:rsidRPr="000F44A1" w:rsidRDefault="00F236A9" w:rsidP="00F236A9">
      <w:pPr>
        <w:ind w:left="-284" w:right="178"/>
        <w:jc w:val="both"/>
        <w:rPr>
          <w:i w:val="0"/>
          <w:sz w:val="24"/>
          <w:szCs w:val="24"/>
          <w:highlight w:val="cyan"/>
          <w:lang w:val="kk-KZ"/>
        </w:rPr>
      </w:pPr>
    </w:p>
    <w:p w:rsidR="00F236A9" w:rsidRPr="00690182" w:rsidRDefault="006B2194" w:rsidP="00F236A9">
      <w:pPr>
        <w:ind w:right="178" w:firstLine="567"/>
        <w:jc w:val="both"/>
        <w:rPr>
          <w:b w:val="0"/>
          <w:i w:val="0"/>
          <w:sz w:val="24"/>
          <w:szCs w:val="24"/>
          <w:lang w:val="kk-KZ"/>
        </w:rPr>
      </w:pPr>
      <w:r>
        <w:rPr>
          <w:b w:val="0"/>
          <w:i w:val="0"/>
          <w:sz w:val="24"/>
          <w:szCs w:val="24"/>
          <w:lang w:val="kk-KZ"/>
        </w:rPr>
        <w:t>1</w:t>
      </w:r>
      <w:r w:rsidR="00F236A9">
        <w:rPr>
          <w:b w:val="0"/>
          <w:i w:val="0"/>
          <w:sz w:val="24"/>
          <w:szCs w:val="24"/>
          <w:lang w:val="kk-KZ"/>
        </w:rPr>
        <w:t xml:space="preserve">. </w:t>
      </w:r>
      <w:r w:rsidR="00F236A9" w:rsidRPr="00BB6B97">
        <w:rPr>
          <w:i w:val="0"/>
          <w:sz w:val="24"/>
          <w:szCs w:val="24"/>
          <w:lang w:val="kk-KZ"/>
        </w:rPr>
        <w:t xml:space="preserve">Қазақстан Республикасы Қаржы </w:t>
      </w:r>
      <w:r w:rsidR="00F236A9">
        <w:rPr>
          <w:i w:val="0"/>
          <w:sz w:val="24"/>
          <w:szCs w:val="24"/>
          <w:lang w:val="kk-KZ"/>
        </w:rPr>
        <w:t>М</w:t>
      </w:r>
      <w:r w:rsidR="00F236A9" w:rsidRPr="00BB6B97">
        <w:rPr>
          <w:i w:val="0"/>
          <w:sz w:val="24"/>
          <w:szCs w:val="24"/>
          <w:lang w:val="kk-KZ"/>
        </w:rPr>
        <w:t xml:space="preserve">инистрлігі Мемлекеттік кірістер </w:t>
      </w:r>
      <w:r w:rsidR="00F236A9">
        <w:rPr>
          <w:i w:val="0"/>
          <w:sz w:val="24"/>
          <w:szCs w:val="24"/>
          <w:lang w:val="kk-KZ"/>
        </w:rPr>
        <w:t>К</w:t>
      </w:r>
      <w:r w:rsidR="00F236A9" w:rsidRPr="00BB6B97">
        <w:rPr>
          <w:i w:val="0"/>
          <w:sz w:val="24"/>
          <w:szCs w:val="24"/>
          <w:lang w:val="kk-KZ"/>
        </w:rPr>
        <w:t xml:space="preserve">омитеті </w:t>
      </w:r>
      <w:r w:rsidR="00F236A9">
        <w:rPr>
          <w:i w:val="0"/>
          <w:sz w:val="24"/>
          <w:szCs w:val="24"/>
          <w:lang w:val="kk-KZ"/>
        </w:rPr>
        <w:t>Шымкент қаласы бойынша Мемлекеттік кірістер Д</w:t>
      </w:r>
      <w:r w:rsidR="00F236A9" w:rsidRPr="00BB6B97">
        <w:rPr>
          <w:i w:val="0"/>
          <w:sz w:val="24"/>
          <w:szCs w:val="24"/>
          <w:lang w:val="kk-KZ"/>
        </w:rPr>
        <w:t>епартаментінің</w:t>
      </w:r>
      <w:r w:rsidR="00F236A9" w:rsidRPr="00A273B0">
        <w:rPr>
          <w:i w:val="0"/>
          <w:sz w:val="24"/>
          <w:szCs w:val="24"/>
          <w:lang w:val="kk-KZ"/>
        </w:rPr>
        <w:t xml:space="preserve"> Әл-Фараби ауданы бойынша </w:t>
      </w:r>
      <w:r w:rsidR="00F236A9">
        <w:rPr>
          <w:i w:val="0"/>
          <w:sz w:val="24"/>
          <w:szCs w:val="24"/>
          <w:lang w:val="kk-KZ"/>
        </w:rPr>
        <w:t>М</w:t>
      </w:r>
      <w:r w:rsidR="00F236A9" w:rsidRPr="00A273B0">
        <w:rPr>
          <w:i w:val="0"/>
          <w:sz w:val="24"/>
          <w:szCs w:val="24"/>
          <w:lang w:val="kk-KZ"/>
        </w:rPr>
        <w:t xml:space="preserve">емлекеттік кірістер </w:t>
      </w:r>
      <w:r w:rsidR="00F236A9">
        <w:rPr>
          <w:i w:val="0"/>
          <w:sz w:val="24"/>
          <w:szCs w:val="24"/>
          <w:lang w:val="kk-KZ"/>
        </w:rPr>
        <w:t>б</w:t>
      </w:r>
      <w:r w:rsidR="00F236A9" w:rsidRPr="00A273B0">
        <w:rPr>
          <w:i w:val="0"/>
          <w:sz w:val="24"/>
          <w:szCs w:val="24"/>
          <w:lang w:val="kk-KZ"/>
        </w:rPr>
        <w:t xml:space="preserve">асқармасы </w:t>
      </w:r>
      <w:r w:rsidR="00F236A9">
        <w:rPr>
          <w:i w:val="0"/>
          <w:sz w:val="24"/>
          <w:szCs w:val="24"/>
          <w:lang w:val="kk-KZ"/>
        </w:rPr>
        <w:t xml:space="preserve">есепке алу, талдау және ақпараттық технологиялар </w:t>
      </w:r>
      <w:r w:rsidR="00F236A9" w:rsidRPr="002F25A6">
        <w:rPr>
          <w:i w:val="0"/>
          <w:sz w:val="24"/>
          <w:szCs w:val="24"/>
          <w:lang w:val="kk-KZ"/>
        </w:rPr>
        <w:t>бөлімінің  бас маманы</w:t>
      </w:r>
      <w:r w:rsidR="00F236A9">
        <w:rPr>
          <w:i w:val="0"/>
          <w:sz w:val="24"/>
          <w:szCs w:val="24"/>
          <w:lang w:val="kk-KZ"/>
        </w:rPr>
        <w:t xml:space="preserve"> </w:t>
      </w:r>
      <w:r w:rsidR="00F236A9" w:rsidRPr="002F25A6">
        <w:rPr>
          <w:i w:val="0"/>
          <w:sz w:val="24"/>
          <w:szCs w:val="24"/>
          <w:lang w:val="kk-KZ"/>
        </w:rPr>
        <w:t>(С-R-4 санаты</w:t>
      </w:r>
      <w:r w:rsidR="00F236A9">
        <w:rPr>
          <w:i w:val="0"/>
          <w:sz w:val="24"/>
          <w:szCs w:val="24"/>
          <w:lang w:val="kk-KZ"/>
        </w:rPr>
        <w:t>, Блок-В</w:t>
      </w:r>
      <w:r w:rsidR="00F236A9" w:rsidRPr="002F25A6">
        <w:rPr>
          <w:i w:val="0"/>
          <w:sz w:val="24"/>
          <w:szCs w:val="24"/>
          <w:lang w:val="kk-KZ"/>
        </w:rPr>
        <w:t>)  1 бірлік</w:t>
      </w:r>
      <w:r w:rsidR="00F236A9">
        <w:rPr>
          <w:b w:val="0"/>
          <w:i w:val="0"/>
          <w:sz w:val="24"/>
          <w:szCs w:val="24"/>
          <w:lang w:val="kk-KZ"/>
        </w:rPr>
        <w:t xml:space="preserve"> </w:t>
      </w:r>
      <w:r w:rsidR="00F236A9" w:rsidRPr="001F46D8">
        <w:rPr>
          <w:i w:val="0"/>
          <w:sz w:val="24"/>
          <w:szCs w:val="24"/>
          <w:lang w:val="kk-KZ"/>
        </w:rPr>
        <w:t>(программист).</w:t>
      </w:r>
    </w:p>
    <w:p w:rsidR="00F236A9" w:rsidRDefault="00F236A9" w:rsidP="00F236A9">
      <w:pPr>
        <w:ind w:right="178"/>
        <w:jc w:val="both"/>
        <w:rPr>
          <w:b w:val="0"/>
          <w:i w:val="0"/>
          <w:sz w:val="24"/>
          <w:szCs w:val="24"/>
          <w:lang w:val="kk-KZ"/>
        </w:rPr>
      </w:pPr>
      <w:r w:rsidRPr="001F46D8">
        <w:rPr>
          <w:b w:val="0"/>
          <w:i w:val="0"/>
          <w:sz w:val="24"/>
          <w:szCs w:val="24"/>
          <w:lang w:val="kk-KZ"/>
        </w:rPr>
        <w:t>Функционалды міндеттері: 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Pr>
          <w:b w:val="0"/>
          <w:i w:val="0"/>
          <w:sz w:val="24"/>
          <w:szCs w:val="24"/>
          <w:lang w:val="kk-KZ"/>
        </w:rPr>
        <w:t>.</w:t>
      </w:r>
    </w:p>
    <w:p w:rsidR="00F236A9" w:rsidRDefault="00F236A9" w:rsidP="00F236A9">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BC0">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w:t>
      </w:r>
      <w:r w:rsidRPr="008C0BC0">
        <w:rPr>
          <w:rFonts w:ascii="KZ Times New Roman" w:hAnsi="KZ Times New Roman"/>
          <w:b w:val="0"/>
          <w:i w:val="0"/>
          <w:sz w:val="24"/>
          <w:szCs w:val="24"/>
          <w:lang w:val="kk-KZ"/>
        </w:rPr>
        <w:t xml:space="preserve">информатика), </w:t>
      </w:r>
      <w:r w:rsidRPr="008C0BC0">
        <w:rPr>
          <w:b w:val="0"/>
          <w:i w:val="0"/>
          <w:sz w:val="24"/>
          <w:szCs w:val="24"/>
          <w:lang w:val="kk-KZ"/>
        </w:rPr>
        <w:t>техникалық ғылымдар мен технологиялар (</w:t>
      </w:r>
      <w:r w:rsidRPr="008C0BC0">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w:t>
      </w:r>
      <w:r w:rsidRPr="00B746AE">
        <w:rPr>
          <w:b w:val="0"/>
          <w:i w:val="0"/>
          <w:sz w:val="24"/>
          <w:szCs w:val="24"/>
          <w:lang w:val="kk-KZ"/>
        </w:rPr>
        <w:lastRenderedPageBreak/>
        <w:t>емес жұмыс өтілі бар болған жағдайда орта білімнен кейінгі немесе техникалық және кәсіптік білімі барларға рұқсат етіледі.</w:t>
      </w:r>
    </w:p>
    <w:p w:rsidR="00A16E4B" w:rsidRPr="00A16E4B" w:rsidRDefault="00A16E4B" w:rsidP="00A16E4B">
      <w:pPr>
        <w:autoSpaceDE w:val="0"/>
        <w:autoSpaceDN w:val="0"/>
        <w:adjustRightInd w:val="0"/>
        <w:ind w:firstLine="567"/>
        <w:jc w:val="both"/>
        <w:rPr>
          <w:b w:val="0"/>
          <w:i w:val="0"/>
          <w:sz w:val="24"/>
          <w:szCs w:val="24"/>
          <w:lang w:val="kk-KZ"/>
        </w:rPr>
      </w:pP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664725" w:rsidRPr="0071621D" w:rsidRDefault="00E65089" w:rsidP="002277C3">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00664725" w:rsidRPr="0071621D">
        <w:rPr>
          <w:rStyle w:val="FontStyle12"/>
          <w:rFonts w:cstheme="minorBidi"/>
          <w:b w:val="0"/>
          <w:i w:val="0"/>
          <w:noProof/>
          <w:sz w:val="24"/>
          <w:szCs w:val="24"/>
          <w:lang w:val="kk-KZ"/>
        </w:rPr>
        <w:t>.</w:t>
      </w:r>
    </w:p>
    <w:p w:rsidR="008319EB" w:rsidRPr="008319EB" w:rsidRDefault="008319EB" w:rsidP="002277C3">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E9624A" w:rsidRDefault="00E9624A" w:rsidP="002277C3">
      <w:pPr>
        <w:ind w:right="178" w:firstLine="567"/>
        <w:jc w:val="both"/>
        <w:rPr>
          <w:b w:val="0"/>
          <w:i w:val="0"/>
          <w:iCs w:val="0"/>
          <w:sz w:val="24"/>
          <w:szCs w:val="24"/>
          <w:lang w:val="kk-KZ"/>
        </w:rPr>
      </w:pP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p>
    <w:p w:rsidR="00385BA8" w:rsidRPr="00385BA8" w:rsidRDefault="00385BA8" w:rsidP="00385BA8">
      <w:pPr>
        <w:jc w:val="both"/>
        <w:rPr>
          <w:b w:val="0"/>
          <w:i w:val="0"/>
          <w:sz w:val="24"/>
          <w:szCs w:val="24"/>
          <w:lang w:val="kk-KZ"/>
        </w:rPr>
      </w:pPr>
      <w:r w:rsidRPr="00385BA8">
        <w:rPr>
          <w:b w:val="0"/>
          <w:i w:val="0"/>
          <w:color w:val="000000"/>
          <w:sz w:val="24"/>
          <w:szCs w:val="24"/>
          <w:lang w:val="kk-KZ"/>
        </w:rPr>
        <w:t>1) Өтініш;</w:t>
      </w:r>
    </w:p>
    <w:p w:rsidR="00385BA8" w:rsidRPr="00385BA8" w:rsidRDefault="00385BA8" w:rsidP="00385BA8">
      <w:pPr>
        <w:jc w:val="both"/>
        <w:rPr>
          <w:b w:val="0"/>
          <w:i w:val="0"/>
          <w:sz w:val="24"/>
          <w:szCs w:val="24"/>
          <w:lang w:val="kk-KZ"/>
        </w:rPr>
      </w:pPr>
      <w:r w:rsidRPr="00385BA8">
        <w:rPr>
          <w:b w:val="0"/>
          <w:i w:val="0"/>
          <w:color w:val="000000"/>
          <w:sz w:val="24"/>
          <w:szCs w:val="24"/>
          <w:lang w:val="kk-KZ"/>
        </w:rPr>
        <w:t xml:space="preserve">       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385BA8" w:rsidRPr="00385BA8" w:rsidRDefault="00385BA8" w:rsidP="00385BA8">
      <w:pPr>
        <w:jc w:val="both"/>
        <w:rPr>
          <w:b w:val="0"/>
          <w:i w:val="0"/>
          <w:sz w:val="24"/>
          <w:szCs w:val="24"/>
          <w:lang w:val="kk-KZ"/>
        </w:rPr>
      </w:pPr>
      <w:r w:rsidRPr="00385BA8">
        <w:rPr>
          <w:b w:val="0"/>
          <w:i w:val="0"/>
          <w:color w:val="000000"/>
          <w:sz w:val="24"/>
          <w:szCs w:val="24"/>
          <w:lang w:val="kk-KZ"/>
        </w:rPr>
        <w:t>      3) білімі туралы құжаттар мен олардың қосымшаларының нотариат куәландырған көшірмелері;</w:t>
      </w:r>
    </w:p>
    <w:p w:rsidR="00385BA8" w:rsidRPr="00385BA8" w:rsidRDefault="00385BA8" w:rsidP="00385BA8">
      <w:pPr>
        <w:jc w:val="both"/>
        <w:rPr>
          <w:b w:val="0"/>
          <w:i w:val="0"/>
          <w:sz w:val="24"/>
          <w:szCs w:val="24"/>
          <w:lang w:val="kk-KZ"/>
        </w:rPr>
      </w:pPr>
      <w:r w:rsidRPr="00385BA8">
        <w:rPr>
          <w:b w:val="0"/>
          <w:i w:val="0"/>
          <w:color w:val="00000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85BA8" w:rsidRPr="00385BA8" w:rsidRDefault="00385BA8" w:rsidP="00385BA8">
      <w:pPr>
        <w:jc w:val="both"/>
        <w:rPr>
          <w:b w:val="0"/>
          <w:i w:val="0"/>
          <w:sz w:val="24"/>
          <w:szCs w:val="24"/>
          <w:lang w:val="kk-KZ"/>
        </w:rPr>
      </w:pPr>
      <w:r w:rsidRPr="00385BA8">
        <w:rPr>
          <w:b w:val="0"/>
          <w:i w:val="0"/>
          <w:color w:val="000000"/>
          <w:sz w:val="24"/>
          <w:szCs w:val="24"/>
          <w:lang w:val="kk-KZ"/>
        </w:rPr>
        <w:t>      "Болашақ"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C2D49" w:rsidRPr="00C94B25" w:rsidRDefault="00385BA8" w:rsidP="00385BA8">
      <w:pPr>
        <w:widowControl/>
        <w:jc w:val="both"/>
        <w:rPr>
          <w:b w:val="0"/>
          <w:bCs w:val="0"/>
          <w:i w:val="0"/>
          <w:iCs w:val="0"/>
          <w:sz w:val="24"/>
          <w:szCs w:val="24"/>
          <w:lang w:val="kk-KZ" w:eastAsia="en-US"/>
        </w:rPr>
      </w:pPr>
      <w:r w:rsidRPr="00385BA8">
        <w:rPr>
          <w:b w:val="0"/>
          <w:i w:val="0"/>
          <w:color w:val="000000"/>
          <w:sz w:val="24"/>
          <w:szCs w:val="24"/>
          <w:lang w:val="kk-KZ"/>
        </w:rPr>
        <w:t xml:space="preserve">      </w:t>
      </w: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003C2D49" w:rsidRPr="00C94B25">
        <w:rPr>
          <w:b w:val="0"/>
          <w:bCs w:val="0"/>
          <w:i w:val="0"/>
          <w:iCs w:val="0"/>
          <w:color w:val="000000"/>
          <w:sz w:val="24"/>
          <w:szCs w:val="24"/>
          <w:lang w:val="kk-KZ" w:eastAsia="en-US"/>
        </w:rPr>
        <w:t>.</w:t>
      </w:r>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1"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1"/>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185E" w:rsidRDefault="00A512F0" w:rsidP="003C185E">
      <w:pPr>
        <w:ind w:firstLine="567"/>
        <w:jc w:val="both"/>
        <w:rPr>
          <w:b w:val="0"/>
          <w:bCs w:val="0"/>
          <w:i w:val="0"/>
          <w:iCs w:val="0"/>
          <w:color w:val="000000"/>
          <w:szCs w:val="22"/>
          <w:lang w:val="kk-KZ" w:eastAsia="en-US"/>
        </w:rPr>
      </w:pPr>
      <w:bookmarkStart w:id="2"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3" w:name="z439"/>
      <w:bookmarkEnd w:id="2"/>
    </w:p>
    <w:bookmarkEnd w:id="3"/>
    <w:p w:rsidR="00385BA8" w:rsidRPr="00385BA8" w:rsidRDefault="00385BA8" w:rsidP="00385BA8">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385BA8" w:rsidRPr="00385BA8" w:rsidRDefault="00385BA8" w:rsidP="00385BA8">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A512F0" w:rsidRPr="003C185E" w:rsidRDefault="00A512F0" w:rsidP="003C185E">
      <w:pPr>
        <w:ind w:firstLine="567"/>
        <w:jc w:val="both"/>
        <w:rPr>
          <w:b w:val="0"/>
          <w:bCs w:val="0"/>
          <w:i w:val="0"/>
          <w:iCs w:val="0"/>
          <w:color w:val="000000"/>
          <w:szCs w:val="22"/>
          <w:lang w:val="kk-KZ" w:eastAsia="en-US"/>
        </w:rPr>
      </w:pPr>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 xml:space="preserve">Азаматтар біліміне, жұмыс тәжірибесіне, кәсіби деңгейіне және беделіне қатысты </w:t>
      </w:r>
      <w:r w:rsidRPr="00C94B25">
        <w:rPr>
          <w:b w:val="0"/>
          <w:bCs w:val="0"/>
          <w:i w:val="0"/>
          <w:iCs w:val="0"/>
          <w:color w:val="000000"/>
          <w:sz w:val="24"/>
          <w:szCs w:val="24"/>
          <w:lang w:val="kk-KZ" w:eastAsia="en-US"/>
        </w:rPr>
        <w:lastRenderedPageBreak/>
        <w:t>(біліктілігін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7E31D4" w:rsidRPr="004C598C" w:rsidRDefault="00664725" w:rsidP="006A4740">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6A4740" w:rsidRDefault="003C2D49" w:rsidP="006A4740">
      <w:pPr>
        <w:ind w:right="178" w:firstLine="567"/>
        <w:jc w:val="both"/>
        <w:rPr>
          <w:i w:val="0"/>
          <w:sz w:val="24"/>
          <w:szCs w:val="24"/>
          <w:lang w:val="kk-KZ"/>
        </w:rPr>
      </w:pPr>
      <w:r>
        <w:rPr>
          <w:b w:val="0"/>
          <w:i w:val="0"/>
          <w:sz w:val="24"/>
          <w:szCs w:val="24"/>
          <w:lang w:val="kk-KZ"/>
        </w:rPr>
        <w:t>Жалпы</w:t>
      </w:r>
      <w:r w:rsidR="007E1BAA"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006A4740">
        <w:rPr>
          <w:b w:val="0"/>
          <w:i w:val="0"/>
          <w:sz w:val="24"/>
          <w:szCs w:val="24"/>
          <w:lang w:val="kk-KZ"/>
        </w:rPr>
        <w:t xml:space="preserve"> </w:t>
      </w:r>
      <w:r w:rsidR="007E1BAA" w:rsidRPr="003C185E">
        <w:rPr>
          <w:i w:val="0"/>
          <w:sz w:val="24"/>
          <w:szCs w:val="24"/>
          <w:u w:val="single"/>
          <w:lang w:val="kk-KZ"/>
        </w:rPr>
        <w:t>үш жұмыс күні</w:t>
      </w:r>
      <w:r w:rsidR="007E1BAA" w:rsidRPr="004C598C">
        <w:rPr>
          <w:b w:val="0"/>
          <w:i w:val="0"/>
          <w:sz w:val="24"/>
          <w:szCs w:val="24"/>
          <w:lang w:val="kk-KZ"/>
        </w:rPr>
        <w:t xml:space="preserve"> ішінде </w:t>
      </w:r>
      <w:r w:rsidR="007E1BAA"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42112E" w:rsidRDefault="0042112E" w:rsidP="006A4740">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Pr="00305C50" w:rsidRDefault="00305C50" w:rsidP="0042112E">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007E1BAA" w:rsidRPr="00305C50">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РеспубликасыПарламентінің және мәслихаттардың депутаттары қатыса алады.</w:t>
      </w:r>
    </w:p>
    <w:p w:rsidR="002568D4" w:rsidRDefault="002568D4" w:rsidP="0042112E">
      <w:pPr>
        <w:ind w:right="178" w:firstLine="567"/>
        <w:jc w:val="both"/>
        <w:rPr>
          <w:b w:val="0"/>
          <w:i w:val="0"/>
          <w:sz w:val="24"/>
          <w:szCs w:val="24"/>
          <w:lang w:val="kk-KZ"/>
        </w:rPr>
      </w:pPr>
    </w:p>
    <w:p w:rsidR="002568D4" w:rsidRDefault="002568D4" w:rsidP="0042112E">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2568D4" w:rsidRDefault="002568D4" w:rsidP="0042112E">
      <w:pPr>
        <w:ind w:right="178" w:firstLine="567"/>
        <w:jc w:val="both"/>
        <w:rPr>
          <w:b w:val="0"/>
          <w:i w:val="0"/>
          <w:sz w:val="24"/>
          <w:szCs w:val="24"/>
          <w:lang w:val="kk-KZ"/>
        </w:rPr>
      </w:pPr>
    </w:p>
    <w:p w:rsidR="0042112E" w:rsidRPr="00C94B25" w:rsidRDefault="00073E1B" w:rsidP="0042112E">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w:t>
      </w:r>
      <w:r w:rsidR="00BE56CD" w:rsidRPr="00BE56CD">
        <w:rPr>
          <w:b w:val="0"/>
          <w:i w:val="0"/>
          <w:color w:val="000000"/>
          <w:sz w:val="24"/>
          <w:szCs w:val="24"/>
          <w:lang w:val="kk-KZ"/>
        </w:rPr>
        <w:t xml:space="preserve">лік әрекетіне (әрекетсіздігіне), конкурс комиссиясының әкімшілік актісіне қабылданған күннен бастап бес жұмыс күннен кешіктірмей </w:t>
      </w:r>
      <w:r w:rsidRPr="00BE56CD">
        <w:rPr>
          <w:b w:val="0"/>
          <w:i w:val="0"/>
          <w:color w:val="000000"/>
          <w:sz w:val="24"/>
          <w:szCs w:val="24"/>
          <w:lang w:val="kk-KZ"/>
        </w:rPr>
        <w:t>сотқа дейінгі тәртіппен шағым жасауға құқылы</w:t>
      </w:r>
      <w:r w:rsidR="0042112E" w:rsidRPr="00BE56CD">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Шымкент қаласы, Төле би көшесі, 22 үй, 203 каб., байланыс телефоны 8(</w:t>
      </w:r>
      <w:r w:rsidRPr="00027527">
        <w:rPr>
          <w:b w:val="0"/>
          <w:i w:val="0"/>
          <w:sz w:val="24"/>
          <w:szCs w:val="24"/>
          <w:lang w:val="kk-KZ"/>
        </w:rPr>
        <w:t>7252)53-01-51,</w:t>
      </w:r>
      <w:r w:rsidR="00027527" w:rsidRPr="00027527">
        <w:rPr>
          <w:b w:val="0"/>
          <w:i w:val="0"/>
          <w:sz w:val="24"/>
          <w:szCs w:val="24"/>
          <w:lang w:val="kk-KZ"/>
        </w:rPr>
        <w:t xml:space="preserve"> 8(7252) 53-01-71,</w:t>
      </w:r>
      <w:r w:rsidRPr="004C598C">
        <w:rPr>
          <w:b w:val="0"/>
          <w:i w:val="0"/>
          <w:sz w:val="24"/>
          <w:szCs w:val="24"/>
          <w:lang w:val="kk-KZ"/>
        </w:rPr>
        <w:t xml:space="preserve"> факс 8(7252)53-01-32, электрондық мекен-жайы  </w:t>
      </w:r>
      <w:hyperlink r:id="rId10" w:history="1">
        <w:r w:rsidRPr="004C598C">
          <w:rPr>
            <w:rStyle w:val="a6"/>
            <w:b w:val="0"/>
            <w:i w:val="0"/>
            <w:sz w:val="24"/>
            <w:szCs w:val="24"/>
            <w:lang w:val="kk-KZ"/>
          </w:rPr>
          <w:t>ra.asembekova@kgd.gov.kz</w:t>
        </w:r>
      </w:hyperlink>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2317A2" w:rsidRDefault="002317A2"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lastRenderedPageBreak/>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Pr="00422F57" w:rsidRDefault="007E1BAA" w:rsidP="00563C75">
      <w:pPr>
        <w:pStyle w:val="a8"/>
        <w:jc w:val="center"/>
        <w:rPr>
          <w:sz w:val="28"/>
          <w:szCs w:val="28"/>
          <w:lang w:val="kk-KZ"/>
        </w:rPr>
      </w:pPr>
      <w:r>
        <w:rPr>
          <w:sz w:val="28"/>
          <w:szCs w:val="28"/>
          <w:lang w:val="kk-KZ"/>
        </w:rPr>
        <w:t>ӨТІНІШ</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006B60AB" w:rsidRPr="006B60AB">
        <w:rPr>
          <w:b w:val="0"/>
          <w:i w:val="0"/>
          <w:lang w:val="kk-KZ"/>
        </w:rPr>
        <w:t>_____________________________________________________________</w:t>
      </w:r>
      <w:r w:rsidRPr="001D4CBD">
        <w:rPr>
          <w:b w:val="0"/>
          <w:i w:val="0"/>
          <w:lang w:val="kk-KZ"/>
        </w:rPr>
        <w:t>_</w:t>
      </w:r>
      <w:r w:rsidR="006D2EEF">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119B2" w:rsidRDefault="001D4CBD" w:rsidP="001D4CBD">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001119B2" w:rsidRPr="001119B2">
        <w:rPr>
          <w:b w:val="0"/>
          <w:i w:val="0"/>
          <w:color w:val="000000"/>
          <w:lang w:val="kk-KZ"/>
        </w:rPr>
        <w:t>міндеттенемін</w:t>
      </w:r>
      <w:r w:rsidRPr="001119B2">
        <w:rPr>
          <w:b w:val="0"/>
          <w:i w:val="0"/>
          <w:lang w:val="kk-KZ"/>
        </w:rPr>
        <w:t>.</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001119B2" w:rsidRPr="001119B2">
        <w:rPr>
          <w:b w:val="0"/>
          <w:i w:val="0"/>
          <w:lang w:val="kk-KZ"/>
        </w:rPr>
        <w:t>келісімімді</w:t>
      </w:r>
      <w:r w:rsidRPr="00E9624A">
        <w:rPr>
          <w:b w:val="0"/>
          <w:i w:val="0"/>
          <w:lang w:val="kk-KZ"/>
        </w:rPr>
        <w:t xml:space="preserve"> білдіремін.</w:t>
      </w:r>
    </w:p>
    <w:p w:rsidR="001119B2" w:rsidRDefault="001119B2" w:rsidP="001D4CBD">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sidR="001119B2">
        <w:rPr>
          <w:b w:val="0"/>
          <w:i w:val="0"/>
          <w:lang w:val="kk-KZ"/>
        </w:rPr>
        <w:t>лісім беремін 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9B2">
        <w:rPr>
          <w:b w:val="0"/>
          <w:i w:val="0"/>
          <w:lang w:val="kk-KZ"/>
        </w:rPr>
        <w:t>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әкесініңаты (болғанжағдайда))</w:t>
      </w:r>
    </w:p>
    <w:p w:rsidR="001D4CBD" w:rsidRPr="001D4CBD" w:rsidRDefault="001D4CBD" w:rsidP="001D4CBD">
      <w:pPr>
        <w:jc w:val="both"/>
        <w:rPr>
          <w:b w:val="0"/>
          <w:i w:val="0"/>
        </w:rPr>
      </w:pPr>
    </w:p>
    <w:p w:rsidR="0042112E" w:rsidRDefault="001D4CBD" w:rsidP="00B2533D">
      <w:pPr>
        <w:jc w:val="both"/>
        <w:rPr>
          <w:b w:val="0"/>
          <w:i w:val="0"/>
        </w:rPr>
      </w:pPr>
      <w:r w:rsidRPr="001D4CBD">
        <w:rPr>
          <w:b w:val="0"/>
          <w:i w:val="0"/>
        </w:rPr>
        <w:t>«___»_______________ 20 __ ж.</w:t>
      </w:r>
    </w:p>
    <w:p w:rsidR="00A93195" w:rsidRDefault="00A93195" w:rsidP="00B2533D">
      <w:pPr>
        <w:jc w:val="both"/>
        <w:rPr>
          <w:b w:val="0"/>
          <w:i w:val="0"/>
        </w:rPr>
      </w:pPr>
    </w:p>
    <w:tbl>
      <w:tblPr>
        <w:tblW w:w="10519" w:type="dxa"/>
        <w:tblInd w:w="15" w:type="dxa"/>
        <w:tblLook w:val="04A0" w:firstRow="1" w:lastRow="0" w:firstColumn="1" w:lastColumn="0" w:noHBand="0" w:noVBand="1"/>
      </w:tblPr>
      <w:tblGrid>
        <w:gridCol w:w="6805"/>
        <w:gridCol w:w="3714"/>
      </w:tblGrid>
      <w:tr w:rsidR="00A93195" w:rsidTr="00A93195">
        <w:trPr>
          <w:trHeight w:val="30"/>
        </w:trPr>
        <w:tc>
          <w:tcPr>
            <w:tcW w:w="6805" w:type="dxa"/>
            <w:tcMar>
              <w:top w:w="15" w:type="dxa"/>
              <w:left w:w="15" w:type="dxa"/>
              <w:bottom w:w="15" w:type="dxa"/>
              <w:right w:w="15" w:type="dxa"/>
            </w:tcMar>
            <w:vAlign w:val="center"/>
            <w:hideMark/>
          </w:tcPr>
          <w:p w:rsidR="00A93195" w:rsidRDefault="00A93195">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"Б" корпусыныңмемлекеттік</w:t>
            </w:r>
            <w:r>
              <w:rPr>
                <w:b w:val="0"/>
                <w:i w:val="0"/>
                <w:sz w:val="24"/>
                <w:szCs w:val="24"/>
              </w:rPr>
              <w:br/>
            </w:r>
            <w:r>
              <w:rPr>
                <w:b w:val="0"/>
                <w:i w:val="0"/>
                <w:color w:val="000000"/>
                <w:sz w:val="24"/>
                <w:szCs w:val="24"/>
              </w:rPr>
              <w:t>әкімшіліклауазымына</w:t>
            </w:r>
            <w:r>
              <w:rPr>
                <w:b w:val="0"/>
                <w:i w:val="0"/>
                <w:sz w:val="24"/>
                <w:szCs w:val="24"/>
              </w:rPr>
              <w:br/>
            </w:r>
            <w:r>
              <w:rPr>
                <w:b w:val="0"/>
                <w:i w:val="0"/>
                <w:color w:val="000000"/>
                <w:sz w:val="24"/>
                <w:szCs w:val="24"/>
              </w:rPr>
              <w:lastRenderedPageBreak/>
              <w:t>орналасуға конкурс өткізу</w:t>
            </w:r>
            <w:r>
              <w:rPr>
                <w:b w:val="0"/>
                <w:i w:val="0"/>
                <w:sz w:val="24"/>
                <w:szCs w:val="24"/>
              </w:rPr>
              <w:br/>
            </w:r>
            <w:r>
              <w:rPr>
                <w:b w:val="0"/>
                <w:i w:val="0"/>
                <w:color w:val="000000"/>
                <w:sz w:val="24"/>
                <w:szCs w:val="24"/>
              </w:rPr>
              <w:t>қағидаларының</w:t>
            </w:r>
            <w:r>
              <w:rPr>
                <w:b w:val="0"/>
                <w:i w:val="0"/>
                <w:sz w:val="24"/>
                <w:szCs w:val="24"/>
              </w:rPr>
              <w:br/>
            </w:r>
            <w:r>
              <w:rPr>
                <w:b w:val="0"/>
                <w:i w:val="0"/>
                <w:color w:val="000000"/>
                <w:sz w:val="24"/>
                <w:szCs w:val="24"/>
              </w:rPr>
              <w:lastRenderedPageBreak/>
              <w:t>3-қосымшасы</w:t>
            </w:r>
          </w:p>
        </w:tc>
      </w:tr>
      <w:tr w:rsidR="00A93195" w:rsidTr="00A93195">
        <w:trPr>
          <w:trHeight w:val="30"/>
        </w:trPr>
        <w:tc>
          <w:tcPr>
            <w:tcW w:w="6805"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A93195" w:rsidRDefault="00A93195">
            <w:pPr>
              <w:rPr>
                <w:b w:val="0"/>
                <w:i w:val="0"/>
                <w:color w:val="000000"/>
                <w:sz w:val="24"/>
                <w:szCs w:val="24"/>
              </w:rPr>
            </w:pPr>
            <w:r>
              <w:rPr>
                <w:b w:val="0"/>
                <w:i w:val="0"/>
                <w:color w:val="000000"/>
                <w:sz w:val="24"/>
                <w:szCs w:val="24"/>
              </w:rPr>
              <w:t>Нысан</w:t>
            </w:r>
          </w:p>
        </w:tc>
      </w:tr>
    </w:tbl>
    <w:p w:rsidR="00A93195" w:rsidRDefault="00A93195" w:rsidP="00A93195">
      <w:pPr>
        <w:rPr>
          <w:b w:val="0"/>
          <w:i w:val="0"/>
          <w:color w:val="000000"/>
          <w:sz w:val="24"/>
          <w:szCs w:val="24"/>
        </w:rPr>
      </w:pPr>
    </w:p>
    <w:p w:rsidR="00A93195" w:rsidRDefault="00A93195" w:rsidP="00A93195">
      <w:pPr>
        <w:ind w:left="4254"/>
        <w:rPr>
          <w:bCs w:val="0"/>
          <w:i w:val="0"/>
          <w:iCs w:val="0"/>
          <w:sz w:val="20"/>
          <w:szCs w:val="20"/>
          <w:lang w:val="kk-KZ"/>
        </w:rPr>
      </w:pPr>
    </w:p>
    <w:p w:rsidR="00A93195" w:rsidRPr="00A93195" w:rsidRDefault="00A93195" w:rsidP="00B2533D">
      <w:pPr>
        <w:jc w:val="both"/>
        <w:rPr>
          <w:b w:val="0"/>
          <w:i w:val="0"/>
          <w:lang w:val="kk-KZ"/>
        </w:rPr>
      </w:pPr>
    </w:p>
    <w:p w:rsidR="001119B2" w:rsidRPr="006E0AE5" w:rsidRDefault="001119B2" w:rsidP="001119B2">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________________________________________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тегі, атыжәнеәкесініңаты (болғанжағдайда) /</w:t>
            </w:r>
          </w:p>
          <w:p w:rsidR="001119B2" w:rsidRPr="001119B2" w:rsidRDefault="001119B2" w:rsidP="009E12E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1119B2" w:rsidRPr="001119B2" w:rsidTr="009E12E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ФОТО</w:t>
                  </w:r>
                </w:p>
                <w:p w:rsidR="001119B2" w:rsidRPr="001119B2" w:rsidRDefault="001119B2" w:rsidP="009E12E7">
                  <w:pPr>
                    <w:spacing w:after="20"/>
                    <w:ind w:left="20"/>
                    <w:jc w:val="both"/>
                    <w:rPr>
                      <w:b w:val="0"/>
                      <w:i w:val="0"/>
                    </w:rPr>
                  </w:pPr>
                  <w:r w:rsidRPr="001119B2">
                    <w:rPr>
                      <w:b w:val="0"/>
                      <w:i w:val="0"/>
                      <w:color w:val="000000"/>
                      <w:sz w:val="20"/>
                    </w:rPr>
                    <w:t>(түрлітүсті/ цветное,</w:t>
                  </w:r>
                </w:p>
                <w:p w:rsidR="001119B2" w:rsidRPr="001119B2" w:rsidRDefault="001119B2" w:rsidP="009E12E7">
                  <w:pPr>
                    <w:spacing w:after="20"/>
                    <w:ind w:left="20"/>
                    <w:jc w:val="both"/>
                    <w:rPr>
                      <w:b w:val="0"/>
                      <w:i w:val="0"/>
                    </w:rPr>
                  </w:pPr>
                  <w:r w:rsidRPr="001119B2">
                    <w:rPr>
                      <w:b w:val="0"/>
                      <w:i w:val="0"/>
                      <w:color w:val="000000"/>
                      <w:sz w:val="20"/>
                    </w:rPr>
                    <w:lastRenderedPageBreak/>
                    <w:t>3х4)</w:t>
                  </w:r>
                </w:p>
              </w:tc>
            </w:tr>
          </w:tbl>
          <w:p w:rsidR="001119B2" w:rsidRPr="001119B2" w:rsidRDefault="001119B2" w:rsidP="009E12E7">
            <w:pPr>
              <w:rPr>
                <w:b w:val="0"/>
                <w:i w:val="0"/>
              </w:rPr>
            </w:pPr>
          </w:p>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лауазымы/должность, санаты/категория</w:t>
            </w:r>
          </w:p>
          <w:p w:rsidR="001119B2" w:rsidRPr="001119B2" w:rsidRDefault="001119B2" w:rsidP="009E12E7">
            <w:pPr>
              <w:spacing w:after="20"/>
              <w:ind w:left="20"/>
              <w:jc w:val="both"/>
              <w:rPr>
                <w:b w:val="0"/>
                <w:i w:val="0"/>
              </w:rPr>
            </w:pPr>
            <w:r w:rsidRPr="001119B2">
              <w:rPr>
                <w:b w:val="0"/>
                <w:i w:val="0"/>
                <w:color w:val="000000"/>
                <w:sz w:val="20"/>
              </w:rPr>
              <w:t>(болған жағдайда/при наличии)</w:t>
            </w:r>
          </w:p>
        </w:tc>
        <w:tc>
          <w:tcPr>
            <w:tcW w:w="4818" w:type="dxa"/>
            <w:vMerge/>
            <w:tcBorders>
              <w:top w:val="single" w:sz="4" w:space="0" w:color="auto"/>
              <w:left w:val="single" w:sz="4" w:space="0" w:color="auto"/>
              <w:bottom w:val="single" w:sz="4" w:space="0" w:color="auto"/>
              <w:right w:val="single" w:sz="4" w:space="0" w:color="auto"/>
            </w:tcBorders>
          </w:tcPr>
          <w:p w:rsidR="001119B2" w:rsidRPr="001119B2" w:rsidRDefault="001119B2" w:rsidP="009E12E7">
            <w:pPr>
              <w:rPr>
                <w:b w:val="0"/>
                <w:i w:val="0"/>
              </w:rPr>
            </w:pPr>
          </w:p>
        </w:tc>
      </w:tr>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(жеке сәйкестендірунөмірі / индивидуальный</w:t>
            </w:r>
          </w:p>
          <w:p w:rsidR="001119B2" w:rsidRPr="001119B2" w:rsidRDefault="001119B2" w:rsidP="009E12E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1119B2" w:rsidRPr="001119B2" w:rsidRDefault="001119B2" w:rsidP="009E12E7">
            <w:pPr>
              <w:rPr>
                <w:b w:val="0"/>
                <w:i w:val="0"/>
              </w:rPr>
            </w:pPr>
          </w:p>
        </w:tc>
      </w:tr>
      <w:tr w:rsidR="001119B2" w:rsidTr="001119B2">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ЖЕКЕ МӘЛІМЕТТЕР / ЛИЧНЫЕ ДАННЫЕ</w:t>
            </w: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Туғанкүніжәнежері /</w:t>
            </w:r>
          </w:p>
          <w:p w:rsidR="001119B2" w:rsidRPr="001119B2" w:rsidRDefault="001119B2" w:rsidP="009E12E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Ұлты (қалауы бойынша) /</w:t>
            </w:r>
          </w:p>
          <w:p w:rsidR="001119B2" w:rsidRPr="001119B2" w:rsidRDefault="001119B2" w:rsidP="009E12E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Отбасылық</w:t>
            </w:r>
            <w:r w:rsidR="0068259D" w:rsidRPr="00F236A9">
              <w:rPr>
                <w:b w:val="0"/>
                <w:i w:val="0"/>
                <w:color w:val="000000"/>
                <w:sz w:val="20"/>
              </w:rPr>
              <w:t xml:space="preserve"> </w:t>
            </w:r>
            <w:r w:rsidRPr="001119B2">
              <w:rPr>
                <w:b w:val="0"/>
                <w:i w:val="0"/>
                <w:color w:val="000000"/>
                <w:sz w:val="20"/>
              </w:rPr>
              <w:t>жағдайы, балалардың бар болуы /</w:t>
            </w:r>
          </w:p>
          <w:p w:rsidR="001119B2" w:rsidRPr="001119B2" w:rsidRDefault="001119B2" w:rsidP="009E12E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Оқуорнынбітіргенжылыжәнеоныңатауы /</w:t>
            </w:r>
          </w:p>
          <w:p w:rsidR="001119B2" w:rsidRPr="001119B2" w:rsidRDefault="001119B2" w:rsidP="009E12E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Мамандығы бойынша біліктілігі, ғылымидәрежесі, ғылымиатағы (болған жағдайда) /</w:t>
            </w:r>
          </w:p>
          <w:p w:rsidR="001119B2" w:rsidRPr="001119B2" w:rsidRDefault="001119B2" w:rsidP="009E12E7">
            <w:pPr>
              <w:spacing w:after="20"/>
              <w:ind w:left="20"/>
              <w:jc w:val="both"/>
              <w:rPr>
                <w:b w:val="0"/>
                <w:i w:val="0"/>
              </w:rPr>
            </w:pPr>
            <w:r w:rsidRPr="001119B2">
              <w:rPr>
                <w:b w:val="0"/>
                <w:i w:val="0"/>
                <w:color w:val="000000"/>
                <w:sz w:val="20"/>
              </w:rPr>
              <w:t xml:space="preserve">Квалификация по специальности, ученая степень, </w:t>
            </w:r>
            <w:r w:rsidRPr="001119B2">
              <w:rPr>
                <w:b w:val="0"/>
                <w:i w:val="0"/>
                <w:color w:val="000000"/>
                <w:sz w:val="20"/>
              </w:rPr>
              <w:lastRenderedPageBreak/>
              <w:t>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Шетелтілдерінбілуі /</w:t>
            </w:r>
          </w:p>
          <w:p w:rsidR="001119B2" w:rsidRPr="001119B2" w:rsidRDefault="001119B2" w:rsidP="009E12E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Мемлекеттікнаградалары, құрметтіатақтары (болған жағдайда) /</w:t>
            </w:r>
          </w:p>
          <w:p w:rsidR="001119B2" w:rsidRPr="001119B2" w:rsidRDefault="001119B2" w:rsidP="009E12E7">
            <w:pPr>
              <w:spacing w:after="20"/>
              <w:ind w:left="20"/>
              <w:jc w:val="both"/>
              <w:rPr>
                <w:b w:val="0"/>
                <w:i w:val="0"/>
              </w:rPr>
            </w:pPr>
            <w:r w:rsidRPr="001119B2">
              <w:rPr>
                <w:b w:val="0"/>
                <w:i w:val="0"/>
                <w:color w:val="000000"/>
                <w:sz w:val="20"/>
              </w:rPr>
              <w:t xml:space="preserve">Государственные награды, почетные звания (при </w:t>
            </w:r>
            <w:r w:rsidRPr="001119B2">
              <w:rPr>
                <w:b w:val="0"/>
                <w:i w:val="0"/>
                <w:color w:val="000000"/>
                <w:sz w:val="20"/>
              </w:rPr>
              <w:lastRenderedPageBreak/>
              <w:t>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Дипломатиялықдәрежесі, әскери, арнайыатақтары, сыныптықшені (болғанжағдайда) /</w:t>
            </w:r>
          </w:p>
          <w:p w:rsidR="001119B2" w:rsidRPr="001119B2" w:rsidRDefault="001119B2" w:rsidP="009E12E7">
            <w:pPr>
              <w:spacing w:after="20"/>
              <w:ind w:left="20"/>
              <w:jc w:val="both"/>
              <w:rPr>
                <w:b w:val="0"/>
                <w:i w:val="0"/>
              </w:rPr>
            </w:pPr>
            <w:r w:rsidRPr="001119B2">
              <w:rPr>
                <w:b w:val="0"/>
                <w:i w:val="0"/>
                <w:color w:val="000000"/>
                <w:sz w:val="20"/>
              </w:rPr>
              <w:t xml:space="preserve">Дипломатический ранг, воинское, специальное </w:t>
            </w:r>
            <w:r w:rsidRPr="001119B2">
              <w:rPr>
                <w:b w:val="0"/>
                <w:i w:val="0"/>
                <w:color w:val="000000"/>
                <w:sz w:val="20"/>
              </w:rPr>
              <w:lastRenderedPageBreak/>
              <w:t>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Жазатүрі, оны тағайындаукүні мен негізі (болғанжағдайда) /</w:t>
            </w:r>
          </w:p>
          <w:p w:rsidR="001119B2" w:rsidRPr="001119B2" w:rsidRDefault="001119B2" w:rsidP="009E12E7">
            <w:pPr>
              <w:spacing w:after="20"/>
              <w:ind w:left="20"/>
              <w:jc w:val="both"/>
              <w:rPr>
                <w:b w:val="0"/>
                <w:i w:val="0"/>
              </w:rPr>
            </w:pPr>
            <w:r w:rsidRPr="001119B2">
              <w:rPr>
                <w:b w:val="0"/>
                <w:i w:val="0"/>
                <w:color w:val="000000"/>
                <w:sz w:val="20"/>
              </w:rPr>
              <w:t xml:space="preserve">Вид взыскания, дата и основания его наложения (при </w:t>
            </w:r>
            <w:r w:rsidRPr="001119B2">
              <w:rPr>
                <w:b w:val="0"/>
                <w:i w:val="0"/>
                <w:color w:val="000000"/>
                <w:sz w:val="20"/>
              </w:rPr>
              <w:lastRenderedPageBreak/>
              <w:t>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ind w:left="20"/>
              <w:jc w:val="both"/>
              <w:rPr>
                <w:b w:val="0"/>
                <w:i w:val="0"/>
              </w:rPr>
            </w:pPr>
            <w:r w:rsidRPr="001119B2">
              <w:rPr>
                <w:b w:val="0"/>
                <w:i w:val="0"/>
                <w:color w:val="000000"/>
                <w:sz w:val="20"/>
              </w:rPr>
              <w:t xml:space="preserve">Соңғыүшжылдағықызметініңтиімділігінжылсайынғы бағалау күні мен нәтижесі, егерүшжылдан кем жұмысістегенжағдайда, </w:t>
            </w:r>
            <w:r w:rsidRPr="001119B2">
              <w:rPr>
                <w:b w:val="0"/>
                <w:i w:val="0"/>
                <w:color w:val="000000"/>
                <w:sz w:val="20"/>
              </w:rPr>
              <w:lastRenderedPageBreak/>
              <w:t xml:space="preserve">нақтыжұмысістегенкезеңіндегібағасыкөрсетіледі (мемлекеттікәкімшілікқызметшілертолтырады)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w:t>
            </w:r>
            <w:r w:rsidRPr="001119B2">
              <w:rPr>
                <w:b w:val="0"/>
                <w:i w:val="0"/>
                <w:color w:val="000000"/>
                <w:sz w:val="20"/>
              </w:rPr>
              <w:lastRenderedPageBreak/>
              <w:t>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ЕҢБЕК ЖОЛЫ/ТРУДОВАЯ ДЕЯТЕЛЬНОСТЬ</w:t>
            </w: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Күні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қызметі, жұмысорны, мекеменіңорналасқанжері /</w:t>
            </w:r>
          </w:p>
          <w:p w:rsidR="001119B2" w:rsidRPr="006E0AE5" w:rsidRDefault="001119B2" w:rsidP="009E12E7">
            <w:pPr>
              <w:spacing w:after="20"/>
              <w:ind w:left="20"/>
              <w:jc w:val="both"/>
              <w:rPr>
                <w:i w:val="0"/>
              </w:rPr>
            </w:pPr>
            <w:r w:rsidRPr="006E0AE5">
              <w:rPr>
                <w:i w:val="0"/>
                <w:color w:val="000000"/>
                <w:sz w:val="20"/>
              </w:rPr>
              <w:t>должность*, место работы, местонахождение организации</w:t>
            </w: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қабылданған /</w:t>
            </w:r>
          </w:p>
          <w:p w:rsidR="001119B2" w:rsidRPr="001119B2" w:rsidRDefault="001119B2" w:rsidP="009E12E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босатылған /</w:t>
            </w:r>
          </w:p>
          <w:p w:rsidR="001119B2" w:rsidRPr="001119B2" w:rsidRDefault="001119B2" w:rsidP="009E12E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w:t>
            </w:r>
          </w:p>
          <w:p w:rsidR="001119B2" w:rsidRPr="001119B2" w:rsidRDefault="001119B2" w:rsidP="009E12E7">
            <w:pPr>
              <w:spacing w:after="20"/>
              <w:ind w:left="20"/>
              <w:jc w:val="both"/>
              <w:rPr>
                <w:b w:val="0"/>
                <w:i w:val="0"/>
              </w:rPr>
            </w:pPr>
            <w:r w:rsidRPr="001119B2">
              <w:rPr>
                <w:b w:val="0"/>
                <w:i w:val="0"/>
                <w:color w:val="000000"/>
                <w:sz w:val="20"/>
              </w:rPr>
              <w:t>Кандидаттыңқолы /</w:t>
            </w:r>
          </w:p>
          <w:p w:rsidR="001119B2" w:rsidRPr="001119B2" w:rsidRDefault="001119B2" w:rsidP="009E12E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w:t>
            </w:r>
          </w:p>
          <w:p w:rsidR="001119B2" w:rsidRPr="001119B2" w:rsidRDefault="001119B2" w:rsidP="009E12E7">
            <w:pPr>
              <w:spacing w:after="20"/>
              <w:ind w:left="20"/>
              <w:jc w:val="both"/>
              <w:rPr>
                <w:b w:val="0"/>
                <w:i w:val="0"/>
              </w:rPr>
            </w:pPr>
            <w:r w:rsidRPr="001119B2">
              <w:rPr>
                <w:b w:val="0"/>
                <w:i w:val="0"/>
                <w:color w:val="000000"/>
                <w:sz w:val="20"/>
              </w:rPr>
              <w:t>күні / дата</w:t>
            </w:r>
          </w:p>
        </w:tc>
      </w:tr>
    </w:tbl>
    <w:p w:rsidR="001119B2" w:rsidRPr="00563C75" w:rsidRDefault="001119B2" w:rsidP="00563C75">
      <w:pPr>
        <w:jc w:val="left"/>
        <w:rPr>
          <w:sz w:val="24"/>
          <w:szCs w:val="24"/>
        </w:rPr>
      </w:pPr>
      <w:r>
        <w:rPr>
          <w:color w:val="000000"/>
        </w:rPr>
        <w:t xml:space="preserve">      </w:t>
      </w:r>
      <w:r w:rsidR="00563C75" w:rsidRPr="00563C75">
        <w:rPr>
          <w:color w:val="000000"/>
          <w:sz w:val="24"/>
          <w:szCs w:val="24"/>
        </w:rPr>
        <w:t>*</w:t>
      </w:r>
      <w:r w:rsidRPr="00563C75">
        <w:rPr>
          <w:color w:val="000000"/>
          <w:sz w:val="24"/>
          <w:szCs w:val="24"/>
        </w:rPr>
        <w:t>Ескертпе: қызметтіктізімдеәрбіратқаратынлауазымбөлекжолдатолтырылады</w:t>
      </w:r>
    </w:p>
    <w:p w:rsidR="00A93195" w:rsidRPr="00563C75" w:rsidRDefault="00A93195" w:rsidP="00563C75">
      <w:pPr>
        <w:jc w:val="left"/>
        <w:rPr>
          <w:b w:val="0"/>
          <w:i w:val="0"/>
          <w:sz w:val="24"/>
          <w:szCs w:val="24"/>
        </w:rPr>
      </w:pPr>
    </w:p>
    <w:p w:rsidR="00356DEA" w:rsidRDefault="00140922">
      <w:pPr>
        <w:rPr>
          <w:lang w:val="en-US"/>
        </w:rPr>
      </w:pPr>
    </w:p>
    <w:p w:rsidR="003A31E9" w:rsidRDefault="00140922">
      <w:r>
        <w:t>Согласовано</w:t>
      </w:r>
    </w:p>
    <w:p w:rsidR="003A31E9" w:rsidRDefault="00140922">
      <w:r>
        <w:t>05.04.2024 19:10 Шабиддинов М. Ш.</w:t>
      </w:r>
    </w:p>
    <w:p w:rsidR="003A31E9" w:rsidRDefault="00140922">
      <w:r>
        <w:t>Подписано</w:t>
      </w:r>
    </w:p>
    <w:p w:rsidR="003A31E9" w:rsidRDefault="00140922">
      <w:r>
        <w:t>05.04.2024 19:13 Жунусбаев Асхат Кабулович</w:t>
      </w:r>
    </w:p>
    <w:p w:rsidR="003A31E9" w:rsidRDefault="00140922">
      <w:r>
        <w:br w:type="page"/>
      </w:r>
    </w:p>
    <w:tbl>
      <w:tblPr>
        <w:tblW w:w="8885" w:type="dxa"/>
        <w:shd w:val="clear" w:color="auto" w:fill="EEF9FF"/>
        <w:tblLook w:val="04A0" w:firstRow="1" w:lastRow="0" w:firstColumn="1" w:lastColumn="0" w:noHBand="0" w:noVBand="1"/>
      </w:tblPr>
      <w:tblGrid>
        <w:gridCol w:w="2883"/>
        <w:gridCol w:w="6002"/>
      </w:tblGrid>
      <w:tr w:rsidR="003A31E9">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lastRenderedPageBreak/>
              <w:t>Тип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Исходящий документ</w:t>
            </w:r>
          </w:p>
        </w:tc>
      </w:tr>
      <w:tr w:rsidR="003A31E9">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Номер и дата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 МКБ-Ә-04-31/1675 от 05.04.2024 г.</w:t>
            </w:r>
          </w:p>
        </w:tc>
      </w:tr>
      <w:tr w:rsidR="003A31E9">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Организация/отправитель</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tc>
      </w:tr>
      <w:tr w:rsidR="003A31E9">
        <w:tc>
          <w:tcPr>
            <w:tcW w:w="0" w:type="auto"/>
            <w:vMerge w:val="restart"/>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Получатель (-и)</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 xml:space="preserve">ДЕПАРТАМЕНТ ГОСУДАРСТВЕННЫХ ДОХОДОВ ПО ГОРОДУ </w:t>
            </w:r>
            <w:r>
              <w:rPr>
                <w:sz w:val="21"/>
                <w:szCs w:val="21"/>
              </w:rPr>
              <w:t>ШЫМКЕНТ КОМИТЕТА ГОСУДАРСТВЕННЫХ ДОХОДОВ МИНИСТЕРСТВА ФИНАНСОВ РЕСПУБЛИКИ КАЗАХСТАН</w:t>
            </w:r>
          </w:p>
        </w:tc>
      </w:tr>
      <w:tr w:rsidR="003A31E9">
        <w:tc>
          <w:tcPr>
            <w:tcW w:w="0" w:type="auto"/>
            <w:vMerge w:val="restart"/>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jc w:val="left"/>
            </w:pPr>
            <w:r>
              <w:rPr>
                <w:sz w:val="21"/>
                <w:szCs w:val="21"/>
              </w:rPr>
              <w:t>Электронные цифровые подписи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ind w:left="464"/>
              <w:jc w:val="left"/>
            </w:pPr>
            <w:r>
              <w:rPr>
                <w:noProof/>
                <w:sz w:val="21"/>
                <w:szCs w:val="21"/>
              </w:rPr>
              <w:drawing>
                <wp:anchor distT="0" distB="0" distL="114300" distR="114300" simplePos="0" relativeHeight="251656704"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p>
          <w:p w:rsidR="003A31E9" w:rsidRDefault="00140922">
            <w:pPr>
              <w:ind w:left="464"/>
              <w:jc w:val="left"/>
            </w:pPr>
            <w:r>
              <w:rPr>
                <w:sz w:val="21"/>
                <w:szCs w:val="21"/>
              </w:rPr>
              <w:t>Согласовано:  Шабиддинов М. Ш.</w:t>
            </w:r>
          </w:p>
          <w:p w:rsidR="003A31E9" w:rsidRDefault="00140922">
            <w:pPr>
              <w:ind w:left="464"/>
              <w:jc w:val="left"/>
            </w:pPr>
            <w:r>
              <w:rPr>
                <w:sz w:val="21"/>
                <w:szCs w:val="21"/>
              </w:rPr>
              <w:t>без ЭЦП</w:t>
            </w:r>
          </w:p>
          <w:p w:rsidR="003A31E9" w:rsidRDefault="00140922">
            <w:pPr>
              <w:ind w:left="464"/>
              <w:jc w:val="left"/>
            </w:pPr>
            <w:r>
              <w:rPr>
                <w:sz w:val="21"/>
                <w:szCs w:val="21"/>
              </w:rPr>
              <w:t>Время подписи: 05.04.2024 19:10</w:t>
            </w:r>
          </w:p>
        </w:tc>
      </w:tr>
      <w:tr w:rsidR="003A31E9">
        <w:tc>
          <w:tcPr>
            <w:tcW w:w="0" w:type="auto"/>
            <w:vMerge/>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3A31E9">
            <w:pPr>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ind w:left="464"/>
              <w:jc w:val="left"/>
            </w:pPr>
            <w:r>
              <w:rPr>
                <w:noProof/>
                <w:sz w:val="21"/>
                <w:szCs w:val="21"/>
              </w:rPr>
              <w:drawing>
                <wp:anchor distT="0" distB="0" distL="114300" distR="114300" simplePos="0" relativeHeight="251657728"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sz w:val="21"/>
                <w:szCs w:val="21"/>
              </w:rPr>
              <w:t xml:space="preserve">Республиканское государственное учреждение "Департамент </w:t>
            </w:r>
            <w:r>
              <w:rPr>
                <w:sz w:val="21"/>
                <w:szCs w:val="21"/>
              </w:rPr>
              <w:t>государственных доходов по городу Шымкент Комитета государственных доходов Министерства финансов Республики Казахстан"</w:t>
            </w:r>
          </w:p>
          <w:p w:rsidR="003A31E9" w:rsidRDefault="00140922">
            <w:pPr>
              <w:ind w:left="464"/>
              <w:jc w:val="left"/>
            </w:pPr>
            <w:r>
              <w:rPr>
                <w:sz w:val="21"/>
                <w:szCs w:val="21"/>
              </w:rPr>
              <w:t>Подписано:  ЖУНУСБАЕВ АСХАТ</w:t>
            </w:r>
          </w:p>
          <w:p w:rsidR="003A31E9" w:rsidRDefault="00140922">
            <w:pPr>
              <w:ind w:left="464"/>
              <w:jc w:val="left"/>
            </w:pPr>
            <w:r>
              <w:rPr>
                <w:sz w:val="21"/>
                <w:szCs w:val="21"/>
              </w:rPr>
              <w:t>MIIT3wYJ...sJjMQge4p</w:t>
            </w:r>
          </w:p>
          <w:p w:rsidR="003A31E9" w:rsidRDefault="00140922">
            <w:pPr>
              <w:ind w:left="464"/>
              <w:jc w:val="left"/>
            </w:pPr>
            <w:r>
              <w:rPr>
                <w:sz w:val="21"/>
                <w:szCs w:val="21"/>
              </w:rPr>
              <w:t>Время подписи: 05.04.2024 19:13</w:t>
            </w:r>
          </w:p>
        </w:tc>
      </w:tr>
      <w:tr w:rsidR="003A31E9">
        <w:tc>
          <w:tcPr>
            <w:tcW w:w="0" w:type="auto"/>
            <w:vMerge/>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3A31E9">
            <w:pPr>
              <w:jc w:val="left"/>
            </w:pPr>
          </w:p>
        </w:tc>
        <w:tc>
          <w:tcPr>
            <w:tcW w:w="0" w:type="auto"/>
            <w:tcBorders>
              <w:top w:val="single" w:sz="6" w:space="0" w:color="000000"/>
              <w:left w:val="single" w:sz="6" w:space="0" w:color="000000"/>
              <w:bottom w:val="single" w:sz="6" w:space="0" w:color="000000"/>
              <w:right w:val="single" w:sz="6" w:space="0" w:color="000000"/>
            </w:tcBorders>
            <w:shd w:val="clear" w:color="auto" w:fill="EEF9FF"/>
            <w:tcMar>
              <w:top w:w="70" w:type="dxa"/>
              <w:left w:w="70" w:type="dxa"/>
              <w:bottom w:w="70" w:type="dxa"/>
              <w:right w:w="70" w:type="dxa"/>
            </w:tcMar>
            <w:vAlign w:val="center"/>
          </w:tcPr>
          <w:p w:rsidR="003A31E9" w:rsidRDefault="00140922">
            <w:pPr>
              <w:ind w:left="464"/>
              <w:jc w:val="left"/>
            </w:pPr>
            <w:r>
              <w:rPr>
                <w:noProof/>
                <w:sz w:val="21"/>
                <w:szCs w:val="21"/>
              </w:rPr>
              <w:drawing>
                <wp:anchor distT="0" distB="0" distL="114300" distR="114300" simplePos="0" relativeHeight="251658752"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sz w:val="21"/>
                <w:szCs w:val="21"/>
              </w:rPr>
              <w:t>Республиканское государственное учреждение "</w:t>
            </w:r>
            <w:r>
              <w:rPr>
                <w:sz w:val="21"/>
                <w:szCs w:val="21"/>
              </w:rPr>
              <w:t>Управление государственных доходов по Аль-Фарабийскому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w:t>
            </w:r>
          </w:p>
          <w:p w:rsidR="003A31E9" w:rsidRDefault="00140922">
            <w:pPr>
              <w:ind w:left="464"/>
              <w:jc w:val="left"/>
            </w:pPr>
            <w:r>
              <w:rPr>
                <w:sz w:val="21"/>
                <w:szCs w:val="21"/>
              </w:rPr>
              <w:t>ЭЦП канцелярии:  КЫРЫКБАЕВ СЕРИК</w:t>
            </w:r>
          </w:p>
          <w:p w:rsidR="003A31E9" w:rsidRDefault="00140922">
            <w:pPr>
              <w:ind w:left="464"/>
              <w:jc w:val="left"/>
            </w:pPr>
            <w:r>
              <w:rPr>
                <w:sz w:val="21"/>
                <w:szCs w:val="21"/>
              </w:rPr>
              <w:t>MIIUZAYJ...omiKQLg==</w:t>
            </w:r>
          </w:p>
          <w:p w:rsidR="003A31E9" w:rsidRDefault="00140922">
            <w:pPr>
              <w:ind w:left="464"/>
              <w:jc w:val="left"/>
            </w:pPr>
            <w:r>
              <w:rPr>
                <w:sz w:val="21"/>
                <w:szCs w:val="21"/>
              </w:rPr>
              <w:t>Время по</w:t>
            </w:r>
            <w:r>
              <w:rPr>
                <w:sz w:val="21"/>
                <w:szCs w:val="21"/>
              </w:rPr>
              <w:t>дписи: 05.04.2024 19:18</w:t>
            </w:r>
          </w:p>
        </w:tc>
      </w:tr>
    </w:tbl>
    <w:p w:rsidR="003A31E9" w:rsidRDefault="003A31E9">
      <w:pPr>
        <w:jc w:val="both"/>
      </w:pPr>
    </w:p>
    <w:tbl>
      <w:tblPr>
        <w:tblW w:w="8885" w:type="dxa"/>
        <w:tblLook w:val="04A0" w:firstRow="1" w:lastRow="0" w:firstColumn="1" w:lastColumn="0" w:noHBand="0" w:noVBand="1"/>
      </w:tblPr>
      <w:tblGrid>
        <w:gridCol w:w="2348"/>
        <w:gridCol w:w="6537"/>
      </w:tblGrid>
      <w:tr w:rsidR="003A31E9">
        <w:tc>
          <w:tcPr>
            <w:tcW w:w="0" w:type="auto"/>
            <w:shd w:val="clear" w:color="auto" w:fill="auto"/>
            <w:tcMar>
              <w:top w:w="70" w:type="dxa"/>
              <w:left w:w="70" w:type="dxa"/>
              <w:bottom w:w="70" w:type="dxa"/>
              <w:right w:w="70" w:type="dxa"/>
            </w:tcMar>
          </w:tcPr>
          <w:p w:rsidR="003A31E9" w:rsidRDefault="00140922">
            <w:pPr>
              <w:jc w:val="left"/>
            </w:pPr>
            <w:r>
              <w:rPr>
                <w:noProof/>
                <w:sz w:val="21"/>
                <w:szCs w:val="21"/>
              </w:rPr>
              <w:drawing>
                <wp:inline distT="0" distB="0" distL="0" distR="0">
                  <wp:extent cx="1399539" cy="1399539"/>
                  <wp:effectExtent l="0" t="0" r="3175" b="8255"/>
                  <wp:docPr id="3" name="Рисунок 3"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tc>
        <w:tc>
          <w:tcPr>
            <w:tcW w:w="0" w:type="auto"/>
            <w:shd w:val="clear" w:color="auto" w:fill="auto"/>
            <w:tcMar>
              <w:top w:w="70" w:type="dxa"/>
              <w:left w:w="70" w:type="dxa"/>
              <w:bottom w:w="70" w:type="dxa"/>
              <w:right w:w="70" w:type="dxa"/>
            </w:tcMar>
          </w:tcPr>
          <w:p w:rsidR="003A31E9" w:rsidRDefault="003A31E9">
            <w:pPr>
              <w:jc w:val="left"/>
            </w:pPr>
          </w:p>
          <w:p w:rsidR="003A31E9" w:rsidRDefault="00140922">
            <w:pPr>
              <w:jc w:val="left"/>
            </w:pPr>
            <w:r>
              <w:rPr>
                <w:sz w:val="21"/>
                <w:szCs w:val="21"/>
              </w:rPr>
              <w:t>Данный документ согласно пункту 1 статьи 7 ЗРК от 7 января 2003 года N370-II «Об электронном документе и электронной цифровой подписи», удостоверенный посредством электронной цифровой подписи лица, имеющего полномочия на его по</w:t>
            </w:r>
            <w:r>
              <w:rPr>
                <w:sz w:val="21"/>
                <w:szCs w:val="21"/>
              </w:rPr>
              <w:t>дписание, равнозначен подписанному документу на бумажном носителе.</w:t>
            </w:r>
          </w:p>
        </w:tc>
      </w:tr>
    </w:tbl>
    <w:p w:rsidR="00000000" w:rsidRDefault="00140922"/>
    <w:sectPr w:rsidR="00000000"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922" w:rsidRDefault="00140922" w:rsidP="00B55B02">
      <w:r>
        <w:separator/>
      </w:r>
    </w:p>
  </w:endnote>
  <w:endnote w:type="continuationSeparator" w:id="0">
    <w:p w:rsidR="00140922" w:rsidRDefault="0014092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A025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36AFA">
      <w:rPr>
        <w:noProof/>
        <w:sz w:val="16"/>
        <w:szCs w:val="16"/>
      </w:rPr>
      <w:t>1</w:t>
    </w:r>
    <w:r w:rsidRPr="008E5005">
      <w:rPr>
        <w:sz w:val="16"/>
        <w:szCs w:val="16"/>
      </w:rPr>
      <w:fldChar w:fldCharType="end"/>
    </w:r>
  </w:p>
  <w:p w:rsidR="00A94D7C" w:rsidRDefault="00A94D7C">
    <w:pPr>
      <w:pStyle w:val="af"/>
    </w:pPr>
  </w:p>
  <w:tbl>
    <w:tblPr>
      <w:tblpPr w:leftFromText="187" w:rightFromText="187" w:vertAnchor="page" w:horzAnchor="page" w:tblpXSpec="right" w:tblpYSpec="bottom"/>
      <w:tblW w:w="281" w:type="pct"/>
      <w:tblLook w:val="04A0" w:firstRow="1" w:lastRow="0" w:firstColumn="1" w:lastColumn="0" w:noHBand="0" w:noVBand="1"/>
    </w:tblPr>
    <w:tblGrid>
      <w:gridCol w:w="570"/>
    </w:tblGrid>
    <w:tr w:rsidR="00AC16FB" w:rsidRPr="00AC16FB" w:rsidTr="00AC16FB">
      <w:trPr>
        <w:trHeight w:hRule="exact" w:val="13608"/>
      </w:trPr>
      <w:tc>
        <w:tcPr>
          <w:tcW w:w="538" w:type="dxa"/>
          <w:textDirection w:val="btLr"/>
        </w:tcPr>
        <w:p w:rsidR="00452F81" w:rsidRPr="00AC16FB" w:rsidRDefault="00140922"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08.04.2024 09:05. Копия электронного документа. Версия СЭД: Documentolog 7.20.1. Положительный</w:t>
          </w:r>
          <w:r w:rsidRPr="00AC16FB">
            <w:rPr>
              <w:rFonts w:ascii="Times New Roman" w:hAnsi="Times New Roman"/>
              <w:sz w:val="14"/>
              <w:szCs w:val="14"/>
            </w:rPr>
            <w:t xml:space="preserve"> результат проверки ЭЦП</w:t>
          </w:r>
        </w:p>
      </w:tc>
    </w:tr>
    <w:tr w:rsidR="00AC16FB" w:rsidRPr="00AC16FB" w:rsidTr="00AC16FB">
      <w:trPr>
        <w:trHeight w:hRule="exact" w:val="1701"/>
      </w:trPr>
      <w:tc>
        <w:tcPr>
          <w:tcW w:w="538" w:type="dxa"/>
          <w:textDirection w:val="btLr"/>
        </w:tcPr>
        <w:p w:rsidR="00AC16FB" w:rsidRPr="00AC16FB" w:rsidRDefault="00140922" w:rsidP="00AC16FB">
          <w:pPr>
            <w:pStyle w:val="a3"/>
            <w:ind w:left="113" w:right="113"/>
            <w:jc w:val="center"/>
            <w:rPr>
              <w:rFonts w:ascii="Times New Roman" w:hAnsi="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922" w:rsidRDefault="00140922" w:rsidP="00B55B02">
      <w:r>
        <w:separator/>
      </w:r>
    </w:p>
  </w:footnote>
  <w:footnote w:type="continuationSeparator" w:id="0">
    <w:p w:rsidR="00140922" w:rsidRDefault="00140922"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p w:rsidR="003D52A9" w:rsidRDefault="0014092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left:0;text-align:left;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Кырыкбаев С. Е. 08.04.2024 09:0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ZGv+O0pgNAZ2Q0dNFMRG52OQ+w=" w:salt="7OzIXI8aQrSCM9PFSxYKDg=="/>
  <w:defaultTabStop w:val="709"/>
  <w:doNotHyphenateCaps/>
  <w:drawingGridHorizontalSpacing w:val="281"/>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A2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27"/>
    <w:rsid w:val="00027567"/>
    <w:rsid w:val="00027B0E"/>
    <w:rsid w:val="00027DED"/>
    <w:rsid w:val="00030327"/>
    <w:rsid w:val="00030641"/>
    <w:rsid w:val="00030766"/>
    <w:rsid w:val="000307B7"/>
    <w:rsid w:val="00030BF5"/>
    <w:rsid w:val="000315A2"/>
    <w:rsid w:val="000317CB"/>
    <w:rsid w:val="00031F77"/>
    <w:rsid w:val="0003276F"/>
    <w:rsid w:val="0003296F"/>
    <w:rsid w:val="00032A48"/>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2E"/>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E1B"/>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3D68"/>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9B2"/>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522"/>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922"/>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01"/>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8B"/>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6B"/>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7A2"/>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8D4"/>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844"/>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0"/>
    <w:rsid w:val="00305C5B"/>
    <w:rsid w:val="0030613C"/>
    <w:rsid w:val="0030614F"/>
    <w:rsid w:val="003061E8"/>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895"/>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641"/>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A8"/>
    <w:rsid w:val="00385BC5"/>
    <w:rsid w:val="00386009"/>
    <w:rsid w:val="00386096"/>
    <w:rsid w:val="00386A3B"/>
    <w:rsid w:val="003874E0"/>
    <w:rsid w:val="00387531"/>
    <w:rsid w:val="003875BE"/>
    <w:rsid w:val="0038780B"/>
    <w:rsid w:val="003905BB"/>
    <w:rsid w:val="003906A3"/>
    <w:rsid w:val="003907FB"/>
    <w:rsid w:val="00390CEB"/>
    <w:rsid w:val="00391623"/>
    <w:rsid w:val="00391B45"/>
    <w:rsid w:val="00391D65"/>
    <w:rsid w:val="00391D93"/>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E9"/>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6EA"/>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E9"/>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C2C"/>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7DE"/>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C75"/>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2FC"/>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69CD"/>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E3C"/>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59D"/>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740"/>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194"/>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0AB"/>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929"/>
    <w:rsid w:val="006C2E13"/>
    <w:rsid w:val="006C3E0B"/>
    <w:rsid w:val="006C3EA0"/>
    <w:rsid w:val="006C44A6"/>
    <w:rsid w:val="006C4695"/>
    <w:rsid w:val="006C4751"/>
    <w:rsid w:val="006C47D4"/>
    <w:rsid w:val="006C49BA"/>
    <w:rsid w:val="006C4C8D"/>
    <w:rsid w:val="006C4FC1"/>
    <w:rsid w:val="006C506D"/>
    <w:rsid w:val="006C51D0"/>
    <w:rsid w:val="006C5467"/>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2EEF"/>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994"/>
    <w:rsid w:val="006E0A18"/>
    <w:rsid w:val="006E0AE5"/>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21D"/>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2E"/>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4FDF"/>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EB"/>
    <w:rsid w:val="0083231D"/>
    <w:rsid w:val="00832C55"/>
    <w:rsid w:val="00832CA7"/>
    <w:rsid w:val="00833111"/>
    <w:rsid w:val="00833552"/>
    <w:rsid w:val="00833936"/>
    <w:rsid w:val="008339E2"/>
    <w:rsid w:val="00833C7A"/>
    <w:rsid w:val="00833D12"/>
    <w:rsid w:val="00833EFA"/>
    <w:rsid w:val="0083458D"/>
    <w:rsid w:val="00834708"/>
    <w:rsid w:val="00834C0E"/>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255"/>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0E4"/>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62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17A36"/>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D53"/>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95"/>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4CD4"/>
    <w:rsid w:val="00AB5477"/>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959"/>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3D"/>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AFA"/>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591"/>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3CF"/>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CD"/>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4D"/>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1D0F"/>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22A"/>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672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135"/>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82"/>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0B6"/>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089"/>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1E6"/>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36A9"/>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29"/>
    <w:rsid w:val="00F32BEF"/>
    <w:rsid w:val="00F32C60"/>
    <w:rsid w:val="00F330AF"/>
    <w:rsid w:val="00F331BF"/>
    <w:rsid w:val="00F336E4"/>
    <w:rsid w:val="00F33F90"/>
    <w:rsid w:val="00F341C7"/>
    <w:rsid w:val="00F34325"/>
    <w:rsid w:val="00F343B6"/>
    <w:rsid w:val="00F34C6E"/>
    <w:rsid w:val="00F352A8"/>
    <w:rsid w:val="00F356FA"/>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1C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A99"/>
    <w:rsid w:val="00F75C2D"/>
    <w:rsid w:val="00F75D47"/>
    <w:rsid w:val="00F76509"/>
    <w:rsid w:val="00F766D4"/>
    <w:rsid w:val="00F7671A"/>
    <w:rsid w:val="00F7746F"/>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271D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13921939">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asembekova@kgd.gov.kz" TargetMode="External"/><Relationship Id="rId4" Type="http://schemas.microsoft.com/office/2007/relationships/stylesWithEffects" Target="stylesWithEffect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D4FF-99EA-44B5-8752-723C1C01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2374</Words>
  <Characters>13536</Characters>
  <Application>Microsoft Office Word</Application>
  <DocSecurity>8</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15879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Серик Кырыкбаев Еркенович</cp:lastModifiedBy>
  <cp:revision>2</cp:revision>
  <cp:lastPrinted>2023-04-04T04:44:00Z</cp:lastPrinted>
  <dcterms:created xsi:type="dcterms:W3CDTF">2024-04-08T04:07:00Z</dcterms:created>
  <dcterms:modified xsi:type="dcterms:W3CDTF">2024-04-08T04:07:00Z</dcterms:modified>
</cp:coreProperties>
</file>