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58738D" w:rsidRDefault="0058738D" w:rsidP="00E10B2A">
      <w:pPr>
        <w:rPr>
          <w:i w:val="0"/>
          <w:kern w:val="2"/>
          <w:sz w:val="24"/>
          <w:szCs w:val="24"/>
          <w:lang w:val="kk-KZ"/>
        </w:rPr>
      </w:pPr>
    </w:p>
    <w:p w:rsidR="00E07E35" w:rsidRPr="00BC143E" w:rsidRDefault="00FD526B" w:rsidP="007F7633">
      <w:pPr>
        <w:widowControl/>
        <w:tabs>
          <w:tab w:val="left" w:pos="-1405"/>
          <w:tab w:val="left" w:pos="142"/>
          <w:tab w:val="left" w:pos="9554"/>
          <w:tab w:val="left" w:pos="9923"/>
        </w:tabs>
        <w:snapToGrid/>
        <w:jc w:val="both"/>
        <w:outlineLvl w:val="0"/>
        <w:rPr>
          <w:b w:val="0"/>
          <w:i w:val="0"/>
          <w:sz w:val="24"/>
          <w:szCs w:val="24"/>
          <w:lang w:val="kk-KZ"/>
        </w:rPr>
      </w:pPr>
      <w:r>
        <w:rPr>
          <w:i w:val="0"/>
          <w:sz w:val="24"/>
          <w:szCs w:val="24"/>
          <w:lang w:val="kk-KZ"/>
        </w:rPr>
        <w:t xml:space="preserve"> </w:t>
      </w:r>
    </w:p>
    <w:p w:rsidR="00BC143E" w:rsidRDefault="00BC143E" w:rsidP="00BC143E">
      <w:pPr>
        <w:jc w:val="both"/>
        <w:rPr>
          <w:i w:val="0"/>
          <w:sz w:val="24"/>
          <w:szCs w:val="24"/>
          <w:lang w:val="kk-KZ"/>
        </w:rPr>
      </w:pPr>
      <w:r w:rsidRPr="00F20596">
        <w:rPr>
          <w:i w:val="0"/>
          <w:sz w:val="24"/>
          <w:szCs w:val="24"/>
          <w:lang w:val="kk-KZ"/>
        </w:rPr>
        <w:t>С-</w:t>
      </w:r>
      <w:r w:rsidR="00BE6CA4">
        <w:rPr>
          <w:i w:val="0"/>
          <w:sz w:val="24"/>
          <w:szCs w:val="24"/>
          <w:lang w:val="en-US"/>
        </w:rPr>
        <w:t>R</w:t>
      </w:r>
      <w:r w:rsidRPr="00F20596">
        <w:rPr>
          <w:i w:val="0"/>
          <w:sz w:val="24"/>
          <w:szCs w:val="24"/>
          <w:lang w:val="kk-KZ"/>
        </w:rPr>
        <w:t>-</w:t>
      </w:r>
      <w:r w:rsidR="00BE6CA4" w:rsidRPr="00BE6CA4">
        <w:rPr>
          <w:i w:val="0"/>
          <w:sz w:val="24"/>
          <w:szCs w:val="24"/>
        </w:rPr>
        <w:t>2</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BC143E" w:rsidRPr="00F20596" w:rsidRDefault="00BC143E" w:rsidP="00BC143E">
      <w:pPr>
        <w:jc w:val="both"/>
        <w:rPr>
          <w:i w:val="0"/>
          <w:sz w:val="24"/>
          <w:szCs w:val="24"/>
          <w:lang w:val="kk-KZ"/>
        </w:rPr>
      </w:pPr>
    </w:p>
    <w:p w:rsidR="00BC143E" w:rsidRPr="00A71FC0" w:rsidRDefault="00BC143E" w:rsidP="00BC143E">
      <w:pPr>
        <w:jc w:val="both"/>
        <w:rPr>
          <w:i w:val="0"/>
          <w:sz w:val="24"/>
          <w:szCs w:val="24"/>
          <w:lang w:val="kk-KZ"/>
        </w:rPr>
      </w:pPr>
      <w:bookmarkStart w:id="0" w:name="z362"/>
      <w:r w:rsidRPr="00A71FC0">
        <w:rPr>
          <w:i w:val="0"/>
          <w:color w:val="000000"/>
          <w:sz w:val="24"/>
          <w:szCs w:val="24"/>
          <w:lang w:val="kk-KZ"/>
        </w:rPr>
        <w:t>жоғары немесе жоғары оқу орнынан кейінгі білім;</w:t>
      </w:r>
    </w:p>
    <w:p w:rsidR="00BE6CA4" w:rsidRPr="00BE6CA4" w:rsidRDefault="00BE6CA4" w:rsidP="00BE6CA4">
      <w:pPr>
        <w:spacing w:after="360" w:line="285" w:lineRule="atLeast"/>
        <w:jc w:val="both"/>
        <w:rPr>
          <w:b w:val="0"/>
          <w:i w:val="0"/>
          <w:spacing w:val="2"/>
          <w:sz w:val="24"/>
          <w:szCs w:val="24"/>
          <w:lang w:val="kk-KZ"/>
        </w:rPr>
      </w:pPr>
      <w:bookmarkStart w:id="1" w:name="z363"/>
      <w:bookmarkEnd w:id="0"/>
      <w:r w:rsidRPr="00BE6CA4">
        <w:rPr>
          <w:b w:val="0"/>
          <w:i w:val="0"/>
          <w:spacing w:val="2"/>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w:t>
      </w:r>
    </w:p>
    <w:p w:rsidR="00BE6CA4" w:rsidRPr="00A71FC0" w:rsidRDefault="00BE6CA4" w:rsidP="00BE6CA4">
      <w:pPr>
        <w:jc w:val="both"/>
        <w:rPr>
          <w:i w:val="0"/>
          <w:spacing w:val="2"/>
          <w:sz w:val="24"/>
          <w:szCs w:val="24"/>
          <w:lang w:val="kk-KZ"/>
        </w:rPr>
      </w:pPr>
      <w:r w:rsidRPr="00A71FC0">
        <w:rPr>
          <w:i w:val="0"/>
          <w:spacing w:val="2"/>
          <w:sz w:val="24"/>
          <w:szCs w:val="24"/>
          <w:lang w:val="kk-KZ"/>
        </w:rPr>
        <w:t>жұмыс тәжірибесі келесі талаптардың біріне сәйкес болуы тиіс:</w:t>
      </w:r>
    </w:p>
    <w:p w:rsidR="00BE6CA4" w:rsidRPr="00BE6CA4" w:rsidRDefault="00BE6CA4" w:rsidP="00BE6CA4">
      <w:pPr>
        <w:spacing w:line="285" w:lineRule="atLeast"/>
        <w:jc w:val="both"/>
        <w:rPr>
          <w:b w:val="0"/>
          <w:i w:val="0"/>
          <w:spacing w:val="2"/>
          <w:sz w:val="24"/>
          <w:szCs w:val="24"/>
          <w:lang w:val="kk-KZ"/>
        </w:rPr>
      </w:pPr>
      <w:r w:rsidRPr="00BE6CA4">
        <w:rPr>
          <w:b w:val="0"/>
          <w:i w:val="0"/>
          <w:spacing w:val="2"/>
          <w:sz w:val="24"/>
          <w:szCs w:val="24"/>
          <w:lang w:val="kk-KZ"/>
        </w:rPr>
        <w:t>1) жұмыс өтілі екі жылдан кем емес, оның ішінде мемлекеттік органның штат кестесінде көзделген келесі төмен тұрған санаттағы немесе А-5, В-6, С-5, C-O-6, C-R-3, D-5, D-O-5, D-R-3, Е-4, E-R-3, E-G-2 санаттарынан төмен емес лауазымдарда бір жылдан кем емес;</w:t>
      </w:r>
    </w:p>
    <w:p w:rsidR="00BE6CA4" w:rsidRPr="00BE6CA4" w:rsidRDefault="00BE6CA4" w:rsidP="00BE6CA4">
      <w:pPr>
        <w:spacing w:line="285" w:lineRule="atLeast"/>
        <w:jc w:val="both"/>
        <w:rPr>
          <w:b w:val="0"/>
          <w:i w:val="0"/>
          <w:spacing w:val="2"/>
          <w:sz w:val="24"/>
          <w:szCs w:val="24"/>
          <w:lang w:val="kk-KZ"/>
        </w:rPr>
      </w:pPr>
      <w:r w:rsidRPr="00BE6CA4">
        <w:rPr>
          <w:b w:val="0"/>
          <w:i w:val="0"/>
          <w:spacing w:val="2"/>
          <w:sz w:val="24"/>
          <w:szCs w:val="24"/>
          <w:lang w:val="kk-KZ"/>
        </w:rPr>
        <w:t>2) жұмыс өтілі екі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w:t>
      </w:r>
    </w:p>
    <w:p w:rsidR="00BE6CA4" w:rsidRPr="00BE6CA4" w:rsidRDefault="00BE6CA4" w:rsidP="00BE6CA4">
      <w:pPr>
        <w:spacing w:line="285" w:lineRule="atLeast"/>
        <w:jc w:val="both"/>
        <w:rPr>
          <w:b w:val="0"/>
          <w:i w:val="0"/>
          <w:spacing w:val="2"/>
          <w:sz w:val="24"/>
          <w:szCs w:val="24"/>
          <w:lang w:val="kk-KZ"/>
        </w:rPr>
      </w:pPr>
      <w:r w:rsidRPr="00BE6CA4">
        <w:rPr>
          <w:b w:val="0"/>
          <w:i w:val="0"/>
          <w:spacing w:val="2"/>
          <w:sz w:val="24"/>
          <w:szCs w:val="24"/>
          <w:lang w:val="kk-KZ"/>
        </w:rPr>
        <w:t>3) осы санаттағы нақты лауазымның функционалдық бағыттарына сәйкес салаларда жұмыс өтілі екі жылдан кем емес егер ұйымдардың басшы лауазымдарында кемінде бір жыл жұмыс өтілі болған жағдайда.</w:t>
      </w:r>
    </w:p>
    <w:p w:rsidR="00BE6CA4" w:rsidRPr="00BE6CA4" w:rsidRDefault="00BE6CA4" w:rsidP="00BE6CA4">
      <w:pPr>
        <w:jc w:val="both"/>
        <w:rPr>
          <w:b w:val="0"/>
          <w:i w:val="0"/>
          <w:sz w:val="24"/>
          <w:szCs w:val="24"/>
          <w:lang w:val="kk-KZ"/>
        </w:rPr>
      </w:pPr>
    </w:p>
    <w:p w:rsidR="00BE6CA4" w:rsidRPr="00BE6CA4" w:rsidRDefault="00BE6CA4" w:rsidP="00BE6CA4">
      <w:pPr>
        <w:jc w:val="left"/>
        <w:rPr>
          <w:b w:val="0"/>
          <w:i w:val="0"/>
          <w:color w:val="000000"/>
          <w:sz w:val="24"/>
          <w:szCs w:val="24"/>
          <w:lang w:val="kk-KZ"/>
        </w:rPr>
      </w:pPr>
    </w:p>
    <w:p w:rsidR="00FA595E" w:rsidRDefault="00FA595E" w:rsidP="00FA595E">
      <w:pPr>
        <w:widowControl/>
        <w:tabs>
          <w:tab w:val="left" w:pos="-1405"/>
          <w:tab w:val="left" w:pos="142"/>
          <w:tab w:val="left" w:pos="9554"/>
          <w:tab w:val="left" w:pos="9923"/>
        </w:tabs>
        <w:snapToGrid/>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FA595E" w:rsidRPr="00D95F0E" w:rsidRDefault="00FA595E" w:rsidP="00FA595E">
      <w:pPr>
        <w:jc w:val="both"/>
        <w:rPr>
          <w:b w:val="0"/>
          <w:i w:val="0"/>
          <w:sz w:val="24"/>
          <w:szCs w:val="24"/>
          <w:lang w:val="kk-KZ"/>
        </w:rPr>
      </w:pPr>
      <w:r w:rsidRPr="00366D68">
        <w:rPr>
          <w:b w:val="0"/>
          <w:i w:val="0"/>
          <w:color w:val="000000"/>
          <w:lang w:val="kk-KZ"/>
        </w:rPr>
        <w:t>    </w:t>
      </w:r>
      <w:r>
        <w:rPr>
          <w:b w:val="0"/>
          <w:i w:val="0"/>
          <w:color w:val="000000"/>
          <w:lang w:val="kk-KZ"/>
        </w:rPr>
        <w:t xml:space="preserve"> </w:t>
      </w:r>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FA595E" w:rsidRPr="00D95F0E" w:rsidRDefault="00FA595E" w:rsidP="00FA595E">
      <w:pPr>
        <w:tabs>
          <w:tab w:val="left" w:pos="426"/>
        </w:tabs>
        <w:jc w:val="both"/>
        <w:rPr>
          <w:b w:val="0"/>
          <w:i w:val="0"/>
          <w:sz w:val="24"/>
          <w:szCs w:val="24"/>
          <w:lang w:val="kk-KZ"/>
        </w:rPr>
      </w:pPr>
      <w:r w:rsidRPr="00D95F0E">
        <w:rPr>
          <w:b w:val="0"/>
          <w:i w:val="0"/>
          <w:color w:val="000000"/>
          <w:sz w:val="24"/>
          <w:szCs w:val="24"/>
          <w:lang w:val="kk-KZ"/>
        </w:rPr>
        <w:t>     </w:t>
      </w:r>
      <w:r>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A595E" w:rsidRPr="00F6297D" w:rsidRDefault="00FA595E" w:rsidP="00FA595E">
      <w:pPr>
        <w:jc w:val="both"/>
        <w:rPr>
          <w:b w:val="0"/>
          <w:i w:val="0"/>
          <w:sz w:val="24"/>
          <w:szCs w:val="24"/>
          <w:lang w:val="kk-KZ"/>
        </w:rPr>
      </w:pPr>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p w:rsidR="002A1CB2" w:rsidRDefault="00BC143E" w:rsidP="002A1CB2">
      <w:pPr>
        <w:jc w:val="both"/>
        <w:rPr>
          <w:i w:val="0"/>
          <w:iCs w:val="0"/>
          <w:sz w:val="24"/>
          <w:szCs w:val="24"/>
          <w:lang w:val="kk-KZ"/>
        </w:rPr>
      </w:pPr>
      <w:bookmarkStart w:id="2" w:name="z364"/>
      <w:bookmarkEnd w:id="1"/>
      <w:r w:rsidRPr="00D95F0E">
        <w:rPr>
          <w:b w:val="0"/>
          <w:i w:val="0"/>
          <w:color w:val="000000"/>
          <w:sz w:val="24"/>
          <w:szCs w:val="24"/>
          <w:lang w:val="kk-KZ"/>
        </w:rPr>
        <w:t xml:space="preserve"> </w:t>
      </w:r>
      <w:bookmarkEnd w:id="2"/>
      <w:r w:rsidR="002A1CB2" w:rsidRPr="002A1CB2">
        <w:rPr>
          <w:sz w:val="24"/>
          <w:szCs w:val="24"/>
          <w:lang w:val="kk-KZ"/>
        </w:rPr>
        <w:tab/>
      </w:r>
      <w:r w:rsidR="002A1CB2"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694"/>
        <w:gridCol w:w="3543"/>
        <w:gridCol w:w="3261"/>
      </w:tblGrid>
      <w:tr w:rsidR="002A1CB2" w:rsidRPr="002575AC" w:rsidTr="00FA595E">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FA595E">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A15BEF" w:rsidRPr="00537B85" w:rsidTr="00FA595E">
        <w:tblPrEx>
          <w:tblLook w:val="0000" w:firstRow="0" w:lastRow="0" w:firstColumn="0" w:lastColumn="0" w:noHBand="0" w:noVBand="0"/>
        </w:tblPrEx>
        <w:trPr>
          <w:cantSplit/>
          <w:trHeight w:val="329"/>
        </w:trPr>
        <w:tc>
          <w:tcPr>
            <w:tcW w:w="2694" w:type="dxa"/>
            <w:tcBorders>
              <w:top w:val="single" w:sz="4" w:space="0" w:color="auto"/>
              <w:left w:val="single" w:sz="4" w:space="0" w:color="auto"/>
              <w:bottom w:val="single" w:sz="4" w:space="0" w:color="auto"/>
              <w:right w:val="single" w:sz="4" w:space="0" w:color="auto"/>
            </w:tcBorders>
            <w:vAlign w:val="center"/>
          </w:tcPr>
          <w:p w:rsidR="00A15BEF" w:rsidRPr="00141D90" w:rsidRDefault="00A15BEF" w:rsidP="00AC0AB4">
            <w:pPr>
              <w:pStyle w:val="2"/>
              <w:tabs>
                <w:tab w:val="left" w:pos="0"/>
                <w:tab w:val="left" w:pos="9639"/>
              </w:tabs>
              <w:spacing w:before="0"/>
              <w:rPr>
                <w:rFonts w:ascii="Times New Roman" w:hAnsi="Times New Roman" w:cs="Times New Roman"/>
                <w:i w:val="0"/>
                <w:color w:val="auto"/>
                <w:sz w:val="24"/>
                <w:szCs w:val="24"/>
                <w:lang w:val="kk-KZ"/>
              </w:rPr>
            </w:pPr>
            <w:r w:rsidRPr="00141D90">
              <w:rPr>
                <w:rFonts w:ascii="Times New Roman" w:hAnsi="Times New Roman" w:cs="Times New Roman"/>
                <w:i w:val="0"/>
                <w:color w:val="auto"/>
                <w:sz w:val="24"/>
                <w:szCs w:val="24"/>
                <w:lang w:val="kk-KZ"/>
              </w:rPr>
              <w:t>С-</w:t>
            </w:r>
            <w:r>
              <w:rPr>
                <w:rFonts w:ascii="Times New Roman" w:hAnsi="Times New Roman" w:cs="Times New Roman"/>
                <w:i w:val="0"/>
                <w:color w:val="auto"/>
                <w:sz w:val="24"/>
                <w:szCs w:val="24"/>
                <w:lang w:val="en-US"/>
              </w:rPr>
              <w:t>R</w:t>
            </w:r>
            <w:r w:rsidRPr="00141D90">
              <w:rPr>
                <w:rFonts w:ascii="Times New Roman" w:hAnsi="Times New Roman" w:cs="Times New Roman"/>
                <w:i w:val="0"/>
                <w:color w:val="auto"/>
                <w:sz w:val="24"/>
                <w:szCs w:val="24"/>
                <w:lang w:val="kk-KZ"/>
              </w:rPr>
              <w:t>-</w:t>
            </w:r>
            <w:r>
              <w:rPr>
                <w:rFonts w:ascii="Times New Roman" w:hAnsi="Times New Roman" w:cs="Times New Roman"/>
                <w:i w:val="0"/>
                <w:color w:val="auto"/>
                <w:sz w:val="24"/>
                <w:szCs w:val="24"/>
                <w:lang w:val="en-US"/>
              </w:rPr>
              <w:t>2</w:t>
            </w:r>
            <w:r>
              <w:rPr>
                <w:rFonts w:ascii="Times New Roman" w:hAnsi="Times New Roman" w:cs="Times New Roman"/>
                <w:i w:val="0"/>
                <w:color w:val="auto"/>
                <w:sz w:val="24"/>
                <w:szCs w:val="24"/>
                <w:lang w:val="kk-KZ"/>
              </w:rPr>
              <w:t xml:space="preserve"> </w:t>
            </w:r>
            <w:r w:rsidRPr="00141D90">
              <w:rPr>
                <w:rFonts w:ascii="Times New Roman" w:hAnsi="Times New Roman" w:cs="Times New Roman"/>
                <w:i w:val="0"/>
                <w:color w:val="auto"/>
                <w:sz w:val="24"/>
                <w:szCs w:val="24"/>
              </w:rPr>
              <w:t>(</w:t>
            </w:r>
            <w:r w:rsidRPr="00141D90">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vAlign w:val="center"/>
          </w:tcPr>
          <w:p w:rsidR="00A15BEF" w:rsidRPr="00537B85" w:rsidRDefault="00A15BEF" w:rsidP="00AC0AB4">
            <w:pPr>
              <w:rPr>
                <w:b w:val="0"/>
                <w:i w:val="0"/>
                <w:sz w:val="24"/>
                <w:szCs w:val="24"/>
                <w:lang w:val="en-US"/>
              </w:rPr>
            </w:pPr>
            <w:r>
              <w:rPr>
                <w:b w:val="0"/>
                <w:i w:val="0"/>
                <w:sz w:val="24"/>
                <w:szCs w:val="24"/>
                <w:lang w:val="en-US"/>
              </w:rPr>
              <w:t>273</w:t>
            </w:r>
            <w:r>
              <w:rPr>
                <w:b w:val="0"/>
                <w:i w:val="0"/>
                <w:sz w:val="24"/>
                <w:szCs w:val="24"/>
              </w:rPr>
              <w:t xml:space="preserve"> </w:t>
            </w:r>
            <w:r>
              <w:rPr>
                <w:b w:val="0"/>
                <w:i w:val="0"/>
                <w:sz w:val="24"/>
                <w:szCs w:val="24"/>
                <w:lang w:val="en-US"/>
              </w:rPr>
              <w:t>155</w:t>
            </w:r>
          </w:p>
        </w:tc>
        <w:tc>
          <w:tcPr>
            <w:tcW w:w="3261" w:type="dxa"/>
            <w:tcBorders>
              <w:top w:val="single" w:sz="4" w:space="0" w:color="auto"/>
              <w:left w:val="single" w:sz="4" w:space="0" w:color="auto"/>
              <w:bottom w:val="single" w:sz="4" w:space="0" w:color="auto"/>
              <w:right w:val="single" w:sz="4" w:space="0" w:color="auto"/>
            </w:tcBorders>
            <w:vAlign w:val="center"/>
          </w:tcPr>
          <w:p w:rsidR="00A15BEF" w:rsidRPr="00537B85" w:rsidRDefault="00A15BEF" w:rsidP="00AC0AB4">
            <w:pPr>
              <w:rPr>
                <w:b w:val="0"/>
                <w:i w:val="0"/>
                <w:sz w:val="24"/>
                <w:szCs w:val="24"/>
                <w:lang w:val="en-US"/>
              </w:rPr>
            </w:pPr>
            <w:r>
              <w:rPr>
                <w:b w:val="0"/>
                <w:i w:val="0"/>
                <w:sz w:val="24"/>
                <w:szCs w:val="24"/>
                <w:lang w:val="en-US"/>
              </w:rPr>
              <w:t>323</w:t>
            </w:r>
            <w:r>
              <w:rPr>
                <w:b w:val="0"/>
                <w:i w:val="0"/>
                <w:sz w:val="24"/>
                <w:szCs w:val="24"/>
              </w:rPr>
              <w:t xml:space="preserve"> </w:t>
            </w:r>
            <w:r>
              <w:rPr>
                <w:b w:val="0"/>
                <w:i w:val="0"/>
                <w:sz w:val="24"/>
                <w:szCs w:val="24"/>
                <w:lang w:val="en-US"/>
              </w:rPr>
              <w:t>113</w:t>
            </w:r>
          </w:p>
        </w:tc>
      </w:tr>
      <w:tr w:rsidR="00FA595E" w:rsidRPr="00D87746" w:rsidTr="00FA595E">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FA595E" w:rsidRPr="003373BA" w:rsidRDefault="00FA595E" w:rsidP="00FA307E">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543"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237 596</w:t>
            </w:r>
          </w:p>
        </w:tc>
        <w:tc>
          <w:tcPr>
            <w:tcW w:w="3261" w:type="dxa"/>
            <w:tcBorders>
              <w:top w:val="single" w:sz="4" w:space="0" w:color="auto"/>
              <w:left w:val="single" w:sz="4" w:space="0" w:color="auto"/>
              <w:bottom w:val="single" w:sz="4" w:space="0" w:color="auto"/>
              <w:right w:val="single" w:sz="4" w:space="0" w:color="auto"/>
            </w:tcBorders>
          </w:tcPr>
          <w:p w:rsidR="00FA595E" w:rsidRPr="00D87746" w:rsidRDefault="00FA595E" w:rsidP="00FA307E">
            <w:pPr>
              <w:rPr>
                <w:b w:val="0"/>
                <w:i w:val="0"/>
                <w:sz w:val="24"/>
                <w:szCs w:val="24"/>
                <w:lang w:val="kk-KZ"/>
              </w:rPr>
            </w:pPr>
            <w:r>
              <w:rPr>
                <w:b w:val="0"/>
                <w:i w:val="0"/>
                <w:sz w:val="24"/>
                <w:szCs w:val="24"/>
                <w:lang w:val="kk-KZ"/>
              </w:rPr>
              <w:t>281 435</w:t>
            </w:r>
          </w:p>
        </w:tc>
      </w:tr>
      <w:tr w:rsidR="00FE2D71" w:rsidTr="00FE2D71">
        <w:tblPrEx>
          <w:tblLook w:val="0000" w:firstRow="0" w:lastRow="0" w:firstColumn="0" w:lastColumn="0" w:noHBand="0" w:noVBand="0"/>
        </w:tblPrEx>
        <w:trPr>
          <w:cantSplit/>
          <w:trHeight w:val="20"/>
        </w:trPr>
        <w:tc>
          <w:tcPr>
            <w:tcW w:w="2694" w:type="dxa"/>
            <w:tcBorders>
              <w:top w:val="single" w:sz="4" w:space="0" w:color="auto"/>
              <w:left w:val="single" w:sz="4" w:space="0" w:color="auto"/>
              <w:bottom w:val="single" w:sz="4" w:space="0" w:color="auto"/>
              <w:right w:val="single" w:sz="4" w:space="0" w:color="auto"/>
            </w:tcBorders>
          </w:tcPr>
          <w:p w:rsidR="00FE2D71" w:rsidRPr="003373BA" w:rsidRDefault="00FE2D71" w:rsidP="006C4949">
            <w:pPr>
              <w:pStyle w:val="2"/>
              <w:tabs>
                <w:tab w:val="left" w:pos="0"/>
                <w:tab w:val="left" w:pos="9639"/>
              </w:tabs>
              <w:spacing w:before="0"/>
              <w:rPr>
                <w:rFonts w:ascii="Times New Roman" w:hAnsi="Times New Roman" w:cs="Times New Roman"/>
                <w:i w:val="0"/>
                <w:color w:val="auto"/>
                <w:sz w:val="24"/>
                <w:szCs w:val="24"/>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 xml:space="preserve">(блок </w:t>
            </w:r>
            <w:r>
              <w:rPr>
                <w:rFonts w:ascii="Times New Roman" w:hAnsi="Times New Roman" w:cs="Times New Roman"/>
                <w:i w:val="0"/>
                <w:color w:val="auto"/>
                <w:sz w:val="24"/>
                <w:szCs w:val="24"/>
                <w:lang w:val="kk-KZ"/>
              </w:rPr>
              <w:t>В</w:t>
            </w:r>
            <w:r w:rsidRPr="003373BA">
              <w:rPr>
                <w:rFonts w:ascii="Times New Roman" w:hAnsi="Times New Roman" w:cs="Times New Roman"/>
                <w:i w:val="0"/>
                <w:color w:val="auto"/>
                <w:sz w:val="24"/>
                <w:szCs w:val="24"/>
                <w:lang w:val="kk-KZ"/>
              </w:rPr>
              <w:t>)</w:t>
            </w:r>
          </w:p>
        </w:tc>
        <w:tc>
          <w:tcPr>
            <w:tcW w:w="3543" w:type="dxa"/>
            <w:tcBorders>
              <w:top w:val="single" w:sz="4" w:space="0" w:color="auto"/>
              <w:left w:val="single" w:sz="4" w:space="0" w:color="auto"/>
              <w:bottom w:val="single" w:sz="4" w:space="0" w:color="auto"/>
              <w:right w:val="single" w:sz="4" w:space="0" w:color="auto"/>
            </w:tcBorders>
          </w:tcPr>
          <w:p w:rsidR="00FE2D71" w:rsidRDefault="00FE2D71" w:rsidP="006C4949">
            <w:pPr>
              <w:rPr>
                <w:b w:val="0"/>
                <w:i w:val="0"/>
                <w:sz w:val="24"/>
                <w:szCs w:val="24"/>
                <w:lang w:val="kk-KZ"/>
              </w:rPr>
            </w:pPr>
            <w:r>
              <w:rPr>
                <w:b w:val="0"/>
                <w:i w:val="0"/>
                <w:sz w:val="24"/>
                <w:szCs w:val="24"/>
                <w:lang w:val="kk-KZ"/>
              </w:rPr>
              <w:t>206 734</w:t>
            </w:r>
          </w:p>
        </w:tc>
        <w:tc>
          <w:tcPr>
            <w:tcW w:w="3261" w:type="dxa"/>
            <w:tcBorders>
              <w:top w:val="single" w:sz="4" w:space="0" w:color="auto"/>
              <w:left w:val="single" w:sz="4" w:space="0" w:color="auto"/>
              <w:bottom w:val="single" w:sz="4" w:space="0" w:color="auto"/>
              <w:right w:val="single" w:sz="4" w:space="0" w:color="auto"/>
            </w:tcBorders>
          </w:tcPr>
          <w:p w:rsidR="00FE2D71" w:rsidRDefault="00FE2D71" w:rsidP="006C4949">
            <w:pPr>
              <w:rPr>
                <w:b w:val="0"/>
                <w:i w:val="0"/>
                <w:sz w:val="24"/>
                <w:szCs w:val="24"/>
                <w:lang w:val="kk-KZ"/>
              </w:rPr>
            </w:pPr>
            <w:r>
              <w:rPr>
                <w:b w:val="0"/>
                <w:i w:val="0"/>
                <w:sz w:val="24"/>
                <w:szCs w:val="24"/>
                <w:lang w:val="kk-KZ"/>
              </w:rPr>
              <w:t>245 028</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Pr="0002335C">
        <w:rPr>
          <w:i w:val="0"/>
          <w:sz w:val="24"/>
          <w:szCs w:val="24"/>
          <w:lang w:val="kk-KZ"/>
        </w:rPr>
        <w:t>A.Karabaeva@kgd.gov.kz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6B6EA3" w:rsidRPr="00750DC1" w:rsidRDefault="003C5FE3" w:rsidP="006B6EA3">
      <w:pPr>
        <w:tabs>
          <w:tab w:val="left" w:pos="709"/>
        </w:tabs>
        <w:jc w:val="both"/>
        <w:rPr>
          <w:i w:val="0"/>
          <w:sz w:val="24"/>
          <w:szCs w:val="24"/>
          <w:lang w:val="kk-KZ"/>
        </w:rPr>
      </w:pPr>
      <w:r>
        <w:rPr>
          <w:i w:val="0"/>
          <w:sz w:val="24"/>
          <w:szCs w:val="24"/>
          <w:lang w:val="kk-KZ"/>
        </w:rPr>
        <w:t xml:space="preserve">   </w:t>
      </w:r>
      <w:r w:rsidRPr="00302540">
        <w:rPr>
          <w:i w:val="0"/>
          <w:sz w:val="24"/>
          <w:szCs w:val="24"/>
          <w:lang w:val="kk-KZ"/>
        </w:rPr>
        <w:t xml:space="preserve">  </w:t>
      </w:r>
      <w:r w:rsidR="00707DB8">
        <w:rPr>
          <w:i w:val="0"/>
          <w:sz w:val="24"/>
          <w:szCs w:val="24"/>
          <w:lang w:val="kk-KZ"/>
        </w:rPr>
        <w:t xml:space="preserve">  </w:t>
      </w:r>
      <w:r>
        <w:rPr>
          <w:i w:val="0"/>
          <w:sz w:val="24"/>
          <w:szCs w:val="24"/>
          <w:lang w:val="kk-KZ"/>
        </w:rPr>
        <w:t xml:space="preserve"> </w:t>
      </w:r>
      <w:r w:rsidR="001A0BCF">
        <w:rPr>
          <w:i w:val="0"/>
          <w:sz w:val="24"/>
          <w:szCs w:val="24"/>
          <w:lang w:val="kk-KZ"/>
        </w:rPr>
        <w:t>1</w:t>
      </w:r>
      <w:r w:rsidRPr="000E0C05">
        <w:rPr>
          <w:i w:val="0"/>
          <w:sz w:val="24"/>
          <w:szCs w:val="24"/>
          <w:lang w:val="kk-KZ"/>
        </w:rPr>
        <w:t>.</w:t>
      </w:r>
      <w:r>
        <w:rPr>
          <w:i w:val="0"/>
          <w:sz w:val="24"/>
          <w:szCs w:val="24"/>
          <w:lang w:val="kk-KZ"/>
        </w:rPr>
        <w:t xml:space="preserve"> </w:t>
      </w:r>
      <w:r w:rsidRPr="00D45C58">
        <w:rPr>
          <w:i w:val="0"/>
          <w:sz w:val="24"/>
          <w:szCs w:val="24"/>
          <w:lang w:val="kk-KZ"/>
        </w:rPr>
        <w:t>Қазақстан Республикасы Қаржы министрлігі Мемлекеттік кірістер  ко</w:t>
      </w:r>
      <w:r w:rsidRPr="00D45C58">
        <w:rPr>
          <w:b w:val="0"/>
          <w:i w:val="0"/>
          <w:sz w:val="24"/>
          <w:szCs w:val="24"/>
          <w:lang w:val="kk-KZ"/>
        </w:rPr>
        <w:t>ми</w:t>
      </w:r>
      <w:r w:rsidRPr="00D45C58">
        <w:rPr>
          <w:i w:val="0"/>
          <w:sz w:val="24"/>
          <w:szCs w:val="24"/>
          <w:lang w:val="kk-KZ"/>
        </w:rPr>
        <w:t xml:space="preserve">тетінің  </w:t>
      </w:r>
      <w:r w:rsidR="006B6EA3" w:rsidRPr="006B76F3">
        <w:rPr>
          <w:i w:val="0"/>
          <w:sz w:val="24"/>
          <w:szCs w:val="24"/>
          <w:lang w:val="kk-KZ"/>
        </w:rPr>
        <w:t>Шымкент қаласы  бойынша Мемлекеттік кірістер департаменті</w:t>
      </w:r>
      <w:r w:rsidR="006B6EA3">
        <w:rPr>
          <w:i w:val="0"/>
          <w:sz w:val="24"/>
          <w:szCs w:val="24"/>
          <w:lang w:val="kk-KZ"/>
        </w:rPr>
        <w:t xml:space="preserve"> </w:t>
      </w:r>
      <w:r w:rsidR="001A0BCF">
        <w:rPr>
          <w:i w:val="0"/>
          <w:sz w:val="24"/>
          <w:szCs w:val="24"/>
          <w:lang w:val="kk-KZ"/>
        </w:rPr>
        <w:t xml:space="preserve"> Әл-Фараби</w:t>
      </w:r>
      <w:r w:rsidR="006B6EA3">
        <w:rPr>
          <w:i w:val="0"/>
          <w:sz w:val="24"/>
          <w:szCs w:val="24"/>
          <w:lang w:val="kk-KZ"/>
        </w:rPr>
        <w:t xml:space="preserve">  ауданы  бойынша   Мемлекеттік  кірістер  </w:t>
      </w:r>
      <w:r w:rsidR="006B6EA3" w:rsidRPr="00F51764">
        <w:rPr>
          <w:i w:val="0"/>
          <w:sz w:val="24"/>
          <w:szCs w:val="24"/>
          <w:lang w:val="kk-KZ"/>
        </w:rPr>
        <w:t>басқарма</w:t>
      </w:r>
      <w:r w:rsidR="006B6EA3">
        <w:rPr>
          <w:i w:val="0"/>
          <w:sz w:val="24"/>
          <w:szCs w:val="24"/>
          <w:lang w:val="kk-KZ"/>
        </w:rPr>
        <w:t xml:space="preserve"> басшысының орынбасары</w:t>
      </w:r>
      <w:r w:rsidR="006B6EA3" w:rsidRPr="006B6EA3">
        <w:rPr>
          <w:i w:val="0"/>
          <w:sz w:val="24"/>
          <w:szCs w:val="24"/>
          <w:lang w:val="kk-KZ"/>
        </w:rPr>
        <w:t xml:space="preserve"> </w:t>
      </w:r>
      <w:r w:rsidR="006B6EA3" w:rsidRPr="006B76F3">
        <w:rPr>
          <w:i w:val="0"/>
          <w:sz w:val="24"/>
          <w:szCs w:val="24"/>
          <w:lang w:val="sr-Cyrl-CS"/>
        </w:rPr>
        <w:t xml:space="preserve"> (</w:t>
      </w:r>
      <w:r w:rsidR="006B6EA3" w:rsidRPr="006B76F3">
        <w:rPr>
          <w:i w:val="0"/>
          <w:sz w:val="24"/>
          <w:szCs w:val="24"/>
          <w:lang w:val="kk-KZ"/>
        </w:rPr>
        <w:t>С-</w:t>
      </w:r>
      <w:r w:rsidR="006B6EA3" w:rsidRPr="00081B0A">
        <w:rPr>
          <w:i w:val="0"/>
          <w:sz w:val="24"/>
          <w:szCs w:val="24"/>
          <w:lang w:val="kk-KZ"/>
        </w:rPr>
        <w:t>R</w:t>
      </w:r>
      <w:r w:rsidR="006B6EA3" w:rsidRPr="006B76F3">
        <w:rPr>
          <w:i w:val="0"/>
          <w:sz w:val="24"/>
          <w:szCs w:val="24"/>
          <w:lang w:val="kk-KZ"/>
        </w:rPr>
        <w:t>-</w:t>
      </w:r>
      <w:r w:rsidR="006B6EA3">
        <w:rPr>
          <w:i w:val="0"/>
          <w:sz w:val="24"/>
          <w:szCs w:val="24"/>
          <w:lang w:val="kk-KZ"/>
        </w:rPr>
        <w:t>2</w:t>
      </w:r>
      <w:r w:rsidR="006B6EA3" w:rsidRPr="006B76F3">
        <w:rPr>
          <w:i w:val="0"/>
          <w:sz w:val="24"/>
          <w:szCs w:val="24"/>
          <w:lang w:val="kk-KZ"/>
        </w:rPr>
        <w:t xml:space="preserve"> </w:t>
      </w:r>
      <w:r w:rsidR="006B6EA3" w:rsidRPr="006B76F3">
        <w:rPr>
          <w:i w:val="0"/>
          <w:iCs w:val="0"/>
          <w:sz w:val="24"/>
          <w:szCs w:val="24"/>
          <w:lang w:val="kk-KZ"/>
        </w:rPr>
        <w:t xml:space="preserve"> </w:t>
      </w:r>
      <w:r w:rsidR="006B6EA3" w:rsidRPr="006B76F3">
        <w:rPr>
          <w:i w:val="0"/>
          <w:sz w:val="24"/>
          <w:szCs w:val="24"/>
          <w:lang w:val="kk-KZ"/>
        </w:rPr>
        <w:t xml:space="preserve">санаты), </w:t>
      </w:r>
      <w:r w:rsidR="00FE2D71" w:rsidRPr="003373BA">
        <w:rPr>
          <w:i w:val="0"/>
          <w:sz w:val="24"/>
          <w:szCs w:val="24"/>
          <w:lang w:val="kk-KZ"/>
        </w:rPr>
        <w:t>(блок А)</w:t>
      </w:r>
      <w:r w:rsidR="00FE2D71">
        <w:rPr>
          <w:i w:val="0"/>
          <w:sz w:val="24"/>
          <w:szCs w:val="24"/>
          <w:lang w:val="kk-KZ"/>
        </w:rPr>
        <w:t xml:space="preserve">, </w:t>
      </w:r>
      <w:r w:rsidR="006B6EA3" w:rsidRPr="006B76F3">
        <w:rPr>
          <w:i w:val="0"/>
          <w:sz w:val="24"/>
          <w:szCs w:val="24"/>
          <w:lang w:val="kk-KZ"/>
        </w:rPr>
        <w:t>1 бірлік.</w:t>
      </w:r>
    </w:p>
    <w:p w:rsidR="00BD2ADE" w:rsidRDefault="00BD2ADE" w:rsidP="00BD2ADE">
      <w:pPr>
        <w:pStyle w:val="a5"/>
        <w:rPr>
          <w:rFonts w:ascii="Times New Roman" w:hAnsi="Times New Roman" w:cs="Times New Roman"/>
          <w:szCs w:val="24"/>
          <w:lang w:val="kk-KZ"/>
        </w:rPr>
      </w:pPr>
      <w:r>
        <w:rPr>
          <w:rFonts w:ascii="Times New Roman" w:hAnsi="Times New Roman" w:cs="Times New Roman"/>
          <w:b/>
          <w:szCs w:val="24"/>
          <w:lang w:val="kk-KZ"/>
        </w:rPr>
        <w:lastRenderedPageBreak/>
        <w:t xml:space="preserve">    </w:t>
      </w:r>
      <w:r w:rsidR="00707DB8">
        <w:rPr>
          <w:rFonts w:ascii="Times New Roman" w:hAnsi="Times New Roman" w:cs="Times New Roman"/>
          <w:b/>
          <w:szCs w:val="24"/>
          <w:lang w:val="kk-KZ"/>
        </w:rPr>
        <w:t xml:space="preserve"> </w:t>
      </w:r>
      <w:r>
        <w:rPr>
          <w:rFonts w:ascii="Times New Roman" w:hAnsi="Times New Roman" w:cs="Times New Roman"/>
          <w:b/>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BD2ADE" w:rsidRDefault="00BD2ADE" w:rsidP="00BD2ADE">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sidR="00707DB8">
        <w:rPr>
          <w:b w:val="0"/>
          <w:i w:val="0"/>
          <w:sz w:val="24"/>
          <w:szCs w:val="24"/>
          <w:lang w:val="kk-KZ"/>
        </w:rPr>
        <w:t xml:space="preserve"> </w:t>
      </w: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BE0FF0">
        <w:rPr>
          <w:rFonts w:eastAsiaTheme="minorHAnsi"/>
          <w:b w:val="0"/>
          <w:i w:val="0"/>
          <w:sz w:val="24"/>
          <w:szCs w:val="24"/>
          <w:lang w:val="kk-KZ" w:eastAsia="en-US"/>
        </w:rPr>
        <w:t>),</w:t>
      </w:r>
      <w:r w:rsidRPr="00BE0FF0">
        <w:rPr>
          <w:b w:val="0"/>
          <w:i w:val="0"/>
          <w:sz w:val="24"/>
          <w:szCs w:val="24"/>
          <w:lang w:val="kk-KZ"/>
        </w:rPr>
        <w:t xml:space="preserve"> халықаралық  қатынастар,</w:t>
      </w:r>
      <w:r w:rsidRPr="00BE0FF0">
        <w:rPr>
          <w:b w:val="0"/>
          <w:i w:val="0"/>
          <w:color w:val="000000"/>
          <w:sz w:val="24"/>
          <w:szCs w:val="24"/>
          <w:lang w:val="kk-KZ"/>
        </w:rPr>
        <w:t xml:space="preserve"> </w:t>
      </w:r>
      <w:r w:rsidRPr="00BE0FF0">
        <w:rPr>
          <w:b w:val="0"/>
          <w:i w:val="0"/>
          <w:sz w:val="24"/>
          <w:szCs w:val="24"/>
          <w:lang w:val="kk-KZ"/>
        </w:rPr>
        <w:t xml:space="preserve">   </w:t>
      </w:r>
      <w:r w:rsidRPr="00BE0FF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1A0BCF" w:rsidRDefault="001A0BCF" w:rsidP="00BD2ADE">
      <w:pPr>
        <w:tabs>
          <w:tab w:val="left" w:pos="284"/>
          <w:tab w:val="left" w:pos="1134"/>
          <w:tab w:val="left" w:pos="1276"/>
        </w:tabs>
        <w:jc w:val="both"/>
        <w:rPr>
          <w:rFonts w:eastAsiaTheme="minorHAnsi"/>
          <w:b w:val="0"/>
          <w:i w:val="0"/>
          <w:sz w:val="24"/>
          <w:szCs w:val="24"/>
          <w:lang w:val="kk-KZ" w:eastAsia="en-US"/>
        </w:rPr>
      </w:pPr>
    </w:p>
    <w:p w:rsidR="001A0BCF" w:rsidRPr="00750DC1" w:rsidRDefault="001A0BCF" w:rsidP="001A0BCF">
      <w:pPr>
        <w:tabs>
          <w:tab w:val="left" w:pos="709"/>
        </w:tabs>
        <w:jc w:val="both"/>
        <w:rPr>
          <w:i w:val="0"/>
          <w:sz w:val="24"/>
          <w:szCs w:val="24"/>
          <w:lang w:val="kk-KZ"/>
        </w:rPr>
      </w:pPr>
      <w:r>
        <w:rPr>
          <w:i w:val="0"/>
          <w:sz w:val="24"/>
          <w:szCs w:val="24"/>
          <w:lang w:val="kk-KZ"/>
        </w:rPr>
        <w:t xml:space="preserve">   </w:t>
      </w:r>
      <w:r w:rsidRPr="00302540">
        <w:rPr>
          <w:i w:val="0"/>
          <w:sz w:val="24"/>
          <w:szCs w:val="24"/>
          <w:lang w:val="kk-KZ"/>
        </w:rPr>
        <w:t xml:space="preserve">  </w:t>
      </w:r>
      <w:r>
        <w:rPr>
          <w:i w:val="0"/>
          <w:sz w:val="24"/>
          <w:szCs w:val="24"/>
          <w:lang w:val="kk-KZ"/>
        </w:rPr>
        <w:t xml:space="preserve">   2</w:t>
      </w:r>
      <w:r w:rsidRPr="000E0C05">
        <w:rPr>
          <w:i w:val="0"/>
          <w:sz w:val="24"/>
          <w:szCs w:val="24"/>
          <w:lang w:val="kk-KZ"/>
        </w:rPr>
        <w:t>.</w:t>
      </w:r>
      <w:r>
        <w:rPr>
          <w:i w:val="0"/>
          <w:sz w:val="24"/>
          <w:szCs w:val="24"/>
          <w:lang w:val="kk-KZ"/>
        </w:rPr>
        <w:t xml:space="preserve"> </w:t>
      </w:r>
      <w:r w:rsidRPr="00D45C58">
        <w:rPr>
          <w:i w:val="0"/>
          <w:sz w:val="24"/>
          <w:szCs w:val="24"/>
          <w:lang w:val="kk-KZ"/>
        </w:rPr>
        <w:t>Қазақстан Республикасы Қаржы министрлігі Мемлекеттік кірістер  ко</w:t>
      </w:r>
      <w:r w:rsidRPr="00D45C58">
        <w:rPr>
          <w:b w:val="0"/>
          <w:i w:val="0"/>
          <w:sz w:val="24"/>
          <w:szCs w:val="24"/>
          <w:lang w:val="kk-KZ"/>
        </w:rPr>
        <w:t>ми</w:t>
      </w:r>
      <w:r w:rsidRPr="00D45C58">
        <w:rPr>
          <w:i w:val="0"/>
          <w:sz w:val="24"/>
          <w:szCs w:val="24"/>
          <w:lang w:val="kk-KZ"/>
        </w:rPr>
        <w:t xml:space="preserve">тетінің  </w:t>
      </w:r>
      <w:r w:rsidRPr="006B76F3">
        <w:rPr>
          <w:i w:val="0"/>
          <w:sz w:val="24"/>
          <w:szCs w:val="24"/>
          <w:lang w:val="kk-KZ"/>
        </w:rPr>
        <w:t>Шымкент қаласы  бойынша Мемлекеттік кірістер департаменті</w:t>
      </w:r>
      <w:r>
        <w:rPr>
          <w:i w:val="0"/>
          <w:sz w:val="24"/>
          <w:szCs w:val="24"/>
          <w:lang w:val="kk-KZ"/>
        </w:rPr>
        <w:t xml:space="preserve">  Еңбекші  ауданы  бойынша   Мемлекеттік  кірістер  </w:t>
      </w:r>
      <w:r w:rsidRPr="00F51764">
        <w:rPr>
          <w:i w:val="0"/>
          <w:sz w:val="24"/>
          <w:szCs w:val="24"/>
          <w:lang w:val="kk-KZ"/>
        </w:rPr>
        <w:t>басқарма</w:t>
      </w:r>
      <w:r>
        <w:rPr>
          <w:i w:val="0"/>
          <w:sz w:val="24"/>
          <w:szCs w:val="24"/>
          <w:lang w:val="kk-KZ"/>
        </w:rPr>
        <w:t xml:space="preserve"> басшысының орынбасары</w:t>
      </w:r>
      <w:r w:rsidRPr="006B6EA3">
        <w:rPr>
          <w:i w:val="0"/>
          <w:sz w:val="24"/>
          <w:szCs w:val="24"/>
          <w:lang w:val="kk-KZ"/>
        </w:rPr>
        <w:t xml:space="preserve"> </w:t>
      </w:r>
      <w:r w:rsidRPr="006B76F3">
        <w:rPr>
          <w:i w:val="0"/>
          <w:sz w:val="24"/>
          <w:szCs w:val="24"/>
          <w:lang w:val="sr-Cyrl-CS"/>
        </w:rPr>
        <w:t xml:space="preserve"> (</w:t>
      </w:r>
      <w:r w:rsidRPr="006B76F3">
        <w:rPr>
          <w:i w:val="0"/>
          <w:sz w:val="24"/>
          <w:szCs w:val="24"/>
          <w:lang w:val="kk-KZ"/>
        </w:rPr>
        <w:t>С-</w:t>
      </w:r>
      <w:r w:rsidRPr="00081B0A">
        <w:rPr>
          <w:i w:val="0"/>
          <w:sz w:val="24"/>
          <w:szCs w:val="24"/>
          <w:lang w:val="kk-KZ"/>
        </w:rPr>
        <w:t>R</w:t>
      </w:r>
      <w:r w:rsidRPr="006B76F3">
        <w:rPr>
          <w:i w:val="0"/>
          <w:sz w:val="24"/>
          <w:szCs w:val="24"/>
          <w:lang w:val="kk-KZ"/>
        </w:rPr>
        <w:t>-</w:t>
      </w:r>
      <w:r>
        <w:rPr>
          <w:i w:val="0"/>
          <w:sz w:val="24"/>
          <w:szCs w:val="24"/>
          <w:lang w:val="kk-KZ"/>
        </w:rPr>
        <w:t>2</w:t>
      </w:r>
      <w:r w:rsidRPr="006B76F3">
        <w:rPr>
          <w:i w:val="0"/>
          <w:sz w:val="24"/>
          <w:szCs w:val="24"/>
          <w:lang w:val="kk-KZ"/>
        </w:rPr>
        <w:t xml:space="preserve"> </w:t>
      </w:r>
      <w:r w:rsidRPr="006B76F3">
        <w:rPr>
          <w:i w:val="0"/>
          <w:iCs w:val="0"/>
          <w:sz w:val="24"/>
          <w:szCs w:val="24"/>
          <w:lang w:val="kk-KZ"/>
        </w:rPr>
        <w:t xml:space="preserve"> </w:t>
      </w:r>
      <w:r w:rsidRPr="006B76F3">
        <w:rPr>
          <w:i w:val="0"/>
          <w:sz w:val="24"/>
          <w:szCs w:val="24"/>
          <w:lang w:val="kk-KZ"/>
        </w:rPr>
        <w:t xml:space="preserve">санаты), </w:t>
      </w:r>
      <w:r w:rsidR="00FE2D71" w:rsidRPr="003373BA">
        <w:rPr>
          <w:i w:val="0"/>
          <w:sz w:val="24"/>
          <w:szCs w:val="24"/>
          <w:lang w:val="kk-KZ"/>
        </w:rPr>
        <w:t>(блок А)</w:t>
      </w:r>
      <w:r w:rsidR="00FE2D71">
        <w:rPr>
          <w:i w:val="0"/>
          <w:sz w:val="24"/>
          <w:szCs w:val="24"/>
          <w:lang w:val="kk-KZ"/>
        </w:rPr>
        <w:t xml:space="preserve">,  </w:t>
      </w:r>
      <w:r w:rsidRPr="006B76F3">
        <w:rPr>
          <w:i w:val="0"/>
          <w:sz w:val="24"/>
          <w:szCs w:val="24"/>
          <w:lang w:val="kk-KZ"/>
        </w:rPr>
        <w:t>1 бірлік.</w:t>
      </w:r>
    </w:p>
    <w:p w:rsidR="001A0BCF" w:rsidRDefault="001A0BCF" w:rsidP="001A0BCF">
      <w:pPr>
        <w:pStyle w:val="a5"/>
        <w:rPr>
          <w:rFonts w:ascii="Times New Roman" w:hAnsi="Times New Roman" w:cs="Times New Roman"/>
          <w:szCs w:val="24"/>
          <w:lang w:val="kk-KZ"/>
        </w:rPr>
      </w:pPr>
      <w:r>
        <w:rPr>
          <w:rFonts w:ascii="Times New Roman" w:hAnsi="Times New Roman" w:cs="Times New Roman"/>
          <w:b/>
          <w:szCs w:val="24"/>
          <w:lang w:val="kk-KZ"/>
        </w:rPr>
        <w:t xml:space="preserve">       </w:t>
      </w:r>
      <w:r w:rsidRPr="00477D02">
        <w:rPr>
          <w:rFonts w:ascii="Times New Roman" w:hAnsi="Times New Roman" w:cs="Times New Roman"/>
          <w:b/>
          <w:szCs w:val="24"/>
          <w:lang w:val="kk-KZ"/>
        </w:rPr>
        <w:t xml:space="preserve">Функционалды міндеттері: </w:t>
      </w:r>
      <w:r w:rsidRPr="00477D02">
        <w:rPr>
          <w:rFonts w:ascii="Times New Roman" w:hAnsi="Times New Roman" w:cs="Times New Roman"/>
          <w:szCs w:val="24"/>
          <w:lang w:val="kk-KZ"/>
        </w:rPr>
        <w:t>Бөлімдердің жұмысына басшылық</w:t>
      </w:r>
      <w:r w:rsidRPr="001952E3">
        <w:rPr>
          <w:rFonts w:ascii="Times New Roman" w:hAnsi="Times New Roman" w:cs="Times New Roman"/>
          <w:szCs w:val="24"/>
          <w:lang w:val="kk-KZ"/>
        </w:rPr>
        <w:t xml:space="preserve"> жасау, болжамды жоспарды орындау мақсатында жұмысты ұйымдастыру, орталықтандырылған тапсырманың уақытылы, сапалы орындалуын қадағалау.Бақылау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 xml:space="preserve">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  </w:t>
      </w:r>
    </w:p>
    <w:p w:rsidR="001A0BCF" w:rsidRDefault="001A0BCF" w:rsidP="001A0BCF">
      <w:pPr>
        <w:tabs>
          <w:tab w:val="left" w:pos="284"/>
          <w:tab w:val="left" w:pos="1134"/>
          <w:tab w:val="left" w:pos="1276"/>
        </w:tabs>
        <w:jc w:val="both"/>
        <w:rPr>
          <w:rFonts w:eastAsiaTheme="minorHAnsi"/>
          <w:b w:val="0"/>
          <w:i w:val="0"/>
          <w:sz w:val="24"/>
          <w:szCs w:val="24"/>
          <w:lang w:val="kk-KZ" w:eastAsia="en-US"/>
        </w:rPr>
      </w:pPr>
      <w:r w:rsidRPr="00507500">
        <w:rPr>
          <w:b w:val="0"/>
          <w:i w:val="0"/>
          <w:sz w:val="24"/>
          <w:szCs w:val="24"/>
          <w:lang w:val="kk-KZ"/>
        </w:rPr>
        <w:t xml:space="preserve">  </w:t>
      </w:r>
      <w:r>
        <w:rPr>
          <w:b w:val="0"/>
          <w:i w:val="0"/>
          <w:sz w:val="24"/>
          <w:szCs w:val="24"/>
          <w:lang w:val="kk-KZ"/>
        </w:rPr>
        <w:t xml:space="preserve"> </w:t>
      </w: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Pr>
          <w:b w:val="0"/>
          <w:i w:val="0"/>
          <w:sz w:val="24"/>
          <w:szCs w:val="24"/>
          <w:lang w:val="kk-KZ"/>
        </w:rPr>
        <w:t>ж</w:t>
      </w:r>
      <w:r w:rsidRPr="00507500">
        <w:rPr>
          <w:b w:val="0"/>
          <w:i w:val="0"/>
          <w:sz w:val="24"/>
          <w:szCs w:val="24"/>
          <w:lang w:val="kk-KZ"/>
        </w:rPr>
        <w:t xml:space="preserve">оғары білім: </w:t>
      </w:r>
      <w:r w:rsidRPr="00507500">
        <w:rPr>
          <w:rFonts w:eastAsiaTheme="minorHAnsi"/>
          <w:b w:val="0"/>
          <w:i w:val="0"/>
          <w:sz w:val="24"/>
          <w:szCs w:val="24"/>
          <w:lang w:val="kk-KZ" w:eastAsia="en-US"/>
        </w:rPr>
        <w:t>Əлеуметтік ғылымдар, экономика жəне бизнес (</w:t>
      </w:r>
      <w:r w:rsidRPr="00507500">
        <w:rPr>
          <w:b w:val="0"/>
          <w:i w:val="0"/>
          <w:sz w:val="24"/>
          <w:szCs w:val="24"/>
          <w:lang w:val="kk-KZ"/>
        </w:rPr>
        <w:t>Экономика,  әлемдік  экономика,  есеп және аудит,   қ</w:t>
      </w:r>
      <w:r w:rsidRPr="00507500">
        <w:rPr>
          <w:rFonts w:eastAsiaTheme="minorHAnsi"/>
          <w:b w:val="0"/>
          <w:i w:val="0"/>
          <w:sz w:val="24"/>
          <w:szCs w:val="24"/>
          <w:lang w:val="kk-KZ" w:eastAsia="en-US"/>
        </w:rPr>
        <w:t>аржы,</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507500">
        <w:rPr>
          <w:rFonts w:ascii="TimesNewRoman" w:eastAsiaTheme="minorHAnsi" w:hAnsi="TimesNewRoman" w:cs="TimesNewRoman"/>
          <w:b w:val="0"/>
          <w:i w:val="0"/>
          <w:sz w:val="24"/>
          <w:szCs w:val="24"/>
          <w:lang w:val="kk-KZ" w:eastAsia="en-US"/>
        </w:rPr>
        <w:t xml:space="preserve"> </w:t>
      </w:r>
      <w:r w:rsidRPr="00507500">
        <w:rPr>
          <w:rFonts w:eastAsiaTheme="minorHAnsi"/>
          <w:b w:val="0"/>
          <w:i w:val="0"/>
          <w:sz w:val="24"/>
          <w:szCs w:val="24"/>
          <w:lang w:val="kk-KZ" w:eastAsia="en-US"/>
        </w:rPr>
        <w:t>кеден ici</w:t>
      </w:r>
      <w:r w:rsidRPr="00BE0FF0">
        <w:rPr>
          <w:rFonts w:eastAsiaTheme="minorHAnsi"/>
          <w:b w:val="0"/>
          <w:i w:val="0"/>
          <w:sz w:val="24"/>
          <w:szCs w:val="24"/>
          <w:lang w:val="kk-KZ" w:eastAsia="en-US"/>
        </w:rPr>
        <w:t>),</w:t>
      </w:r>
      <w:r w:rsidRPr="00BE0FF0">
        <w:rPr>
          <w:b w:val="0"/>
          <w:i w:val="0"/>
          <w:sz w:val="24"/>
          <w:szCs w:val="24"/>
          <w:lang w:val="kk-KZ"/>
        </w:rPr>
        <w:t xml:space="preserve"> халықаралық  қатынастар,</w:t>
      </w:r>
      <w:r w:rsidRPr="00BE0FF0">
        <w:rPr>
          <w:b w:val="0"/>
          <w:i w:val="0"/>
          <w:color w:val="000000"/>
          <w:sz w:val="24"/>
          <w:szCs w:val="24"/>
          <w:lang w:val="kk-KZ"/>
        </w:rPr>
        <w:t xml:space="preserve"> </w:t>
      </w:r>
      <w:r w:rsidRPr="00BE0FF0">
        <w:rPr>
          <w:b w:val="0"/>
          <w:i w:val="0"/>
          <w:sz w:val="24"/>
          <w:szCs w:val="24"/>
          <w:lang w:val="kk-KZ"/>
        </w:rPr>
        <w:t xml:space="preserve">   </w:t>
      </w:r>
      <w:r w:rsidRPr="00BE0FF0">
        <w:rPr>
          <w:rFonts w:eastAsiaTheme="minorHAnsi"/>
          <w:b w:val="0"/>
          <w:i w:val="0"/>
          <w:sz w:val="24"/>
          <w:szCs w:val="24"/>
          <w:lang w:val="kk-KZ" w:eastAsia="en-US"/>
        </w:rPr>
        <w:t>салық  ісі</w:t>
      </w:r>
      <w:r>
        <w:rPr>
          <w:rFonts w:eastAsiaTheme="minorHAnsi"/>
          <w:b w:val="0"/>
          <w:i w:val="0"/>
          <w:sz w:val="24"/>
          <w:szCs w:val="24"/>
          <w:lang w:val="kk-KZ" w:eastAsia="en-US"/>
        </w:rPr>
        <w:t>.</w:t>
      </w:r>
      <w:r w:rsidRPr="00507500">
        <w:rPr>
          <w:rFonts w:eastAsiaTheme="minorHAnsi"/>
          <w:b w:val="0"/>
          <w:i w:val="0"/>
          <w:sz w:val="24"/>
          <w:szCs w:val="24"/>
          <w:lang w:val="kk-KZ" w:eastAsia="en-US"/>
        </w:rPr>
        <w:t xml:space="preserve">  </w:t>
      </w:r>
    </w:p>
    <w:p w:rsidR="001A0BCF" w:rsidRDefault="001A0BCF" w:rsidP="00BD2ADE">
      <w:pPr>
        <w:tabs>
          <w:tab w:val="left" w:pos="284"/>
          <w:tab w:val="left" w:pos="1134"/>
          <w:tab w:val="left" w:pos="1276"/>
        </w:tabs>
        <w:jc w:val="both"/>
        <w:rPr>
          <w:rFonts w:eastAsiaTheme="minorHAnsi"/>
          <w:b w:val="0"/>
          <w:i w:val="0"/>
          <w:sz w:val="24"/>
          <w:szCs w:val="24"/>
          <w:lang w:val="kk-KZ" w:eastAsia="en-US"/>
        </w:rPr>
      </w:pPr>
    </w:p>
    <w:p w:rsidR="005B62F1" w:rsidRDefault="001A0BCF" w:rsidP="005B62F1">
      <w:pPr>
        <w:jc w:val="both"/>
        <w:rPr>
          <w:i w:val="0"/>
          <w:sz w:val="24"/>
          <w:szCs w:val="24"/>
          <w:lang w:val="kk-KZ"/>
        </w:rPr>
      </w:pPr>
      <w:r>
        <w:rPr>
          <w:i w:val="0"/>
          <w:sz w:val="24"/>
          <w:szCs w:val="24"/>
          <w:lang w:val="kk-KZ"/>
        </w:rPr>
        <w:t xml:space="preserve">  </w:t>
      </w:r>
      <w:r w:rsidR="00F710B1" w:rsidRPr="00F710B1">
        <w:rPr>
          <w:i w:val="0"/>
          <w:sz w:val="24"/>
          <w:szCs w:val="24"/>
          <w:lang w:val="kk-KZ"/>
        </w:rPr>
        <w:t xml:space="preserve">  </w:t>
      </w:r>
      <w:r>
        <w:rPr>
          <w:i w:val="0"/>
          <w:sz w:val="24"/>
          <w:szCs w:val="24"/>
          <w:lang w:val="kk-KZ"/>
        </w:rPr>
        <w:t xml:space="preserve">    3</w:t>
      </w:r>
      <w:r w:rsidRPr="00541BE9">
        <w:rPr>
          <w:i w:val="0"/>
          <w:sz w:val="24"/>
          <w:szCs w:val="24"/>
          <w:lang w:val="kk-KZ"/>
        </w:rPr>
        <w:t xml:space="preserve">. </w:t>
      </w:r>
      <w:r w:rsidR="005B62F1" w:rsidRPr="005044C2">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департаментінің Заң  басқармасының   </w:t>
      </w:r>
      <w:r w:rsidR="00F710B1" w:rsidRPr="00F710B1">
        <w:rPr>
          <w:i w:val="0"/>
          <w:sz w:val="24"/>
          <w:szCs w:val="24"/>
          <w:lang w:val="kk-KZ"/>
        </w:rPr>
        <w:t>(</w:t>
      </w:r>
      <w:r w:rsidR="005B62F1" w:rsidRPr="00B14830">
        <w:rPr>
          <w:sz w:val="24"/>
          <w:szCs w:val="24"/>
          <w:lang w:val="kk-KZ"/>
        </w:rPr>
        <w:t>негізгі  қызметкері  оқу  демалысы  мерзіміне 30.06.2024  жылға  дейін</w:t>
      </w:r>
      <w:r w:rsidR="00F710B1" w:rsidRPr="00B14830">
        <w:rPr>
          <w:sz w:val="24"/>
          <w:szCs w:val="24"/>
          <w:lang w:val="kk-KZ"/>
        </w:rPr>
        <w:t>,  с</w:t>
      </w:r>
      <w:r w:rsidR="00F710B1" w:rsidRPr="00B14830">
        <w:rPr>
          <w:color w:val="000000"/>
          <w:sz w:val="24"/>
          <w:szCs w:val="24"/>
          <w:lang w:val="kk-KZ"/>
        </w:rPr>
        <w:t>ондай-ақ негізгі қызметкердің осы мерзімнің аяқталуына дейін жұмысқа шығу құқығы</w:t>
      </w:r>
      <w:r w:rsidR="00F710B1" w:rsidRPr="00B14830">
        <w:rPr>
          <w:sz w:val="24"/>
          <w:szCs w:val="24"/>
          <w:lang w:val="kk-KZ"/>
        </w:rPr>
        <w:t xml:space="preserve"> бар) </w:t>
      </w:r>
      <w:r w:rsidR="00F710B1" w:rsidRPr="00F710B1">
        <w:rPr>
          <w:i w:val="0"/>
          <w:sz w:val="24"/>
          <w:szCs w:val="24"/>
          <w:lang w:val="kk-KZ"/>
        </w:rPr>
        <w:t xml:space="preserve"> </w:t>
      </w:r>
      <w:r w:rsidR="005B62F1" w:rsidRPr="005044C2">
        <w:rPr>
          <w:i w:val="0"/>
          <w:sz w:val="24"/>
          <w:szCs w:val="24"/>
          <w:lang w:val="kk-KZ"/>
        </w:rPr>
        <w:t xml:space="preserve"> бас  маманы </w:t>
      </w:r>
      <w:r w:rsidR="005B62F1" w:rsidRPr="005044C2">
        <w:rPr>
          <w:bCs w:val="0"/>
          <w:i w:val="0"/>
          <w:sz w:val="24"/>
          <w:szCs w:val="24"/>
          <w:lang w:val="kk-KZ"/>
        </w:rPr>
        <w:t xml:space="preserve"> (</w:t>
      </w:r>
      <w:r w:rsidR="005B62F1" w:rsidRPr="005044C2">
        <w:rPr>
          <w:i w:val="0"/>
          <w:sz w:val="24"/>
          <w:szCs w:val="24"/>
          <w:lang w:val="kk-KZ"/>
        </w:rPr>
        <w:t>С-О-</w:t>
      </w:r>
      <w:r w:rsidR="005B62F1" w:rsidRPr="001C2BEF">
        <w:rPr>
          <w:i w:val="0"/>
          <w:sz w:val="24"/>
          <w:szCs w:val="24"/>
          <w:lang w:val="kk-KZ"/>
        </w:rPr>
        <w:t>5</w:t>
      </w:r>
      <w:r w:rsidR="005B62F1" w:rsidRPr="005044C2">
        <w:rPr>
          <w:i w:val="0"/>
          <w:sz w:val="24"/>
          <w:szCs w:val="24"/>
          <w:lang w:val="kk-KZ"/>
        </w:rPr>
        <w:t xml:space="preserve"> санаты), </w:t>
      </w:r>
      <w:r w:rsidR="007F7633" w:rsidRPr="003373BA">
        <w:rPr>
          <w:i w:val="0"/>
          <w:sz w:val="24"/>
          <w:szCs w:val="24"/>
          <w:lang w:val="kk-KZ"/>
        </w:rPr>
        <w:t xml:space="preserve">(блок </w:t>
      </w:r>
      <w:r w:rsidR="007F7633">
        <w:rPr>
          <w:i w:val="0"/>
          <w:sz w:val="24"/>
          <w:szCs w:val="24"/>
          <w:lang w:val="kk-KZ"/>
        </w:rPr>
        <w:t>В</w:t>
      </w:r>
      <w:r w:rsidR="007F7633" w:rsidRPr="003373BA">
        <w:rPr>
          <w:i w:val="0"/>
          <w:sz w:val="24"/>
          <w:szCs w:val="24"/>
          <w:lang w:val="kk-KZ"/>
        </w:rPr>
        <w:t>)</w:t>
      </w:r>
      <w:r w:rsidR="007F7633">
        <w:rPr>
          <w:i w:val="0"/>
          <w:sz w:val="24"/>
          <w:szCs w:val="24"/>
          <w:lang w:val="kk-KZ"/>
        </w:rPr>
        <w:t xml:space="preserve">,  </w:t>
      </w:r>
      <w:r w:rsidR="005B62F1" w:rsidRPr="005044C2">
        <w:rPr>
          <w:i w:val="0"/>
          <w:sz w:val="24"/>
          <w:szCs w:val="24"/>
          <w:lang w:val="kk-KZ"/>
        </w:rPr>
        <w:t>1 бірлік.</w:t>
      </w:r>
    </w:p>
    <w:p w:rsidR="005B62F1" w:rsidRPr="005044C2" w:rsidRDefault="005B62F1" w:rsidP="005B62F1">
      <w:pPr>
        <w:tabs>
          <w:tab w:val="left" w:pos="142"/>
          <w:tab w:val="left" w:pos="9639"/>
        </w:tabs>
        <w:jc w:val="both"/>
        <w:rPr>
          <w:b w:val="0"/>
          <w:i w:val="0"/>
          <w:sz w:val="24"/>
          <w:szCs w:val="24"/>
          <w:lang w:val="kk-KZ"/>
        </w:rPr>
      </w:pPr>
      <w:r w:rsidRPr="005044C2">
        <w:rPr>
          <w:sz w:val="24"/>
          <w:szCs w:val="24"/>
          <w:lang w:val="kk-KZ"/>
        </w:rPr>
        <w:t xml:space="preserve">         </w:t>
      </w:r>
      <w:r w:rsidRPr="005044C2">
        <w:rPr>
          <w:i w:val="0"/>
          <w:sz w:val="24"/>
          <w:szCs w:val="24"/>
          <w:lang w:val="kk-KZ"/>
        </w:rPr>
        <w:t xml:space="preserve">Функционалды міндеттері: </w:t>
      </w:r>
      <w:r w:rsidRPr="005044C2">
        <w:rPr>
          <w:b w:val="0"/>
          <w:i w:val="0"/>
          <w:sz w:val="24"/>
          <w:szCs w:val="24"/>
          <w:lang w:val="kk-KZ"/>
        </w:rPr>
        <w:t xml:space="preserve">Әкімшілік істердің заңдылығына қадағалау жасау, Азаматтық, әкімшілік және қылмыстық істер бойынша соттың барлық инстанцияларында  департаменттің мүддесін қорғау, соттарға заңды тұлғалардың мемлекеттік тіркеулерін   (қайта)  жарамсыз деп тану, мәмілелерді жарамсыз деп тану туралы талап арыздарды  сапалы дайындау және жолдау. </w:t>
      </w:r>
    </w:p>
    <w:p w:rsidR="005B62F1" w:rsidRPr="008C0101" w:rsidRDefault="005B62F1" w:rsidP="005B62F1">
      <w:pPr>
        <w:pStyle w:val="1"/>
        <w:rPr>
          <w:rFonts w:eastAsiaTheme="minorHAnsi"/>
          <w:sz w:val="24"/>
          <w:szCs w:val="24"/>
          <w:lang w:val="kk-KZ" w:eastAsia="en-US"/>
        </w:rPr>
      </w:pPr>
      <w:r w:rsidRPr="005044C2">
        <w:rPr>
          <w:sz w:val="24"/>
          <w:szCs w:val="24"/>
          <w:lang w:val="kk-KZ"/>
        </w:rPr>
        <w:t xml:space="preserve">          </w:t>
      </w:r>
      <w:r w:rsidRPr="00D71A0C">
        <w:rPr>
          <w:b/>
          <w:sz w:val="24"/>
          <w:szCs w:val="24"/>
          <w:lang w:val="kk-KZ"/>
        </w:rPr>
        <w:t>Конкурсқа қатысушыларға қойылатын талаптар</w:t>
      </w:r>
      <w:r w:rsidRPr="005044C2">
        <w:rPr>
          <w:sz w:val="24"/>
          <w:szCs w:val="24"/>
          <w:lang w:val="kk-KZ"/>
        </w:rPr>
        <w:t xml:space="preserve">: </w:t>
      </w:r>
      <w:r w:rsidRPr="00D95F0E">
        <w:rPr>
          <w:color w:val="000000"/>
          <w:sz w:val="24"/>
          <w:szCs w:val="24"/>
          <w:lang w:val="kk-KZ"/>
        </w:rPr>
        <w:t>жоғары немесе жоғары оқу орнынан кейінгі білім</w:t>
      </w:r>
      <w:r>
        <w:rPr>
          <w:color w:val="000000"/>
          <w:sz w:val="24"/>
          <w:szCs w:val="24"/>
          <w:lang w:val="kk-KZ"/>
        </w:rPr>
        <w:t xml:space="preserve">: </w:t>
      </w:r>
      <w:r w:rsidRPr="00D95F0E">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p>
    <w:p w:rsidR="00302384" w:rsidRPr="00420072" w:rsidRDefault="003C5FE3" w:rsidP="003C5FE3">
      <w:pPr>
        <w:tabs>
          <w:tab w:val="left" w:pos="567"/>
        </w:tabs>
        <w:jc w:val="both"/>
        <w:rPr>
          <w:rFonts w:eastAsiaTheme="minorHAnsi"/>
          <w:b w:val="0"/>
          <w:bCs w:val="0"/>
          <w:i w:val="0"/>
          <w:sz w:val="24"/>
          <w:szCs w:val="24"/>
          <w:lang w:val="kk-KZ" w:eastAsia="en-US"/>
        </w:rPr>
      </w:pPr>
      <w:r>
        <w:rPr>
          <w:i w:val="0"/>
          <w:sz w:val="24"/>
          <w:szCs w:val="24"/>
          <w:lang w:val="kk-KZ"/>
        </w:rPr>
        <w:t xml:space="preserve">     </w:t>
      </w:r>
      <w:r w:rsidRPr="00987A04">
        <w:rPr>
          <w:i w:val="0"/>
          <w:sz w:val="24"/>
          <w:szCs w:val="24"/>
          <w:lang w:val="kk-KZ"/>
        </w:rPr>
        <w:t xml:space="preserve"> </w:t>
      </w:r>
      <w:r w:rsidRPr="00302540">
        <w:rPr>
          <w:i w:val="0"/>
          <w:sz w:val="24"/>
          <w:szCs w:val="24"/>
          <w:lang w:val="kk-KZ"/>
        </w:rPr>
        <w:t xml:space="preserve"> </w:t>
      </w:r>
      <w:r w:rsidR="00302384" w:rsidRPr="00420072">
        <w:rPr>
          <w:rFonts w:eastAsiaTheme="minorHAnsi"/>
          <w:b w:val="0"/>
          <w:i w:val="0"/>
          <w:sz w:val="24"/>
          <w:szCs w:val="24"/>
          <w:lang w:val="kk-KZ" w:eastAsia="en-US"/>
        </w:rPr>
        <w:t xml:space="preserve">    </w:t>
      </w:r>
    </w:p>
    <w:p w:rsidR="002402C5" w:rsidRPr="00C452EA" w:rsidRDefault="00F4634B" w:rsidP="002402C5">
      <w:pPr>
        <w:tabs>
          <w:tab w:val="left" w:pos="567"/>
        </w:tabs>
        <w:jc w:val="both"/>
        <w:rPr>
          <w:i w:val="0"/>
          <w:sz w:val="24"/>
          <w:szCs w:val="24"/>
          <w:lang w:val="kk-KZ"/>
        </w:rPr>
      </w:pPr>
      <w:r w:rsidRPr="00C452EA">
        <w:rPr>
          <w:i w:val="0"/>
          <w:sz w:val="24"/>
          <w:szCs w:val="24"/>
          <w:lang w:val="kk-KZ"/>
        </w:rPr>
        <w:t xml:space="preserve">      </w:t>
      </w:r>
      <w:r w:rsidR="001A0BCF" w:rsidRPr="00C452EA">
        <w:rPr>
          <w:i w:val="0"/>
          <w:sz w:val="24"/>
          <w:szCs w:val="24"/>
          <w:lang w:val="kk-KZ"/>
        </w:rPr>
        <w:t>4</w:t>
      </w:r>
      <w:r w:rsidR="002402C5" w:rsidRPr="00C452EA">
        <w:rPr>
          <w:i w:val="0"/>
          <w:sz w:val="24"/>
          <w:szCs w:val="24"/>
          <w:lang w:val="kk-KZ"/>
        </w:rPr>
        <w:t>. Қазақстан  Республикасы  Қаржы   министрлігі  Мемлекеттік  кірістер  комитетінің   Шымкент қаласы бойынша Мемлекеттік кірістер департаментінің Берешектермен жұмыс басқармасы</w:t>
      </w:r>
      <w:r w:rsidR="002402C5" w:rsidRPr="00C452EA">
        <w:rPr>
          <w:lang w:val="kk-KZ"/>
        </w:rPr>
        <w:t xml:space="preserve"> </w:t>
      </w:r>
      <w:r w:rsidR="002402C5" w:rsidRPr="00C452EA">
        <w:rPr>
          <w:i w:val="0"/>
          <w:sz w:val="24"/>
          <w:szCs w:val="24"/>
          <w:lang w:val="kk-KZ"/>
        </w:rPr>
        <w:t xml:space="preserve">оңалту және банкроттық  бөлімінің </w:t>
      </w:r>
      <w:r w:rsidR="00C452EA" w:rsidRPr="00C452EA">
        <w:rPr>
          <w:i w:val="0"/>
          <w:sz w:val="24"/>
          <w:szCs w:val="24"/>
          <w:lang w:val="kk-KZ"/>
        </w:rPr>
        <w:t>(негізгі қызметкердің бала күтіміне байланысты демалысы кезеңіне 26.03.2026 жылға дейін, с</w:t>
      </w:r>
      <w:r w:rsidR="00C452EA" w:rsidRPr="00C452EA">
        <w:rPr>
          <w:i w:val="0"/>
          <w:color w:val="000000"/>
          <w:sz w:val="24"/>
          <w:szCs w:val="24"/>
          <w:lang w:val="kk-KZ"/>
        </w:rPr>
        <w:t>ондай-ақ негізгі қызметкердің осы мерзімнің аяқталуына дейін жұмысқа шығу құқығы</w:t>
      </w:r>
      <w:r w:rsidR="00C452EA" w:rsidRPr="00C452EA">
        <w:rPr>
          <w:i w:val="0"/>
          <w:sz w:val="24"/>
          <w:szCs w:val="24"/>
          <w:lang w:val="kk-KZ"/>
        </w:rPr>
        <w:t xml:space="preserve"> бар)  </w:t>
      </w:r>
      <w:r w:rsidR="002402C5" w:rsidRPr="00C452EA">
        <w:rPr>
          <w:i w:val="0"/>
          <w:sz w:val="24"/>
          <w:szCs w:val="24"/>
          <w:lang w:val="kk-KZ"/>
        </w:rPr>
        <w:t xml:space="preserve">бас  маманы </w:t>
      </w:r>
      <w:r w:rsidR="002402C5" w:rsidRPr="00C452EA">
        <w:rPr>
          <w:i w:val="0"/>
          <w:sz w:val="24"/>
          <w:szCs w:val="24"/>
          <w:lang w:val="sr-Cyrl-CS"/>
        </w:rPr>
        <w:t>(</w:t>
      </w:r>
      <w:r w:rsidR="002402C5" w:rsidRPr="00C452EA">
        <w:rPr>
          <w:i w:val="0"/>
          <w:sz w:val="24"/>
          <w:szCs w:val="24"/>
          <w:lang w:val="kk-KZ"/>
        </w:rPr>
        <w:t xml:space="preserve">С-О-5 санаты),  </w:t>
      </w:r>
      <w:r w:rsidR="007F7633" w:rsidRPr="003373BA">
        <w:rPr>
          <w:i w:val="0"/>
          <w:sz w:val="24"/>
          <w:szCs w:val="24"/>
          <w:lang w:val="kk-KZ"/>
        </w:rPr>
        <w:t>(блок А)</w:t>
      </w:r>
      <w:r w:rsidR="007F7633">
        <w:rPr>
          <w:i w:val="0"/>
          <w:sz w:val="24"/>
          <w:szCs w:val="24"/>
          <w:lang w:val="kk-KZ"/>
        </w:rPr>
        <w:t xml:space="preserve">,  </w:t>
      </w:r>
      <w:r w:rsidR="002402C5" w:rsidRPr="00C452EA">
        <w:rPr>
          <w:i w:val="0"/>
          <w:sz w:val="24"/>
          <w:szCs w:val="24"/>
          <w:lang w:val="kk-KZ"/>
        </w:rPr>
        <w:t>1 бірлік.</w:t>
      </w:r>
    </w:p>
    <w:p w:rsidR="002402C5" w:rsidRPr="00C452EA" w:rsidRDefault="002402C5" w:rsidP="002402C5">
      <w:pPr>
        <w:tabs>
          <w:tab w:val="left" w:pos="353"/>
          <w:tab w:val="center" w:pos="4819"/>
        </w:tabs>
        <w:jc w:val="both"/>
        <w:rPr>
          <w:b w:val="0"/>
          <w:i w:val="0"/>
          <w:sz w:val="24"/>
          <w:szCs w:val="24"/>
          <w:lang w:val="kk-KZ"/>
        </w:rPr>
      </w:pPr>
      <w:r w:rsidRPr="003076E3">
        <w:rPr>
          <w:i w:val="0"/>
          <w:sz w:val="24"/>
          <w:szCs w:val="24"/>
          <w:lang w:val="kk-KZ"/>
        </w:rPr>
        <w:t xml:space="preserve">     Функционалды міндеттері:</w:t>
      </w:r>
      <w:r w:rsidRPr="00C452EA">
        <w:rPr>
          <w:b w:val="0"/>
          <w:i w:val="0"/>
          <w:sz w:val="24"/>
          <w:szCs w:val="24"/>
          <w:lang w:val="kk-KZ"/>
        </w:rPr>
        <w:t xml:space="preserve"> </w:t>
      </w:r>
      <w:r w:rsidRPr="00C452EA">
        <w:rPr>
          <w:b w:val="0"/>
          <w:i w:val="0"/>
          <w:color w:val="000000"/>
          <w:spacing w:val="2"/>
          <w:lang w:val="kk-KZ"/>
        </w:rPr>
        <w:t xml:space="preserve"> </w:t>
      </w:r>
      <w:r w:rsidRPr="00C452EA">
        <w:rPr>
          <w:b w:val="0"/>
          <w:i w:val="0"/>
          <w:color w:val="000000"/>
          <w:spacing w:val="2"/>
          <w:sz w:val="24"/>
          <w:szCs w:val="24"/>
          <w:lang w:val="kk-KZ"/>
        </w:rPr>
        <w:t>Оңалтуды басқарушының - оңалту рәсiмiнің жүзеге асырылу барысы туралы, уақытша басқарушының – борыш</w:t>
      </w:r>
      <w:bookmarkStart w:id="3" w:name="_GoBack"/>
      <w:bookmarkEnd w:id="3"/>
      <w:r w:rsidRPr="00C452EA">
        <w:rPr>
          <w:b w:val="0"/>
          <w:i w:val="0"/>
          <w:color w:val="000000"/>
          <w:spacing w:val="2"/>
          <w:sz w:val="24"/>
          <w:szCs w:val="24"/>
          <w:lang w:val="kk-KZ"/>
        </w:rPr>
        <w:t xml:space="preserve">кердің қаржылық жағдайы </w:t>
      </w:r>
      <w:r w:rsidRPr="00C452EA">
        <w:rPr>
          <w:b w:val="0"/>
          <w:i w:val="0"/>
          <w:color w:val="000000"/>
          <w:spacing w:val="2"/>
          <w:sz w:val="24"/>
          <w:szCs w:val="24"/>
          <w:lang w:val="kk-KZ"/>
        </w:rPr>
        <w:lastRenderedPageBreak/>
        <w:t xml:space="preserve">туралы мәліметтерді жинау мен банкроттық рәсімінің жүзеге асырылу барысы туралы, банкроттықты басқарушының - банкроттық рәсiмiнің жүргiзілу барысы туралы ағымдағы ақпаратын қарайды; борышкердiң мүлкiн (активтерiн) сату бойынша электрондық аукционды </w:t>
      </w:r>
      <w:r w:rsidRPr="00C452EA">
        <w:rPr>
          <w:b w:val="0"/>
          <w:i w:val="0"/>
          <w:spacing w:val="2"/>
          <w:sz w:val="24"/>
          <w:szCs w:val="24"/>
          <w:lang w:val="kk-KZ"/>
        </w:rPr>
        <w:t>өткізу </w:t>
      </w:r>
      <w:hyperlink r:id="rId6" w:anchor="z0" w:history="1">
        <w:r w:rsidRPr="00C452EA">
          <w:rPr>
            <w:b w:val="0"/>
            <w:i w:val="0"/>
            <w:spacing w:val="2"/>
            <w:sz w:val="24"/>
            <w:szCs w:val="24"/>
            <w:lang w:val="kk-KZ"/>
          </w:rPr>
          <w:t>тәртiбiнiң</w:t>
        </w:r>
      </w:hyperlink>
      <w:r w:rsidRPr="00C452EA">
        <w:rPr>
          <w:b w:val="0"/>
          <w:i w:val="0"/>
          <w:spacing w:val="2"/>
          <w:sz w:val="24"/>
          <w:szCs w:val="24"/>
          <w:lang w:val="kk-KZ"/>
        </w:rPr>
        <w:t xml:space="preserve"> сақталуын </w:t>
      </w:r>
      <w:r w:rsidRPr="00C452EA">
        <w:rPr>
          <w:b w:val="0"/>
          <w:i w:val="0"/>
          <w:color w:val="000000"/>
          <w:spacing w:val="2"/>
          <w:sz w:val="24"/>
          <w:szCs w:val="24"/>
          <w:lang w:val="kk-KZ"/>
        </w:rPr>
        <w:t>бақылауды жүзеге асырады; жалған және әдейi банкроттық белгiлерiн анықтайды</w:t>
      </w:r>
      <w:r w:rsidRPr="00C452EA">
        <w:rPr>
          <w:b w:val="0"/>
          <w:i w:val="0"/>
          <w:sz w:val="24"/>
          <w:szCs w:val="24"/>
          <w:lang w:val="kk-KZ"/>
        </w:rPr>
        <w:t xml:space="preserve"> </w:t>
      </w:r>
    </w:p>
    <w:p w:rsidR="002402C5" w:rsidRDefault="002402C5" w:rsidP="002402C5">
      <w:pPr>
        <w:pStyle w:val="1"/>
        <w:rPr>
          <w:rFonts w:eastAsiaTheme="minorHAnsi"/>
          <w:sz w:val="24"/>
          <w:szCs w:val="24"/>
          <w:lang w:val="kk-KZ" w:eastAsia="en-US"/>
        </w:rPr>
      </w:pPr>
      <w:r w:rsidRPr="00C452EA">
        <w:rPr>
          <w:b/>
          <w:i/>
          <w:sz w:val="24"/>
          <w:szCs w:val="24"/>
          <w:lang w:val="kk-KZ"/>
        </w:rPr>
        <w:t xml:space="preserve">   </w:t>
      </w:r>
      <w:r w:rsidRPr="00C452EA">
        <w:rPr>
          <w:sz w:val="24"/>
          <w:szCs w:val="24"/>
          <w:lang w:val="kk-KZ"/>
        </w:rPr>
        <w:t xml:space="preserve">     </w:t>
      </w:r>
      <w:r w:rsidRPr="00C452EA">
        <w:rPr>
          <w:b/>
          <w:sz w:val="24"/>
          <w:szCs w:val="24"/>
          <w:lang w:val="kk-KZ"/>
        </w:rPr>
        <w:t>Конкурсқа қатысушыларға қойылатын талаптар</w:t>
      </w:r>
      <w:r w:rsidRPr="00C452EA">
        <w:rPr>
          <w:sz w:val="24"/>
          <w:szCs w:val="24"/>
          <w:lang w:val="kk-KZ"/>
        </w:rPr>
        <w:t xml:space="preserve">: </w:t>
      </w:r>
      <w:r w:rsidRPr="00C452EA">
        <w:rPr>
          <w:color w:val="000000"/>
          <w:sz w:val="24"/>
          <w:szCs w:val="24"/>
          <w:lang w:val="kk-KZ"/>
        </w:rPr>
        <w:t>жоғары немесе жоғары оқу орнынан кейінгі білім:</w:t>
      </w:r>
      <w:r w:rsidRPr="00C452EA">
        <w:rPr>
          <w:b/>
          <w:i/>
          <w:color w:val="000000"/>
          <w:sz w:val="24"/>
          <w:szCs w:val="24"/>
          <w:lang w:val="kk-KZ"/>
        </w:rPr>
        <w:t xml:space="preserve"> </w:t>
      </w:r>
      <w:r w:rsidRPr="00C452EA">
        <w:rPr>
          <w:sz w:val="24"/>
          <w:szCs w:val="24"/>
          <w:lang w:val="kk-KZ"/>
        </w:rPr>
        <w:t xml:space="preserve"> ә</w:t>
      </w:r>
      <w:r w:rsidRPr="00C452EA">
        <w:rPr>
          <w:rFonts w:eastAsiaTheme="minorHAnsi"/>
          <w:sz w:val="24"/>
          <w:szCs w:val="24"/>
          <w:lang w:val="kk-KZ" w:eastAsia="en-US"/>
        </w:rPr>
        <w:t>леуметтік ғылымдар, экономика жəне бизнес (</w:t>
      </w:r>
      <w:r w:rsidRPr="00C452EA">
        <w:rPr>
          <w:sz w:val="24"/>
          <w:szCs w:val="24"/>
          <w:lang w:val="kk-KZ"/>
        </w:rPr>
        <w:t>экономика,  әлемдік  экономика,  есеп және аудит,   қ</w:t>
      </w:r>
      <w:r w:rsidRPr="00C452EA">
        <w:rPr>
          <w:rFonts w:eastAsiaTheme="minorHAnsi"/>
          <w:sz w:val="24"/>
          <w:szCs w:val="24"/>
          <w:lang w:val="kk-KZ" w:eastAsia="en-US"/>
        </w:rPr>
        <w:t xml:space="preserve">аржы, мемлекеттік жəне жергілікті басқару, менеджмент, </w:t>
      </w:r>
      <w:r w:rsidRPr="00C452EA">
        <w:rPr>
          <w:sz w:val="24"/>
          <w:szCs w:val="24"/>
          <w:lang w:val="kk-KZ"/>
        </w:rPr>
        <w:t>саясаттану</w:t>
      </w:r>
      <w:r w:rsidRPr="00C452EA">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C452EA">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C452EA">
        <w:rPr>
          <w:rFonts w:eastAsiaTheme="minorHAnsi"/>
          <w:sz w:val="24"/>
          <w:szCs w:val="24"/>
          <w:lang w:val="kk-KZ" w:eastAsia="en-US"/>
        </w:rPr>
        <w:t>нформатика, есептегіш техника жəне басқару</w:t>
      </w:r>
      <w:r w:rsidRPr="00C452EA">
        <w:rPr>
          <w:sz w:val="24"/>
          <w:szCs w:val="24"/>
          <w:lang w:val="kk-KZ"/>
        </w:rPr>
        <w:t>),  ж</w:t>
      </w:r>
      <w:r w:rsidRPr="00C452EA">
        <w:rPr>
          <w:rFonts w:eastAsiaTheme="minorHAnsi"/>
          <w:sz w:val="24"/>
          <w:szCs w:val="24"/>
          <w:lang w:val="kk-KZ" w:eastAsia="en-US"/>
        </w:rPr>
        <w:t>аратылыстану ғылымдары</w:t>
      </w:r>
      <w:r w:rsidRPr="00C452EA">
        <w:rPr>
          <w:sz w:val="24"/>
          <w:szCs w:val="24"/>
          <w:lang w:val="kk-KZ"/>
        </w:rPr>
        <w:t xml:space="preserve">  (информатика),  халықаралық  қатынастар,</w:t>
      </w:r>
      <w:r w:rsidRPr="00C452EA">
        <w:rPr>
          <w:color w:val="000000"/>
          <w:sz w:val="24"/>
          <w:szCs w:val="24"/>
          <w:lang w:val="kk-KZ"/>
        </w:rPr>
        <w:t xml:space="preserve"> </w:t>
      </w:r>
      <w:r w:rsidRPr="00C452EA">
        <w:rPr>
          <w:sz w:val="24"/>
          <w:szCs w:val="24"/>
          <w:lang w:val="kk-KZ"/>
        </w:rPr>
        <w:t xml:space="preserve">  </w:t>
      </w:r>
      <w:r w:rsidRPr="00C452EA">
        <w:rPr>
          <w:rFonts w:eastAsiaTheme="minorHAnsi"/>
          <w:sz w:val="24"/>
          <w:szCs w:val="24"/>
          <w:lang w:val="kk-KZ" w:eastAsia="en-US"/>
        </w:rPr>
        <w:t>салық  ісі.</w:t>
      </w:r>
    </w:p>
    <w:p w:rsidR="002402C5" w:rsidRDefault="002402C5" w:rsidP="00FD526B">
      <w:pPr>
        <w:tabs>
          <w:tab w:val="left" w:pos="567"/>
        </w:tabs>
        <w:jc w:val="both"/>
        <w:rPr>
          <w:i w:val="0"/>
          <w:sz w:val="24"/>
          <w:szCs w:val="24"/>
          <w:lang w:val="kk-KZ"/>
        </w:rPr>
      </w:pPr>
    </w:p>
    <w:p w:rsidR="002402C5" w:rsidRDefault="002402C5" w:rsidP="00FD526B">
      <w:pPr>
        <w:tabs>
          <w:tab w:val="left" w:pos="567"/>
        </w:tabs>
        <w:jc w:val="both"/>
        <w:rPr>
          <w:i w:val="0"/>
          <w:sz w:val="24"/>
          <w:szCs w:val="24"/>
          <w:lang w:val="kk-KZ"/>
        </w:rPr>
      </w:pPr>
    </w:p>
    <w:p w:rsidR="002402C5" w:rsidRDefault="002402C5" w:rsidP="00FD526B">
      <w:pPr>
        <w:tabs>
          <w:tab w:val="left" w:pos="567"/>
        </w:tabs>
        <w:jc w:val="both"/>
        <w:rPr>
          <w:i w:val="0"/>
          <w:sz w:val="24"/>
          <w:szCs w:val="24"/>
          <w:lang w:val="kk-KZ"/>
        </w:rPr>
      </w:pPr>
    </w:p>
    <w:p w:rsidR="00104821" w:rsidRPr="00C36E8A" w:rsidRDefault="00104821" w:rsidP="00104821">
      <w:pPr>
        <w:jc w:val="both"/>
        <w:rPr>
          <w:b w:val="0"/>
          <w:i w:val="0"/>
          <w:sz w:val="24"/>
          <w:szCs w:val="24"/>
          <w:lang w:val="kk-KZ"/>
        </w:rPr>
      </w:pPr>
      <w:r>
        <w:rPr>
          <w:b w:val="0"/>
          <w:i w:val="0"/>
          <w:sz w:val="24"/>
          <w:szCs w:val="24"/>
          <w:lang w:val="kk-KZ"/>
        </w:rPr>
        <w:t xml:space="preserve">         </w:t>
      </w:r>
      <w:r w:rsidRPr="00C36E8A">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04821" w:rsidRPr="00C36E8A" w:rsidRDefault="00104821" w:rsidP="00104821">
      <w:pPr>
        <w:spacing w:after="360" w:line="285" w:lineRule="atLeast"/>
        <w:jc w:val="both"/>
        <w:rPr>
          <w:b w:val="0"/>
          <w:i w:val="0"/>
          <w:spacing w:val="2"/>
          <w:sz w:val="24"/>
          <w:szCs w:val="24"/>
          <w:lang w:val="kk-KZ"/>
        </w:rPr>
      </w:pPr>
      <w:r w:rsidRPr="00C36E8A">
        <w:rPr>
          <w:b w:val="0"/>
          <w:i w:val="0"/>
          <w:sz w:val="24"/>
          <w:szCs w:val="24"/>
          <w:lang w:val="kk-KZ"/>
        </w:rPr>
        <w:t>   </w:t>
      </w:r>
      <w:r>
        <w:rPr>
          <w:b w:val="0"/>
          <w:i w:val="0"/>
          <w:sz w:val="24"/>
          <w:szCs w:val="24"/>
          <w:lang w:val="kk-KZ"/>
        </w:rPr>
        <w:t xml:space="preserve"> </w:t>
      </w:r>
      <w:r w:rsidRPr="00C36E8A">
        <w:rPr>
          <w:b w:val="0"/>
          <w:i w:val="0"/>
          <w:sz w:val="24"/>
          <w:szCs w:val="24"/>
          <w:lang w:val="kk-KZ"/>
        </w:rPr>
        <w:t> </w:t>
      </w:r>
      <w:r>
        <w:rPr>
          <w:b w:val="0"/>
          <w:i w:val="0"/>
          <w:sz w:val="24"/>
          <w:szCs w:val="24"/>
          <w:lang w:val="kk-KZ"/>
        </w:rPr>
        <w:t xml:space="preserve"> </w:t>
      </w:r>
      <w:r w:rsidRPr="00C36E8A">
        <w:rPr>
          <w:b w:val="0"/>
          <w:i w:val="0"/>
          <w:spacing w:val="2"/>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p>
    <w:p w:rsidR="00104821" w:rsidRPr="00C36E8A" w:rsidRDefault="00104821" w:rsidP="00104821">
      <w:pPr>
        <w:jc w:val="both"/>
        <w:rPr>
          <w:b w:val="0"/>
          <w:i w:val="0"/>
          <w:sz w:val="24"/>
          <w:szCs w:val="24"/>
          <w:lang w:val="kk-KZ"/>
        </w:rPr>
      </w:pPr>
      <w:r w:rsidRPr="00C36E8A">
        <w:rPr>
          <w:b w:val="0"/>
          <w:i w:val="0"/>
          <w:sz w:val="24"/>
          <w:szCs w:val="24"/>
          <w:lang w:val="kk-KZ"/>
        </w:rPr>
        <w:t>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04821" w:rsidRPr="001044C2" w:rsidRDefault="00104821" w:rsidP="00104821">
      <w:pPr>
        <w:jc w:val="both"/>
        <w:rPr>
          <w:b w:val="0"/>
          <w:i w:val="0"/>
          <w:sz w:val="24"/>
          <w:szCs w:val="24"/>
          <w:lang w:val="kk-KZ"/>
        </w:rPr>
      </w:pPr>
      <w:r w:rsidRPr="00C36E8A">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w:t>
      </w:r>
      <w:r w:rsidRPr="001044C2">
        <w:rPr>
          <w:b w:val="0"/>
          <w:i w:val="0"/>
          <w:sz w:val="24"/>
          <w:szCs w:val="24"/>
          <w:lang w:val="kk-KZ"/>
        </w:rPr>
        <w:t xml:space="preserve"> хабардар етеді.</w:t>
      </w:r>
    </w:p>
    <w:p w:rsidR="00104821" w:rsidRPr="001044C2" w:rsidRDefault="00104821" w:rsidP="00104821">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104821" w:rsidRPr="00A65C00" w:rsidRDefault="00104821" w:rsidP="00104821">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810A0">
        <w:fldChar w:fldCharType="begin"/>
      </w:r>
      <w:r w:rsidR="004810A0" w:rsidRPr="00AC65A7">
        <w:rPr>
          <w:lang w:val="kk-KZ"/>
        </w:rPr>
        <w:instrText xml:space="preserve"> HYPERLINK "http://10.61.42.188/kaz/docs/V1700014939" \l "z305" </w:instrText>
      </w:r>
      <w:r w:rsidR="004810A0">
        <w:fldChar w:fldCharType="separate"/>
      </w:r>
      <w:r w:rsidRPr="00A65C00">
        <w:rPr>
          <w:b w:val="0"/>
          <w:i w:val="0"/>
          <w:color w:val="0000FF"/>
          <w:sz w:val="24"/>
          <w:szCs w:val="24"/>
          <w:u w:val="single"/>
          <w:lang w:val="kk-KZ"/>
        </w:rPr>
        <w:t>1-қосымшасына</w:t>
      </w:r>
      <w:r w:rsidR="004810A0">
        <w:rPr>
          <w:b w:val="0"/>
          <w:i w:val="0"/>
          <w:color w:val="0000FF"/>
          <w:sz w:val="24"/>
          <w:szCs w:val="24"/>
          <w:u w:val="single"/>
          <w:lang w:val="kk-KZ"/>
        </w:rPr>
        <w:fldChar w:fldCharType="end"/>
      </w:r>
      <w:r w:rsidRPr="00A65C00">
        <w:rPr>
          <w:b w:val="0"/>
          <w:i w:val="0"/>
          <w:sz w:val="24"/>
          <w:szCs w:val="24"/>
          <w:lang w:val="kk-KZ"/>
        </w:rPr>
        <w:t xml:space="preserve"> сәйкес нысандағы байқаушыларға арналған жадынамамен таныстырады.</w:t>
      </w:r>
    </w:p>
    <w:p w:rsidR="00104821" w:rsidRPr="00A65C00" w:rsidRDefault="00104821" w:rsidP="00104821">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104821" w:rsidRPr="00A65C00" w:rsidRDefault="00104821" w:rsidP="00104821">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104821" w:rsidRDefault="00104821" w:rsidP="00104821">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104821" w:rsidRPr="00A65C00" w:rsidRDefault="00104821" w:rsidP="00104821">
      <w:pPr>
        <w:jc w:val="both"/>
        <w:rPr>
          <w:b w:val="0"/>
          <w:i w:val="0"/>
          <w:sz w:val="24"/>
          <w:szCs w:val="24"/>
          <w:lang w:val="kk-KZ"/>
        </w:rPr>
      </w:pPr>
    </w:p>
    <w:p w:rsidR="00104821" w:rsidRPr="00A65C00" w:rsidRDefault="00104821" w:rsidP="00104821">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104821" w:rsidRPr="00A65C00" w:rsidRDefault="00104821" w:rsidP="00104821">
      <w:pPr>
        <w:tabs>
          <w:tab w:val="left" w:pos="567"/>
        </w:tabs>
        <w:jc w:val="both"/>
        <w:rPr>
          <w:b w:val="0"/>
          <w:i w:val="0"/>
          <w:sz w:val="24"/>
          <w:szCs w:val="24"/>
          <w:lang w:val="kk-KZ"/>
        </w:rPr>
      </w:pPr>
    </w:p>
    <w:p w:rsidR="00104821" w:rsidRPr="00A65C00" w:rsidRDefault="00104821" w:rsidP="00104821">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04821" w:rsidRPr="00F60FD7" w:rsidRDefault="00104821" w:rsidP="00104821">
      <w:pPr>
        <w:jc w:val="both"/>
        <w:rPr>
          <w:b w:val="0"/>
          <w:i w:val="0"/>
          <w:sz w:val="24"/>
          <w:szCs w:val="24"/>
          <w:lang w:val="kk-KZ"/>
        </w:rPr>
      </w:pPr>
      <w:r w:rsidRPr="00F60FD7">
        <w:rPr>
          <w:b w:val="0"/>
          <w:i w:val="0"/>
          <w:sz w:val="24"/>
          <w:szCs w:val="24"/>
          <w:lang w:val="kk-KZ"/>
        </w:rPr>
        <w:t xml:space="preserve">      1)  </w:t>
      </w:r>
      <w:r w:rsidRPr="00F60FD7">
        <w:rPr>
          <w:sz w:val="24"/>
          <w:szCs w:val="24"/>
        </w:rPr>
        <w:fldChar w:fldCharType="begin"/>
      </w:r>
      <w:r w:rsidRPr="00F60FD7">
        <w:rPr>
          <w:sz w:val="24"/>
          <w:szCs w:val="24"/>
          <w:lang w:val="kk-KZ"/>
        </w:rPr>
        <w:instrText>HYPERLINK "http://10.61.43.123/kaz/docs/V1700014939" \l "z304"</w:instrText>
      </w:r>
      <w:r w:rsidRPr="00F60FD7">
        <w:rPr>
          <w:sz w:val="24"/>
          <w:szCs w:val="24"/>
        </w:rPr>
        <w:fldChar w:fldCharType="separate"/>
      </w:r>
      <w:r w:rsidRPr="00F60FD7">
        <w:rPr>
          <w:b w:val="0"/>
          <w:i w:val="0"/>
          <w:sz w:val="24"/>
          <w:szCs w:val="24"/>
          <w:u w:val="single"/>
          <w:lang w:val="kk-KZ"/>
        </w:rPr>
        <w:t>2-қосымшасына</w:t>
      </w:r>
      <w:r w:rsidRPr="00F60FD7">
        <w:rPr>
          <w:sz w:val="24"/>
          <w:szCs w:val="24"/>
        </w:rPr>
        <w:fldChar w:fldCharType="end"/>
      </w:r>
      <w:r w:rsidRPr="00F60FD7">
        <w:rPr>
          <w:b w:val="0"/>
          <w:i w:val="0"/>
          <w:sz w:val="24"/>
          <w:szCs w:val="24"/>
          <w:lang w:val="kk-KZ"/>
        </w:rPr>
        <w:t xml:space="preserve"> сәйкес нысандағы өтініш ;</w:t>
      </w:r>
    </w:p>
    <w:p w:rsidR="00104821" w:rsidRPr="00F60FD7" w:rsidRDefault="00104821" w:rsidP="00104821">
      <w:pPr>
        <w:widowControl/>
        <w:snapToGrid/>
        <w:spacing w:line="285" w:lineRule="atLeast"/>
        <w:ind w:firstLine="284"/>
        <w:jc w:val="both"/>
        <w:rPr>
          <w:b w:val="0"/>
          <w:bCs w:val="0"/>
          <w:i w:val="0"/>
          <w:iCs w:val="0"/>
          <w:spacing w:val="2"/>
          <w:sz w:val="24"/>
          <w:szCs w:val="24"/>
          <w:lang w:val="kk-KZ"/>
        </w:rPr>
      </w:pPr>
      <w:r>
        <w:rPr>
          <w:b w:val="0"/>
          <w:bCs w:val="0"/>
          <w:i w:val="0"/>
          <w:iCs w:val="0"/>
          <w:spacing w:val="2"/>
          <w:sz w:val="24"/>
          <w:szCs w:val="24"/>
          <w:lang w:val="kk-KZ"/>
        </w:rPr>
        <w:lastRenderedPageBreak/>
        <w:t xml:space="preserve"> </w:t>
      </w:r>
      <w:r w:rsidRPr="00F60FD7">
        <w:rPr>
          <w:b w:val="0"/>
          <w:bCs w:val="0"/>
          <w:i w:val="0"/>
          <w:iCs w:val="0"/>
          <w:spacing w:val="2"/>
          <w:sz w:val="24"/>
          <w:szCs w:val="24"/>
          <w:lang w:val="kk-KZ"/>
        </w:rPr>
        <w:t xml:space="preserve">2) Қазақстан Республикасының Мемлекеттік қызмет істері агенттігі Төрағасының 2021 жылғы 10 қыркүйектегі № 158 </w:t>
      </w:r>
      <w:r w:rsidRPr="00F60FD7">
        <w:rPr>
          <w:b w:val="0"/>
          <w:bCs w:val="0"/>
          <w:i w:val="0"/>
          <w:iCs w:val="0"/>
          <w:spacing w:val="2"/>
          <w:sz w:val="24"/>
          <w:szCs w:val="24"/>
        </w:rPr>
        <w:fldChar w:fldCharType="begin"/>
      </w:r>
      <w:r w:rsidRPr="00F60FD7">
        <w:rPr>
          <w:b w:val="0"/>
          <w:bCs w:val="0"/>
          <w:i w:val="0"/>
          <w:iCs w:val="0"/>
          <w:spacing w:val="2"/>
          <w:sz w:val="24"/>
          <w:szCs w:val="24"/>
          <w:lang w:val="kk-KZ"/>
        </w:rPr>
        <w:instrText xml:space="preserve"> HYPERLINK "http://10.61.42.188/kaz/docs/V2100024350" \l "z1" </w:instrText>
      </w:r>
      <w:r w:rsidRPr="00F60FD7">
        <w:rPr>
          <w:b w:val="0"/>
          <w:bCs w:val="0"/>
          <w:i w:val="0"/>
          <w:iCs w:val="0"/>
          <w:spacing w:val="2"/>
          <w:sz w:val="24"/>
          <w:szCs w:val="24"/>
        </w:rPr>
        <w:fldChar w:fldCharType="separate"/>
      </w:r>
      <w:r w:rsidRPr="00F60FD7">
        <w:rPr>
          <w:b w:val="0"/>
          <w:bCs w:val="0"/>
          <w:i w:val="0"/>
          <w:iCs w:val="0"/>
          <w:spacing w:val="2"/>
          <w:sz w:val="24"/>
          <w:szCs w:val="24"/>
          <w:u w:val="single"/>
          <w:lang w:val="kk-KZ"/>
        </w:rPr>
        <w:t>бұйрығымен</w:t>
      </w:r>
      <w:r w:rsidRPr="00F60FD7">
        <w:rPr>
          <w:b w:val="0"/>
          <w:bCs w:val="0"/>
          <w:i w:val="0"/>
          <w:iCs w:val="0"/>
          <w:spacing w:val="2"/>
          <w:sz w:val="24"/>
          <w:szCs w:val="24"/>
        </w:rPr>
        <w:fldChar w:fldCharType="end"/>
      </w:r>
      <w:r w:rsidRPr="00F60FD7">
        <w:rPr>
          <w:b w:val="0"/>
          <w:bCs w:val="0"/>
          <w:i w:val="0"/>
          <w:iCs w:val="0"/>
          <w:spacing w:val="2"/>
          <w:sz w:val="24"/>
          <w:szCs w:val="24"/>
          <w:lang w:val="kk-KZ"/>
        </w:rPr>
        <w:t xml:space="preserve"> (Нормативтік құқықтық актілерді мемлекеттік тіркеу тізілімінде № 24350 болып тіркелген)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04821" w:rsidRDefault="00104821" w:rsidP="00104821">
      <w:pPr>
        <w:widowControl/>
        <w:snapToGrid/>
        <w:spacing w:after="360" w:line="285" w:lineRule="atLeast"/>
        <w:ind w:firstLine="284"/>
        <w:jc w:val="left"/>
        <w:rPr>
          <w:b w:val="0"/>
          <w:bCs w:val="0"/>
          <w:i w:val="0"/>
          <w:iCs w:val="0"/>
          <w:spacing w:val="2"/>
          <w:sz w:val="24"/>
          <w:szCs w:val="24"/>
          <w:lang w:val="kk-KZ"/>
        </w:rPr>
      </w:pPr>
      <w:r w:rsidRPr="00F60FD7">
        <w:rPr>
          <w:b w:val="0"/>
          <w:bCs w:val="0"/>
          <w:i w:val="0"/>
          <w:iCs w:val="0"/>
          <w:spacing w:val="2"/>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104821" w:rsidRPr="00F906B3" w:rsidRDefault="00104821" w:rsidP="00104821">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04821" w:rsidRPr="00D15EB3" w:rsidRDefault="00104821" w:rsidP="00104821">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4821" w:rsidRPr="002C78AD" w:rsidRDefault="00104821" w:rsidP="0010482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104821" w:rsidRPr="001C524A" w:rsidRDefault="00104821" w:rsidP="00104821">
      <w:pPr>
        <w:pStyle w:val="1"/>
        <w:rPr>
          <w:sz w:val="24"/>
          <w:szCs w:val="24"/>
          <w:lang w:val="kk-KZ"/>
        </w:rPr>
      </w:pPr>
    </w:p>
    <w:p w:rsidR="00104821" w:rsidRDefault="00104821" w:rsidP="00104821">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04821" w:rsidRDefault="00104821" w:rsidP="00104821">
      <w:pPr>
        <w:shd w:val="clear" w:color="auto" w:fill="FFFFFF"/>
        <w:ind w:firstLine="567"/>
        <w:jc w:val="both"/>
        <w:rPr>
          <w:b w:val="0"/>
          <w:i w:val="0"/>
          <w:sz w:val="24"/>
          <w:szCs w:val="24"/>
          <w:lang w:val="kk-KZ"/>
        </w:rPr>
      </w:pPr>
    </w:p>
    <w:p w:rsidR="00104821" w:rsidRPr="00B83B88" w:rsidRDefault="00A91237" w:rsidP="00104821">
      <w:pPr>
        <w:widowControl/>
        <w:snapToGrid/>
        <w:spacing w:after="200"/>
        <w:jc w:val="both"/>
        <w:rPr>
          <w:rFonts w:eastAsiaTheme="minorHAnsi"/>
          <w:b w:val="0"/>
          <w:bCs w:val="0"/>
          <w:iCs w:val="0"/>
          <w:sz w:val="24"/>
          <w:szCs w:val="24"/>
          <w:lang w:val="kk-KZ" w:eastAsia="en-US"/>
        </w:rPr>
      </w:pPr>
      <w:r w:rsidRPr="00B83B88">
        <w:rPr>
          <w:rFonts w:eastAsiaTheme="minorHAnsi"/>
          <w:b w:val="0"/>
          <w:bCs w:val="0"/>
          <w:i w:val="0"/>
          <w:iCs w:val="0"/>
          <w:sz w:val="24"/>
          <w:szCs w:val="24"/>
          <w:lang w:val="kk-KZ" w:eastAsia="en-US"/>
        </w:rPr>
        <w:t xml:space="preserve">       </w:t>
      </w:r>
      <w:r w:rsidR="00104821" w:rsidRPr="00B83B88">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sidRPr="00B83B88">
        <w:rPr>
          <w:rFonts w:eastAsiaTheme="minorHAnsi"/>
          <w:b w:val="0"/>
          <w:bCs w:val="0"/>
          <w:i w:val="0"/>
          <w:iCs w:val="0"/>
          <w:sz w:val="24"/>
          <w:szCs w:val="24"/>
          <w:lang w:val="kk-KZ" w:eastAsia="en-US"/>
        </w:rPr>
        <w:t xml:space="preserve">   </w:t>
      </w:r>
    </w:p>
    <w:p w:rsidR="00835F8E" w:rsidRPr="00835F8E" w:rsidRDefault="00835F8E" w:rsidP="00835F8E">
      <w:pPr>
        <w:spacing w:after="360" w:line="285" w:lineRule="atLeast"/>
        <w:jc w:val="both"/>
        <w:rPr>
          <w:b w:val="0"/>
          <w:i w:val="0"/>
          <w:spacing w:val="2"/>
          <w:sz w:val="24"/>
          <w:szCs w:val="24"/>
          <w:lang w:val="kk-KZ"/>
        </w:rPr>
      </w:pPr>
      <w:r w:rsidRPr="00835F8E">
        <w:rPr>
          <w:b w:val="0"/>
          <w:i w:val="0"/>
          <w:spacing w:val="2"/>
          <w:sz w:val="24"/>
          <w:szCs w:val="24"/>
          <w:lang w:val="kk-KZ"/>
        </w:rPr>
        <w:t xml:space="preserve">         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835F8E" w:rsidRDefault="00835F8E" w:rsidP="00104821">
      <w:pPr>
        <w:shd w:val="clear" w:color="auto" w:fill="FFFFFF"/>
        <w:ind w:firstLine="567"/>
        <w:jc w:val="both"/>
        <w:rPr>
          <w:b w:val="0"/>
          <w:i w:val="0"/>
          <w:sz w:val="24"/>
          <w:szCs w:val="24"/>
          <w:lang w:val="kk-KZ"/>
        </w:rPr>
      </w:pPr>
    </w:p>
    <w:p w:rsidR="00104821" w:rsidRPr="00DF4E5D" w:rsidRDefault="00104821" w:rsidP="00104821">
      <w:pPr>
        <w:pStyle w:val="1"/>
        <w:rPr>
          <w:sz w:val="24"/>
          <w:szCs w:val="24"/>
          <w:lang w:val="kk-KZ"/>
        </w:rPr>
      </w:pPr>
      <w:r w:rsidRPr="00DF4E5D">
        <w:rPr>
          <w:sz w:val="24"/>
          <w:szCs w:val="24"/>
          <w:lang w:val="kk-KZ"/>
        </w:rPr>
        <w:tab/>
      </w:r>
    </w:p>
    <w:p w:rsidR="00104821" w:rsidRDefault="00104821" w:rsidP="00104821">
      <w:pPr>
        <w:pStyle w:val="1"/>
        <w:rPr>
          <w:sz w:val="24"/>
          <w:szCs w:val="24"/>
          <w:lang w:val="kk-KZ"/>
        </w:rPr>
      </w:pPr>
    </w:p>
    <w:p w:rsidR="00104821" w:rsidRDefault="00104821" w:rsidP="00104821">
      <w:pPr>
        <w:pStyle w:val="1"/>
        <w:rPr>
          <w:sz w:val="24"/>
          <w:szCs w:val="24"/>
          <w:lang w:val="kk-KZ"/>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810A0" w:rsidRPr="00FE2D71"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r w:rsidRPr="00B73E38">
              <w:rPr>
                <w:b w:val="0"/>
                <w:i w:val="0"/>
                <w:color w:val="444444"/>
                <w:sz w:val="20"/>
                <w:szCs w:val="20"/>
                <w:lang w:val="kk-KZ"/>
              </w:rPr>
              <w:t>Б" корпусының мемлекеттік</w:t>
            </w:r>
            <w:r w:rsidRPr="00B73E38">
              <w:rPr>
                <w:b w:val="0"/>
                <w:i w:val="0"/>
                <w:color w:val="444444"/>
                <w:sz w:val="20"/>
                <w:szCs w:val="20"/>
                <w:lang w:val="kk-KZ"/>
              </w:rPr>
              <w:br/>
              <w:t>әкімшілік лауазымына орналасуға</w:t>
            </w:r>
            <w:r w:rsidRPr="00B73E38">
              <w:rPr>
                <w:b w:val="0"/>
                <w:i w:val="0"/>
                <w:color w:val="444444"/>
                <w:sz w:val="20"/>
                <w:szCs w:val="20"/>
                <w:lang w:val="kk-KZ"/>
              </w:rPr>
              <w:br/>
              <w:t>конкурс өткізу қағидаларының</w:t>
            </w:r>
            <w:r w:rsidRPr="00B73E38">
              <w:rPr>
                <w:b w:val="0"/>
                <w:i w:val="0"/>
                <w:color w:val="444444"/>
                <w:sz w:val="20"/>
                <w:szCs w:val="20"/>
                <w:lang w:val="kk-KZ"/>
              </w:rPr>
              <w:br/>
              <w:t>2-қосымшасы</w:t>
            </w:r>
          </w:p>
        </w:tc>
      </w:tr>
      <w:tr w:rsidR="004810A0" w:rsidRPr="00E5660F" w:rsidTr="000F75A2">
        <w:trPr>
          <w:tblCellSpacing w:w="15" w:type="dxa"/>
          <w:jc w:val="right"/>
        </w:trPr>
        <w:tc>
          <w:tcPr>
            <w:tcW w:w="5595" w:type="dxa"/>
            <w:shd w:val="clear" w:color="auto" w:fill="auto"/>
            <w:hideMark/>
          </w:tcPr>
          <w:p w:rsidR="004810A0" w:rsidRPr="00B73E38" w:rsidRDefault="004810A0" w:rsidP="000F75A2">
            <w:pPr>
              <w:jc w:val="both"/>
              <w:rPr>
                <w:color w:val="666666"/>
                <w:spacing w:val="2"/>
                <w:lang w:val="kk-KZ"/>
              </w:rPr>
            </w:pPr>
          </w:p>
        </w:tc>
        <w:tc>
          <w:tcPr>
            <w:tcW w:w="3670" w:type="dxa"/>
            <w:shd w:val="clear" w:color="auto" w:fill="auto"/>
            <w:hideMark/>
          </w:tcPr>
          <w:p w:rsidR="004810A0" w:rsidRPr="00B73E38" w:rsidRDefault="004810A0" w:rsidP="000F75A2">
            <w:pPr>
              <w:jc w:val="both"/>
              <w:rPr>
                <w:b w:val="0"/>
                <w:i w:val="0"/>
                <w:color w:val="444444"/>
                <w:sz w:val="20"/>
                <w:szCs w:val="20"/>
                <w:lang w:val="kk-KZ"/>
              </w:rPr>
            </w:pPr>
          </w:p>
          <w:p w:rsidR="004810A0" w:rsidRPr="00B73E38" w:rsidRDefault="004810A0" w:rsidP="000F75A2">
            <w:pPr>
              <w:pBdr>
                <w:top w:val="single" w:sz="12" w:space="1" w:color="auto"/>
                <w:bottom w:val="single" w:sz="12" w:space="1" w:color="auto"/>
              </w:pBdr>
              <w:jc w:val="both"/>
              <w:rPr>
                <w:b w:val="0"/>
                <w:i w:val="0"/>
                <w:color w:val="444444"/>
                <w:sz w:val="20"/>
                <w:szCs w:val="20"/>
                <w:lang w:val="kk-KZ"/>
              </w:rPr>
            </w:pPr>
          </w:p>
          <w:p w:rsidR="004810A0" w:rsidRPr="004810A0" w:rsidRDefault="004810A0" w:rsidP="000F75A2">
            <w:pPr>
              <w:jc w:val="both"/>
              <w:rPr>
                <w:b w:val="0"/>
                <w:i w:val="0"/>
                <w:color w:val="444444"/>
                <w:sz w:val="20"/>
                <w:szCs w:val="20"/>
              </w:rPr>
            </w:pPr>
            <w:r w:rsidRPr="00B73E38">
              <w:rPr>
                <w:b w:val="0"/>
                <w:i w:val="0"/>
                <w:color w:val="444444"/>
                <w:sz w:val="20"/>
                <w:szCs w:val="20"/>
                <w:lang w:val="kk-KZ"/>
              </w:rPr>
              <w:t xml:space="preserve">                  </w:t>
            </w:r>
            <w:r w:rsidRPr="004810A0">
              <w:rPr>
                <w:b w:val="0"/>
                <w:i w:val="0"/>
                <w:color w:val="444444"/>
                <w:sz w:val="20"/>
                <w:szCs w:val="20"/>
              </w:rPr>
              <w:t>(</w:t>
            </w:r>
            <w:proofErr w:type="spellStart"/>
            <w:r w:rsidRPr="004810A0">
              <w:rPr>
                <w:b w:val="0"/>
                <w:i w:val="0"/>
                <w:color w:val="444444"/>
                <w:sz w:val="20"/>
                <w:szCs w:val="20"/>
              </w:rPr>
              <w:t>мемлекеттік</w:t>
            </w:r>
            <w:proofErr w:type="spellEnd"/>
            <w:r w:rsidRPr="004810A0">
              <w:rPr>
                <w:b w:val="0"/>
                <w:i w:val="0"/>
                <w:color w:val="444444"/>
                <w:sz w:val="20"/>
                <w:szCs w:val="20"/>
              </w:rPr>
              <w:t xml:space="preserve"> орган)</w:t>
            </w:r>
          </w:p>
          <w:p w:rsidR="004810A0" w:rsidRPr="004810A0" w:rsidRDefault="004810A0" w:rsidP="000F75A2">
            <w:pPr>
              <w:jc w:val="both"/>
              <w:rPr>
                <w:b w:val="0"/>
                <w:i w:val="0"/>
                <w:color w:val="444444"/>
                <w:sz w:val="20"/>
                <w:szCs w:val="20"/>
              </w:rPr>
            </w:pPr>
          </w:p>
        </w:tc>
      </w:tr>
    </w:tbl>
    <w:p w:rsidR="004810A0" w:rsidRPr="004810A0" w:rsidRDefault="004810A0" w:rsidP="004810A0">
      <w:pPr>
        <w:spacing w:before="225"/>
        <w:outlineLvl w:val="2"/>
        <w:rPr>
          <w:b w:val="0"/>
          <w:i w:val="0"/>
          <w:color w:val="444444"/>
          <w:sz w:val="24"/>
          <w:szCs w:val="24"/>
        </w:rPr>
      </w:pPr>
      <w:proofErr w:type="spellStart"/>
      <w:r w:rsidRPr="004810A0">
        <w:rPr>
          <w:b w:val="0"/>
          <w:i w:val="0"/>
          <w:color w:val="444444"/>
          <w:sz w:val="24"/>
          <w:szCs w:val="24"/>
        </w:rPr>
        <w:t>Өтініш</w:t>
      </w:r>
      <w:proofErr w:type="spellEnd"/>
    </w:p>
    <w:p w:rsid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p>
    <w:p w:rsidR="004810A0" w:rsidRPr="004810A0" w:rsidRDefault="004810A0" w:rsidP="004810A0">
      <w:pPr>
        <w:jc w:val="both"/>
        <w:rPr>
          <w:b w:val="0"/>
          <w:i w:val="0"/>
          <w:color w:val="666666"/>
          <w:spacing w:val="2"/>
          <w:sz w:val="24"/>
          <w:szCs w:val="24"/>
          <w:lang w:val="kk-KZ"/>
        </w:rPr>
      </w:pPr>
      <w:r>
        <w:rPr>
          <w:b w:val="0"/>
          <w:i w:val="0"/>
          <w:color w:val="666666"/>
          <w:spacing w:val="2"/>
          <w:sz w:val="24"/>
          <w:szCs w:val="24"/>
          <w:lang w:val="kk-KZ"/>
        </w:rPr>
        <w:t xml:space="preserve">        </w:t>
      </w:r>
      <w:r w:rsidRPr="004810A0">
        <w:rPr>
          <w:b w:val="0"/>
          <w:i w:val="0"/>
          <w:color w:val="666666"/>
          <w:spacing w:val="2"/>
          <w:sz w:val="24"/>
          <w:szCs w:val="24"/>
          <w:lang w:val="kk-KZ"/>
        </w:rPr>
        <w:t xml:space="preserve">Мені_________________________________________________________________________________________________________________________________________________________________________________________бос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4810A0" w:rsidRPr="00B73E38"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w:t>
      </w:r>
      <w:r w:rsidRPr="00B73E38">
        <w:rPr>
          <w:b w:val="0"/>
          <w:i w:val="0"/>
          <w:color w:val="666666"/>
          <w:spacing w:val="2"/>
          <w:sz w:val="24"/>
          <w:szCs w:val="24"/>
          <w:lang w:val="kk-KZ"/>
        </w:rPr>
        <w:t xml:space="preserve">Менің жеке мәліметтерімді, оның ішінде психоневрологиялық және наркологиялық </w:t>
      </w:r>
      <w:r w:rsidRPr="00B73E38">
        <w:rPr>
          <w:b w:val="0"/>
          <w:i w:val="0"/>
          <w:color w:val="666666"/>
          <w:spacing w:val="2"/>
          <w:sz w:val="24"/>
          <w:szCs w:val="24"/>
          <w:lang w:val="kk-KZ"/>
        </w:rPr>
        <w:lastRenderedPageBreak/>
        <w:t>ұйымдардан мәліметтерімді жинауға және өңдеуге келісімімді білдіремін.Мемлекеттік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4810A0" w:rsidRPr="00B73E38" w:rsidRDefault="004810A0" w:rsidP="004810A0">
      <w:pPr>
        <w:jc w:val="both"/>
        <w:rPr>
          <w:b w:val="0"/>
          <w:i w:val="0"/>
          <w:color w:val="666666"/>
          <w:spacing w:val="2"/>
          <w:sz w:val="24"/>
          <w:szCs w:val="24"/>
          <w:lang w:val="kk-KZ"/>
        </w:rPr>
      </w:pPr>
      <w:r w:rsidRPr="00B73E38">
        <w:rPr>
          <w:b w:val="0"/>
          <w:i w:val="0"/>
          <w:color w:val="666666"/>
          <w:spacing w:val="2"/>
          <w:sz w:val="24"/>
          <w:szCs w:val="24"/>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 xml:space="preserve">        (иә/жоқ)</w:t>
      </w:r>
    </w:p>
    <w:p w:rsidR="004810A0" w:rsidRPr="004810A0" w:rsidRDefault="004810A0" w:rsidP="004810A0">
      <w:pPr>
        <w:jc w:val="both"/>
        <w:rPr>
          <w:b w:val="0"/>
          <w:i w:val="0"/>
          <w:color w:val="666666"/>
          <w:spacing w:val="2"/>
          <w:sz w:val="24"/>
          <w:szCs w:val="24"/>
          <w:lang w:val="kk-KZ"/>
        </w:rPr>
      </w:pPr>
      <w:r w:rsidRPr="004810A0">
        <w:rPr>
          <w:b w:val="0"/>
          <w:i w:val="0"/>
          <w:color w:val="666666"/>
          <w:spacing w:val="2"/>
          <w:sz w:val="24"/>
          <w:szCs w:val="24"/>
          <w:lang w:val="kk-KZ"/>
        </w:rPr>
        <w:t>Ұсынылып отырған құжаттарымның дәйектілігіне жауап беремін.</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Қоса</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берілген</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құжаттар</w:t>
      </w:r>
      <w:proofErr w:type="spellEnd"/>
      <w:r w:rsidRPr="004810A0">
        <w:rPr>
          <w:b w:val="0"/>
          <w:i w:val="0"/>
          <w:color w:val="666666"/>
          <w:spacing w:val="2"/>
          <w:sz w:val="24"/>
          <w:szCs w:val="24"/>
        </w:rPr>
        <w:t>:</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Мекенжайы</w:t>
      </w:r>
      <w:proofErr w:type="spellEnd"/>
      <w:r w:rsidRPr="004810A0">
        <w:rPr>
          <w:b w:val="0"/>
          <w:i w:val="0"/>
          <w:color w:val="666666"/>
          <w:spacing w:val="2"/>
          <w:sz w:val="24"/>
          <w:szCs w:val="24"/>
        </w:rPr>
        <w:t>: ___________________________________________________________________</w:t>
      </w:r>
    </w:p>
    <w:p w:rsidR="004810A0" w:rsidRPr="004810A0" w:rsidRDefault="004810A0" w:rsidP="004810A0">
      <w:pPr>
        <w:jc w:val="both"/>
        <w:rPr>
          <w:b w:val="0"/>
          <w:i w:val="0"/>
          <w:color w:val="666666"/>
          <w:spacing w:val="2"/>
          <w:sz w:val="24"/>
          <w:szCs w:val="24"/>
        </w:rPr>
      </w:pPr>
      <w:proofErr w:type="spellStart"/>
      <w:r w:rsidRPr="004810A0">
        <w:rPr>
          <w:b w:val="0"/>
          <w:i w:val="0"/>
          <w:color w:val="666666"/>
          <w:spacing w:val="2"/>
          <w:sz w:val="24"/>
          <w:szCs w:val="24"/>
        </w:rPr>
        <w:t>Байланыс</w:t>
      </w:r>
      <w:proofErr w:type="spellEnd"/>
      <w:r w:rsidRPr="004810A0">
        <w:rPr>
          <w:b w:val="0"/>
          <w:i w:val="0"/>
          <w:color w:val="666666"/>
          <w:spacing w:val="2"/>
          <w:sz w:val="24"/>
          <w:szCs w:val="24"/>
        </w:rPr>
        <w:t xml:space="preserve"> </w:t>
      </w:r>
      <w:proofErr w:type="spellStart"/>
      <w:r w:rsidRPr="004810A0">
        <w:rPr>
          <w:b w:val="0"/>
          <w:i w:val="0"/>
          <w:color w:val="666666"/>
          <w:spacing w:val="2"/>
          <w:sz w:val="24"/>
          <w:szCs w:val="24"/>
        </w:rPr>
        <w:t>телефондары</w:t>
      </w:r>
      <w:proofErr w:type="spellEnd"/>
      <w:r w:rsidRPr="004810A0">
        <w:rPr>
          <w:b w:val="0"/>
          <w:i w:val="0"/>
          <w:color w:val="666666"/>
          <w:spacing w:val="2"/>
          <w:sz w:val="24"/>
          <w:szCs w:val="24"/>
        </w:rPr>
        <w:t>: 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e-</w:t>
      </w:r>
      <w:proofErr w:type="spellStart"/>
      <w:r w:rsidRPr="004810A0">
        <w:rPr>
          <w:b w:val="0"/>
          <w:i w:val="0"/>
          <w:color w:val="666666"/>
          <w:spacing w:val="2"/>
          <w:sz w:val="24"/>
          <w:szCs w:val="24"/>
        </w:rPr>
        <w:t>mail</w:t>
      </w:r>
      <w:proofErr w:type="spellEnd"/>
      <w:r w:rsidRPr="004810A0">
        <w:rPr>
          <w:b w:val="0"/>
          <w:i w:val="0"/>
          <w:color w:val="666666"/>
          <w:spacing w:val="2"/>
          <w:sz w:val="24"/>
          <w:szCs w:val="24"/>
        </w:rPr>
        <w:t>: 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ЖСН: _________________________________________________________________________</w:t>
      </w: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____________________             ___________________________</w:t>
      </w:r>
      <w:r>
        <w:rPr>
          <w:b w:val="0"/>
          <w:i w:val="0"/>
          <w:color w:val="666666"/>
          <w:spacing w:val="2"/>
          <w:sz w:val="24"/>
          <w:szCs w:val="24"/>
          <w:lang w:val="en-US"/>
        </w:rPr>
        <w:t>__________</w:t>
      </w:r>
      <w:r w:rsidRPr="004810A0">
        <w:rPr>
          <w:b w:val="0"/>
          <w:i w:val="0"/>
          <w:color w:val="666666"/>
          <w:spacing w:val="2"/>
          <w:sz w:val="24"/>
          <w:szCs w:val="24"/>
        </w:rPr>
        <w:t xml:space="preserve">_______________ </w:t>
      </w:r>
    </w:p>
    <w:p w:rsidR="004810A0" w:rsidRPr="004810A0" w:rsidRDefault="004810A0" w:rsidP="004810A0">
      <w:pPr>
        <w:jc w:val="both"/>
        <w:rPr>
          <w:b w:val="0"/>
          <w:i w:val="0"/>
          <w:color w:val="666666"/>
          <w:spacing w:val="2"/>
          <w:sz w:val="20"/>
          <w:szCs w:val="20"/>
        </w:rPr>
      </w:pPr>
      <w:r w:rsidRPr="004810A0">
        <w:rPr>
          <w:b w:val="0"/>
          <w:i w:val="0"/>
          <w:color w:val="666666"/>
          <w:spacing w:val="2"/>
          <w:sz w:val="20"/>
          <w:szCs w:val="20"/>
        </w:rPr>
        <w:t>(</w:t>
      </w:r>
      <w:proofErr w:type="spellStart"/>
      <w:proofErr w:type="gramStart"/>
      <w:r w:rsidRPr="004810A0">
        <w:rPr>
          <w:b w:val="0"/>
          <w:i w:val="0"/>
          <w:color w:val="666666"/>
          <w:spacing w:val="2"/>
          <w:sz w:val="20"/>
          <w:szCs w:val="20"/>
        </w:rPr>
        <w:t>қолы</w:t>
      </w:r>
      <w:proofErr w:type="spellEnd"/>
      <w:r w:rsidRPr="004810A0">
        <w:rPr>
          <w:b w:val="0"/>
          <w:i w:val="0"/>
          <w:color w:val="666666"/>
          <w:spacing w:val="2"/>
          <w:sz w:val="20"/>
          <w:szCs w:val="20"/>
        </w:rPr>
        <w:t xml:space="preserve">)   </w:t>
      </w:r>
      <w:proofErr w:type="gramEnd"/>
      <w:r w:rsidRPr="004810A0">
        <w:rPr>
          <w:b w:val="0"/>
          <w:i w:val="0"/>
          <w:color w:val="666666"/>
          <w:spacing w:val="2"/>
          <w:sz w:val="20"/>
          <w:szCs w:val="20"/>
        </w:rPr>
        <w:t xml:space="preserve">                                                   (</w:t>
      </w:r>
      <w:proofErr w:type="spellStart"/>
      <w:r w:rsidRPr="004810A0">
        <w:rPr>
          <w:b w:val="0"/>
          <w:i w:val="0"/>
          <w:color w:val="666666"/>
          <w:spacing w:val="2"/>
          <w:sz w:val="20"/>
          <w:szCs w:val="20"/>
        </w:rPr>
        <w:t>Тегі</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әкесінің</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аты</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болған</w:t>
      </w:r>
      <w:proofErr w:type="spellEnd"/>
      <w:r w:rsidRPr="004810A0">
        <w:rPr>
          <w:b w:val="0"/>
          <w:i w:val="0"/>
          <w:color w:val="666666"/>
          <w:spacing w:val="2"/>
          <w:sz w:val="20"/>
          <w:szCs w:val="20"/>
        </w:rPr>
        <w:t xml:space="preserve"> </w:t>
      </w:r>
      <w:proofErr w:type="spellStart"/>
      <w:r w:rsidRPr="004810A0">
        <w:rPr>
          <w:b w:val="0"/>
          <w:i w:val="0"/>
          <w:color w:val="666666"/>
          <w:spacing w:val="2"/>
          <w:sz w:val="20"/>
          <w:szCs w:val="20"/>
        </w:rPr>
        <w:t>жағдайда</w:t>
      </w:r>
      <w:proofErr w:type="spellEnd"/>
      <w:r w:rsidRPr="004810A0">
        <w:rPr>
          <w:b w:val="0"/>
          <w:i w:val="0"/>
          <w:color w:val="666666"/>
          <w:spacing w:val="2"/>
          <w:sz w:val="20"/>
          <w:szCs w:val="20"/>
        </w:rPr>
        <w:t>))</w:t>
      </w:r>
    </w:p>
    <w:p w:rsidR="004810A0" w:rsidRPr="004810A0" w:rsidRDefault="004810A0" w:rsidP="004810A0">
      <w:pPr>
        <w:jc w:val="both"/>
        <w:rPr>
          <w:b w:val="0"/>
          <w:i w:val="0"/>
          <w:color w:val="666666"/>
          <w:spacing w:val="2"/>
          <w:sz w:val="20"/>
          <w:szCs w:val="20"/>
        </w:rPr>
      </w:pPr>
    </w:p>
    <w:p w:rsidR="004810A0" w:rsidRPr="004810A0" w:rsidRDefault="004810A0" w:rsidP="004810A0">
      <w:pPr>
        <w:jc w:val="both"/>
        <w:rPr>
          <w:b w:val="0"/>
          <w:i w:val="0"/>
          <w:color w:val="666666"/>
          <w:spacing w:val="2"/>
          <w:sz w:val="24"/>
          <w:szCs w:val="24"/>
        </w:rPr>
      </w:pPr>
      <w:r w:rsidRPr="004810A0">
        <w:rPr>
          <w:b w:val="0"/>
          <w:i w:val="0"/>
          <w:color w:val="666666"/>
          <w:spacing w:val="2"/>
          <w:sz w:val="24"/>
          <w:szCs w:val="24"/>
        </w:rPr>
        <w:t xml:space="preserve">20 </w:t>
      </w:r>
      <w:r>
        <w:rPr>
          <w:b w:val="0"/>
          <w:i w:val="0"/>
          <w:color w:val="666666"/>
          <w:spacing w:val="2"/>
          <w:sz w:val="24"/>
          <w:szCs w:val="24"/>
          <w:lang w:val="en-US"/>
        </w:rPr>
        <w:t>__</w:t>
      </w:r>
      <w:r w:rsidRPr="004810A0">
        <w:rPr>
          <w:b w:val="0"/>
          <w:i w:val="0"/>
          <w:color w:val="666666"/>
          <w:spacing w:val="2"/>
          <w:sz w:val="24"/>
          <w:szCs w:val="24"/>
        </w:rPr>
        <w:t>__ ж. "__</w:t>
      </w:r>
      <w:r>
        <w:rPr>
          <w:b w:val="0"/>
          <w:i w:val="0"/>
          <w:color w:val="666666"/>
          <w:spacing w:val="2"/>
          <w:sz w:val="24"/>
          <w:szCs w:val="24"/>
          <w:lang w:val="en-US"/>
        </w:rPr>
        <w:t>___</w:t>
      </w:r>
      <w:r w:rsidRPr="004810A0">
        <w:rPr>
          <w:b w:val="0"/>
          <w:i w:val="0"/>
          <w:color w:val="666666"/>
          <w:spacing w:val="2"/>
          <w:sz w:val="24"/>
          <w:szCs w:val="24"/>
        </w:rPr>
        <w:t xml:space="preserve">_"_______________ </w:t>
      </w:r>
    </w:p>
    <w:p w:rsidR="004810A0" w:rsidRPr="004810A0" w:rsidRDefault="004810A0" w:rsidP="004810A0">
      <w:pPr>
        <w:jc w:val="both"/>
        <w:rPr>
          <w:b w:val="0"/>
          <w:i w:val="0"/>
          <w:sz w:val="24"/>
          <w:szCs w:val="24"/>
        </w:rPr>
      </w:pP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pStyle w:val="1"/>
        <w:rPr>
          <w:sz w:val="24"/>
          <w:szCs w:val="24"/>
          <w:lang w:val="kk-KZ"/>
        </w:rPr>
      </w:pPr>
      <w:r w:rsidRPr="004810A0">
        <w:rPr>
          <w:sz w:val="24"/>
          <w:szCs w:val="24"/>
          <w:lang w:val="kk-KZ"/>
        </w:rPr>
        <w:tab/>
      </w:r>
    </w:p>
    <w:p w:rsidR="00104821" w:rsidRPr="004810A0" w:rsidRDefault="00104821" w:rsidP="00104821">
      <w:pPr>
        <w:tabs>
          <w:tab w:val="left" w:pos="142"/>
          <w:tab w:val="left" w:pos="567"/>
          <w:tab w:val="left" w:pos="9498"/>
          <w:tab w:val="left" w:pos="9781"/>
          <w:tab w:val="left" w:pos="9923"/>
        </w:tabs>
        <w:jc w:val="both"/>
        <w:rPr>
          <w:b w:val="0"/>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Pr="00E12AFA"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104821" w:rsidRDefault="00104821" w:rsidP="00104821">
      <w:pPr>
        <w:tabs>
          <w:tab w:val="left" w:pos="567"/>
          <w:tab w:val="left" w:pos="709"/>
          <w:tab w:val="left" w:pos="9498"/>
        </w:tabs>
        <w:jc w:val="both"/>
        <w:rPr>
          <w:i w:val="0"/>
          <w:sz w:val="24"/>
          <w:szCs w:val="24"/>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E10B2A"/>
    <w:rsid w:val="000148AB"/>
    <w:rsid w:val="00015F4A"/>
    <w:rsid w:val="00017E03"/>
    <w:rsid w:val="0002335C"/>
    <w:rsid w:val="00026767"/>
    <w:rsid w:val="00032B0C"/>
    <w:rsid w:val="00033C3A"/>
    <w:rsid w:val="000418C9"/>
    <w:rsid w:val="000612BF"/>
    <w:rsid w:val="00063F50"/>
    <w:rsid w:val="00081B0A"/>
    <w:rsid w:val="0008309C"/>
    <w:rsid w:val="00086031"/>
    <w:rsid w:val="00086CD5"/>
    <w:rsid w:val="0008710F"/>
    <w:rsid w:val="00090622"/>
    <w:rsid w:val="0009307E"/>
    <w:rsid w:val="000938E6"/>
    <w:rsid w:val="000A6269"/>
    <w:rsid w:val="000B6D64"/>
    <w:rsid w:val="000C133C"/>
    <w:rsid w:val="000C6B74"/>
    <w:rsid w:val="000D2B0E"/>
    <w:rsid w:val="000D7D2C"/>
    <w:rsid w:val="000E0C05"/>
    <w:rsid w:val="000E2352"/>
    <w:rsid w:val="000E3DFB"/>
    <w:rsid w:val="000E7045"/>
    <w:rsid w:val="000F1AC3"/>
    <w:rsid w:val="000F1B4B"/>
    <w:rsid w:val="000F5766"/>
    <w:rsid w:val="000F77A4"/>
    <w:rsid w:val="00101045"/>
    <w:rsid w:val="00104821"/>
    <w:rsid w:val="001050AF"/>
    <w:rsid w:val="001067EF"/>
    <w:rsid w:val="001101F9"/>
    <w:rsid w:val="001122F5"/>
    <w:rsid w:val="0011556C"/>
    <w:rsid w:val="00117077"/>
    <w:rsid w:val="00125627"/>
    <w:rsid w:val="00135D1A"/>
    <w:rsid w:val="00141D90"/>
    <w:rsid w:val="00143BF9"/>
    <w:rsid w:val="00153A92"/>
    <w:rsid w:val="0016469E"/>
    <w:rsid w:val="00180917"/>
    <w:rsid w:val="00183728"/>
    <w:rsid w:val="00193387"/>
    <w:rsid w:val="00194116"/>
    <w:rsid w:val="00195984"/>
    <w:rsid w:val="001A0BCF"/>
    <w:rsid w:val="001B2DD6"/>
    <w:rsid w:val="001B51BC"/>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70FC"/>
    <w:rsid w:val="002402C5"/>
    <w:rsid w:val="00246F91"/>
    <w:rsid w:val="002519D3"/>
    <w:rsid w:val="00252B27"/>
    <w:rsid w:val="00252DFE"/>
    <w:rsid w:val="002575AC"/>
    <w:rsid w:val="00260844"/>
    <w:rsid w:val="00261FE8"/>
    <w:rsid w:val="00276851"/>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076E3"/>
    <w:rsid w:val="00320DE3"/>
    <w:rsid w:val="003229CD"/>
    <w:rsid w:val="00322B4C"/>
    <w:rsid w:val="003232AB"/>
    <w:rsid w:val="00333233"/>
    <w:rsid w:val="00334649"/>
    <w:rsid w:val="0034401F"/>
    <w:rsid w:val="00352637"/>
    <w:rsid w:val="00362230"/>
    <w:rsid w:val="00365DB4"/>
    <w:rsid w:val="00366545"/>
    <w:rsid w:val="00373D0E"/>
    <w:rsid w:val="003843F3"/>
    <w:rsid w:val="00384654"/>
    <w:rsid w:val="00393BF3"/>
    <w:rsid w:val="003A1E57"/>
    <w:rsid w:val="003A2320"/>
    <w:rsid w:val="003A61FA"/>
    <w:rsid w:val="003B005C"/>
    <w:rsid w:val="003B3B59"/>
    <w:rsid w:val="003C36F5"/>
    <w:rsid w:val="003C5FE3"/>
    <w:rsid w:val="003D1960"/>
    <w:rsid w:val="003D3D65"/>
    <w:rsid w:val="003D453C"/>
    <w:rsid w:val="003D4DB7"/>
    <w:rsid w:val="003D6182"/>
    <w:rsid w:val="003F3D08"/>
    <w:rsid w:val="003F4427"/>
    <w:rsid w:val="003F4D66"/>
    <w:rsid w:val="00407BD7"/>
    <w:rsid w:val="00420072"/>
    <w:rsid w:val="00425202"/>
    <w:rsid w:val="0043160D"/>
    <w:rsid w:val="0043301B"/>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2FB9"/>
    <w:rsid w:val="004B6A21"/>
    <w:rsid w:val="004E6702"/>
    <w:rsid w:val="004E71C2"/>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A02D5"/>
    <w:rsid w:val="005A401E"/>
    <w:rsid w:val="005B09FD"/>
    <w:rsid w:val="005B10B1"/>
    <w:rsid w:val="005B62F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0F38"/>
    <w:rsid w:val="006A13FD"/>
    <w:rsid w:val="006B0CBE"/>
    <w:rsid w:val="006B434B"/>
    <w:rsid w:val="006B6EA3"/>
    <w:rsid w:val="006C011F"/>
    <w:rsid w:val="006E658F"/>
    <w:rsid w:val="006E7BCA"/>
    <w:rsid w:val="006F2026"/>
    <w:rsid w:val="006F2C95"/>
    <w:rsid w:val="006F66C9"/>
    <w:rsid w:val="00707DB8"/>
    <w:rsid w:val="00712AFB"/>
    <w:rsid w:val="00723959"/>
    <w:rsid w:val="00724C9B"/>
    <w:rsid w:val="007255EE"/>
    <w:rsid w:val="00734E35"/>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54D6"/>
    <w:rsid w:val="007D5BA0"/>
    <w:rsid w:val="007D5F67"/>
    <w:rsid w:val="007D67BB"/>
    <w:rsid w:val="007E49FC"/>
    <w:rsid w:val="007F16C8"/>
    <w:rsid w:val="007F51A4"/>
    <w:rsid w:val="007F7633"/>
    <w:rsid w:val="008041A8"/>
    <w:rsid w:val="00804971"/>
    <w:rsid w:val="00815B41"/>
    <w:rsid w:val="0082357E"/>
    <w:rsid w:val="008260FA"/>
    <w:rsid w:val="00833A70"/>
    <w:rsid w:val="00833DA1"/>
    <w:rsid w:val="00835F8E"/>
    <w:rsid w:val="00836B3F"/>
    <w:rsid w:val="00856065"/>
    <w:rsid w:val="008626D1"/>
    <w:rsid w:val="00867405"/>
    <w:rsid w:val="008676CE"/>
    <w:rsid w:val="0087201C"/>
    <w:rsid w:val="00873FE1"/>
    <w:rsid w:val="00884586"/>
    <w:rsid w:val="0088524A"/>
    <w:rsid w:val="00891204"/>
    <w:rsid w:val="008C0101"/>
    <w:rsid w:val="008C39A7"/>
    <w:rsid w:val="008C79A3"/>
    <w:rsid w:val="008D6361"/>
    <w:rsid w:val="008D6D22"/>
    <w:rsid w:val="008E7E16"/>
    <w:rsid w:val="008F032B"/>
    <w:rsid w:val="008F404F"/>
    <w:rsid w:val="008F7D4D"/>
    <w:rsid w:val="00901A94"/>
    <w:rsid w:val="00906A4A"/>
    <w:rsid w:val="00911212"/>
    <w:rsid w:val="0091250B"/>
    <w:rsid w:val="00920675"/>
    <w:rsid w:val="00924B99"/>
    <w:rsid w:val="0092563E"/>
    <w:rsid w:val="0093394A"/>
    <w:rsid w:val="0094416F"/>
    <w:rsid w:val="00951ACD"/>
    <w:rsid w:val="009527EE"/>
    <w:rsid w:val="0095720F"/>
    <w:rsid w:val="009664DA"/>
    <w:rsid w:val="0097105F"/>
    <w:rsid w:val="00974214"/>
    <w:rsid w:val="009946A3"/>
    <w:rsid w:val="009B629F"/>
    <w:rsid w:val="009B641D"/>
    <w:rsid w:val="009B6790"/>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AD7"/>
    <w:rsid w:val="00A6104B"/>
    <w:rsid w:val="00A67F27"/>
    <w:rsid w:val="00A71FC0"/>
    <w:rsid w:val="00A87206"/>
    <w:rsid w:val="00A91237"/>
    <w:rsid w:val="00A96531"/>
    <w:rsid w:val="00AB1552"/>
    <w:rsid w:val="00AC30B1"/>
    <w:rsid w:val="00AC65A7"/>
    <w:rsid w:val="00AD1F61"/>
    <w:rsid w:val="00AD3DFE"/>
    <w:rsid w:val="00AD50C3"/>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54E1"/>
    <w:rsid w:val="00B66EDB"/>
    <w:rsid w:val="00B67EA1"/>
    <w:rsid w:val="00B73E38"/>
    <w:rsid w:val="00B77FD0"/>
    <w:rsid w:val="00B83B88"/>
    <w:rsid w:val="00B90C50"/>
    <w:rsid w:val="00BA12A7"/>
    <w:rsid w:val="00BA4E40"/>
    <w:rsid w:val="00BB6AEA"/>
    <w:rsid w:val="00BC143E"/>
    <w:rsid w:val="00BD2ADE"/>
    <w:rsid w:val="00BD3B5C"/>
    <w:rsid w:val="00BD5455"/>
    <w:rsid w:val="00BE677F"/>
    <w:rsid w:val="00BE6CA4"/>
    <w:rsid w:val="00BF4BD2"/>
    <w:rsid w:val="00C05A4D"/>
    <w:rsid w:val="00C05DBB"/>
    <w:rsid w:val="00C105F2"/>
    <w:rsid w:val="00C12E4B"/>
    <w:rsid w:val="00C1318A"/>
    <w:rsid w:val="00C1435D"/>
    <w:rsid w:val="00C150FF"/>
    <w:rsid w:val="00C15CA9"/>
    <w:rsid w:val="00C36471"/>
    <w:rsid w:val="00C4292F"/>
    <w:rsid w:val="00C43C8A"/>
    <w:rsid w:val="00C43DDF"/>
    <w:rsid w:val="00C452EA"/>
    <w:rsid w:val="00C50CB6"/>
    <w:rsid w:val="00C5480B"/>
    <w:rsid w:val="00C60DA2"/>
    <w:rsid w:val="00C61F84"/>
    <w:rsid w:val="00C706D5"/>
    <w:rsid w:val="00C74DB0"/>
    <w:rsid w:val="00C80FA5"/>
    <w:rsid w:val="00C86C9C"/>
    <w:rsid w:val="00C9143C"/>
    <w:rsid w:val="00C953F0"/>
    <w:rsid w:val="00C97343"/>
    <w:rsid w:val="00CA07FF"/>
    <w:rsid w:val="00CA472D"/>
    <w:rsid w:val="00CC0E9E"/>
    <w:rsid w:val="00CC7F7C"/>
    <w:rsid w:val="00CD4838"/>
    <w:rsid w:val="00CD69C5"/>
    <w:rsid w:val="00CD7DE4"/>
    <w:rsid w:val="00CF7F86"/>
    <w:rsid w:val="00D05383"/>
    <w:rsid w:val="00D15574"/>
    <w:rsid w:val="00D234F9"/>
    <w:rsid w:val="00D32673"/>
    <w:rsid w:val="00D347D8"/>
    <w:rsid w:val="00D44828"/>
    <w:rsid w:val="00D45C58"/>
    <w:rsid w:val="00D601A3"/>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D00C5"/>
    <w:rsid w:val="00DD22AE"/>
    <w:rsid w:val="00DD2544"/>
    <w:rsid w:val="00DD2890"/>
    <w:rsid w:val="00DE0251"/>
    <w:rsid w:val="00DF0531"/>
    <w:rsid w:val="00DF201E"/>
    <w:rsid w:val="00DF67CE"/>
    <w:rsid w:val="00DF6B0D"/>
    <w:rsid w:val="00DF7A96"/>
    <w:rsid w:val="00E01EEE"/>
    <w:rsid w:val="00E0289F"/>
    <w:rsid w:val="00E0439C"/>
    <w:rsid w:val="00E04859"/>
    <w:rsid w:val="00E07E35"/>
    <w:rsid w:val="00E10B2A"/>
    <w:rsid w:val="00E1761C"/>
    <w:rsid w:val="00E37369"/>
    <w:rsid w:val="00E46B1F"/>
    <w:rsid w:val="00E653F9"/>
    <w:rsid w:val="00E75288"/>
    <w:rsid w:val="00E8704B"/>
    <w:rsid w:val="00E9530B"/>
    <w:rsid w:val="00EA5C36"/>
    <w:rsid w:val="00EB7CBB"/>
    <w:rsid w:val="00EC4B60"/>
    <w:rsid w:val="00EC6037"/>
    <w:rsid w:val="00EF31E7"/>
    <w:rsid w:val="00F004BF"/>
    <w:rsid w:val="00F00DCC"/>
    <w:rsid w:val="00F02352"/>
    <w:rsid w:val="00F12E46"/>
    <w:rsid w:val="00F14996"/>
    <w:rsid w:val="00F20596"/>
    <w:rsid w:val="00F207E6"/>
    <w:rsid w:val="00F20C5F"/>
    <w:rsid w:val="00F22658"/>
    <w:rsid w:val="00F226ED"/>
    <w:rsid w:val="00F41731"/>
    <w:rsid w:val="00F43A37"/>
    <w:rsid w:val="00F441D0"/>
    <w:rsid w:val="00F4634B"/>
    <w:rsid w:val="00F52EBF"/>
    <w:rsid w:val="00F538F9"/>
    <w:rsid w:val="00F710B1"/>
    <w:rsid w:val="00F7131E"/>
    <w:rsid w:val="00F739E3"/>
    <w:rsid w:val="00F75B7C"/>
    <w:rsid w:val="00F75C7F"/>
    <w:rsid w:val="00F8032B"/>
    <w:rsid w:val="00F9365A"/>
    <w:rsid w:val="00F952A7"/>
    <w:rsid w:val="00FA595E"/>
    <w:rsid w:val="00FB157D"/>
    <w:rsid w:val="00FB2614"/>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6D69"/>
  <w15:docId w15:val="{A727D921-1EBF-4802-AFBD-4AB1960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kaz/docs/V150001075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3D13-4641-47D2-AA6B-38744161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5</Pages>
  <Words>2089</Words>
  <Characters>11912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625</cp:revision>
  <cp:lastPrinted>2019-05-27T12:16:00Z</cp:lastPrinted>
  <dcterms:created xsi:type="dcterms:W3CDTF">2019-05-27T07:51:00Z</dcterms:created>
  <dcterms:modified xsi:type="dcterms:W3CDTF">2023-07-11T05:28:00Z</dcterms:modified>
</cp:coreProperties>
</file>