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8C" w:rsidRDefault="00C93B8C" w:rsidP="00C93B8C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3B8C" w:rsidRPr="00785534" w:rsidRDefault="00C93B8C" w:rsidP="00C93B8C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93B8C" w:rsidRPr="00785534" w:rsidRDefault="00C93B8C" w:rsidP="00C93B8C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3B8C" w:rsidRPr="00785534" w:rsidRDefault="00C93B8C" w:rsidP="00C93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 к собесе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дованию  согласно  протоколу № 05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внутреннем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всех государственных служащих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Министерства финансов Республики Казахстан  на</w:t>
      </w:r>
      <w:r w:rsidRPr="00785534">
        <w:rPr>
          <w:rFonts w:ascii="Times New Roman" w:hAnsi="Times New Roman" w:cs="Times New Roman"/>
          <w:b/>
          <w:sz w:val="28"/>
          <w:szCs w:val="28"/>
        </w:rPr>
        <w:t xml:space="preserve"> занятие  вакантных административных  государственных  должностей </w:t>
      </w:r>
      <w:r w:rsidRPr="0078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Управление государственных доходов по Абайскому району Департамента государственных доходов по г.Шымкент</w:t>
      </w:r>
    </w:p>
    <w:p w:rsidR="00C93B8C" w:rsidRPr="00785534" w:rsidRDefault="00C93B8C" w:rsidP="00C93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C93B8C" w:rsidRPr="003B0059" w:rsidTr="00642077">
        <w:tc>
          <w:tcPr>
            <w:tcW w:w="817" w:type="dxa"/>
          </w:tcPr>
          <w:p w:rsidR="00C93B8C" w:rsidRPr="003B0059" w:rsidRDefault="00C93B8C" w:rsidP="00642077">
            <w:pPr>
              <w:pStyle w:val="a3"/>
              <w:ind w:left="0"/>
              <w:rPr>
                <w:b/>
                <w:lang w:val="kk-KZ"/>
              </w:rPr>
            </w:pPr>
            <w:r w:rsidRPr="003B0059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C93B8C" w:rsidRPr="003B0059" w:rsidRDefault="00C93B8C" w:rsidP="00642077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Ф.И.О.</w:t>
            </w:r>
          </w:p>
        </w:tc>
        <w:tc>
          <w:tcPr>
            <w:tcW w:w="2551" w:type="dxa"/>
          </w:tcPr>
          <w:p w:rsidR="00C93B8C" w:rsidRPr="003B0059" w:rsidRDefault="00C93B8C" w:rsidP="00642077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Дата и время </w:t>
            </w:r>
          </w:p>
        </w:tc>
        <w:tc>
          <w:tcPr>
            <w:tcW w:w="2835" w:type="dxa"/>
          </w:tcPr>
          <w:p w:rsidR="00C93B8C" w:rsidRPr="003B0059" w:rsidRDefault="00C93B8C" w:rsidP="00642077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Адрес</w:t>
            </w:r>
          </w:p>
        </w:tc>
      </w:tr>
      <w:tr w:rsidR="00C93B8C" w:rsidRPr="003B0059" w:rsidTr="00642077">
        <w:trPr>
          <w:trHeight w:val="1024"/>
        </w:trPr>
        <w:tc>
          <w:tcPr>
            <w:tcW w:w="9640" w:type="dxa"/>
            <w:gridSpan w:val="4"/>
          </w:tcPr>
          <w:p w:rsidR="00C93B8C" w:rsidRDefault="00C93B8C" w:rsidP="00642077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3B8C" w:rsidRPr="003B0059" w:rsidRDefault="00C93B8C" w:rsidP="00642077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Г</w:t>
            </w: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</w:rPr>
              <w:t>лавный специалист отдела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уч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ёта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анализа и информационных технологий </w:t>
            </w: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(временно,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н</w:t>
            </w: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</w:rPr>
              <w:t>а период нахождения основного сотрудника в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отпуске по уходу ребенком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01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08</w:t>
            </w: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1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26199B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6199B">
              <w:rPr>
                <w:b/>
                <w:color w:val="000000"/>
                <w:sz w:val="24"/>
                <w:szCs w:val="24"/>
              </w:rPr>
              <w:t> </w:t>
            </w:r>
            <w:r w:rsidRPr="00BB30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(категория 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BB30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), 1 единица</w:t>
            </w:r>
          </w:p>
        </w:tc>
      </w:tr>
      <w:tr w:rsidR="00C93B8C" w:rsidRPr="003B0059" w:rsidTr="00642077">
        <w:tc>
          <w:tcPr>
            <w:tcW w:w="817" w:type="dxa"/>
          </w:tcPr>
          <w:p w:rsidR="00C93B8C" w:rsidRPr="003B0059" w:rsidRDefault="00C93B8C" w:rsidP="00642077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C93B8C" w:rsidRPr="003B0059" w:rsidRDefault="00C93B8C" w:rsidP="00642077">
            <w:pPr>
              <w:pStyle w:val="a3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Есенәлиев Ақтөре Есенәліұлы</w:t>
            </w:r>
          </w:p>
        </w:tc>
        <w:tc>
          <w:tcPr>
            <w:tcW w:w="2551" w:type="dxa"/>
          </w:tcPr>
          <w:p w:rsidR="00C93B8C" w:rsidRPr="003B0059" w:rsidRDefault="00C93B8C" w:rsidP="00642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15.03.2021 г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93B8C" w:rsidRPr="003B0059" w:rsidRDefault="00C93B8C" w:rsidP="0064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835" w:type="dxa"/>
          </w:tcPr>
          <w:p w:rsidR="00C93B8C" w:rsidRPr="00BB3083" w:rsidRDefault="00C93B8C" w:rsidP="0064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Шымкент,ул. Театральная, 33</w:t>
            </w:r>
          </w:p>
        </w:tc>
      </w:tr>
    </w:tbl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tabs>
          <w:tab w:val="left" w:pos="31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Справки по телефонам</w:t>
      </w:r>
    </w:p>
    <w:p w:rsidR="00C93B8C" w:rsidRPr="00BB3083" w:rsidRDefault="00C93B8C" w:rsidP="00C93B8C">
      <w:pPr>
        <w:tabs>
          <w:tab w:val="left" w:pos="31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8 (7252)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3083">
        <w:rPr>
          <w:rFonts w:ascii="Times New Roman" w:hAnsi="Times New Roman" w:cs="Times New Roman"/>
          <w:b/>
          <w:sz w:val="24"/>
          <w:szCs w:val="24"/>
          <w:lang w:val="kk-KZ"/>
        </w:rPr>
        <w:t>56-33-08, 56-33-03.</w:t>
      </w: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3B8C" w:rsidRDefault="00C93B8C" w:rsidP="00C93B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B113F" w:rsidRPr="00AB344F" w:rsidRDefault="006B113F">
      <w:pPr>
        <w:rPr>
          <w:lang w:val="en-US"/>
        </w:rPr>
      </w:pPr>
      <w:bookmarkStart w:id="0" w:name="_GoBack"/>
      <w:bookmarkEnd w:id="0"/>
    </w:p>
    <w:sectPr w:rsidR="006B113F" w:rsidRPr="00A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B8C"/>
    <w:rsid w:val="006B113F"/>
    <w:rsid w:val="00AB344F"/>
    <w:rsid w:val="00C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93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B8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link w:val="a4"/>
    <w:uiPriority w:val="34"/>
    <w:qFormat/>
    <w:rsid w:val="00C93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3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C93B8C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8C"/>
    <w:rPr>
      <w:rFonts w:ascii="KZ Times New Roman" w:eastAsia="Times New Roman" w:hAnsi="KZ 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C93B8C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93B8C"/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C93B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d_risaliev</dc:creator>
  <cp:lastModifiedBy>User</cp:lastModifiedBy>
  <cp:revision>4</cp:revision>
  <dcterms:created xsi:type="dcterms:W3CDTF">2021-03-10T11:55:00Z</dcterms:created>
  <dcterms:modified xsi:type="dcterms:W3CDTF">2021-03-10T12:10:00Z</dcterms:modified>
</cp:coreProperties>
</file>