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bookmarkStart w:id="0" w:name="_GoBack"/>
      <w:bookmarkEnd w:id="0"/>
    </w:p>
    <w:p w:rsidR="002D6CDD" w:rsidRPr="007C346D" w:rsidRDefault="006049D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2D6CDD" w:rsidRPr="007563F2">
        <w:rPr>
          <w:bCs w:val="0"/>
          <w:i w:val="0"/>
          <w:sz w:val="24"/>
          <w:szCs w:val="24"/>
        </w:rPr>
        <w:t xml:space="preserve"> конкурс для занятия</w:t>
      </w:r>
      <w:r w:rsidR="00C65012">
        <w:rPr>
          <w:bCs w:val="0"/>
          <w:i w:val="0"/>
          <w:sz w:val="24"/>
          <w:szCs w:val="24"/>
          <w:lang w:val="kk-KZ"/>
        </w:rPr>
        <w:t xml:space="preserve"> </w:t>
      </w:r>
      <w:r w:rsidR="002D6CDD" w:rsidRPr="007563F2">
        <w:rPr>
          <w:bCs w:val="0"/>
          <w:i w:val="0"/>
          <w:sz w:val="24"/>
          <w:szCs w:val="24"/>
        </w:rPr>
        <w:t>вакантн</w:t>
      </w:r>
      <w:r w:rsidR="00AB7640">
        <w:rPr>
          <w:bCs w:val="0"/>
          <w:i w:val="0"/>
          <w:sz w:val="24"/>
          <w:szCs w:val="24"/>
          <w:lang w:val="kk-KZ"/>
        </w:rPr>
        <w:t>ых</w:t>
      </w:r>
      <w:r w:rsidR="002D6CDD" w:rsidRPr="007563F2">
        <w:rPr>
          <w:bCs w:val="0"/>
          <w:i w:val="0"/>
          <w:sz w:val="24"/>
          <w:szCs w:val="24"/>
        </w:rPr>
        <w:t xml:space="preserve"> </w:t>
      </w:r>
      <w:r w:rsidR="00AB7640">
        <w:rPr>
          <w:bCs w:val="0"/>
          <w:i w:val="0"/>
          <w:sz w:val="24"/>
          <w:szCs w:val="24"/>
          <w:lang w:val="kk-KZ"/>
        </w:rPr>
        <w:t xml:space="preserve">и временно </w:t>
      </w:r>
      <w:r w:rsidR="00752C7B">
        <w:rPr>
          <w:bCs w:val="0"/>
          <w:i w:val="0"/>
          <w:sz w:val="24"/>
          <w:szCs w:val="24"/>
          <w:lang w:val="kk-KZ"/>
        </w:rPr>
        <w:t xml:space="preserve">вакантных </w:t>
      </w:r>
      <w:r w:rsidR="00FA6A91">
        <w:rPr>
          <w:bCs w:val="0"/>
          <w:i w:val="0"/>
          <w:sz w:val="24"/>
          <w:szCs w:val="24"/>
        </w:rPr>
        <w:t>административн</w:t>
      </w:r>
      <w:r w:rsidR="00AB7640">
        <w:rPr>
          <w:bCs w:val="0"/>
          <w:i w:val="0"/>
          <w:sz w:val="24"/>
          <w:szCs w:val="24"/>
          <w:lang w:val="kk-KZ"/>
        </w:rPr>
        <w:t>ых</w:t>
      </w:r>
      <w:r w:rsidR="002D6CDD" w:rsidRPr="007563F2">
        <w:rPr>
          <w:bCs w:val="0"/>
          <w:i w:val="0"/>
          <w:sz w:val="24"/>
          <w:szCs w:val="24"/>
        </w:rPr>
        <w:t xml:space="preserve"> государственн</w:t>
      </w:r>
      <w:r w:rsidR="00AB7640">
        <w:rPr>
          <w:bCs w:val="0"/>
          <w:i w:val="0"/>
          <w:sz w:val="24"/>
          <w:szCs w:val="24"/>
          <w:lang w:val="kk-KZ"/>
        </w:rPr>
        <w:t>ых</w:t>
      </w:r>
      <w:r w:rsidR="002D6CDD" w:rsidRPr="007563F2">
        <w:rPr>
          <w:bCs w:val="0"/>
          <w:i w:val="0"/>
          <w:sz w:val="24"/>
          <w:szCs w:val="24"/>
        </w:rPr>
        <w:t xml:space="preserve"> должност</w:t>
      </w:r>
      <w:r w:rsidR="00AB7640">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6049DF">
        <w:rPr>
          <w:b/>
          <w:lang w:val="kk-KZ"/>
        </w:rPr>
        <w:t>5</w:t>
      </w:r>
      <w:r w:rsidRPr="007F6C8C">
        <w:rPr>
          <w:b/>
          <w:spacing w:val="2"/>
        </w:rPr>
        <w:t>   устанавливаются следующие требования:</w:t>
      </w:r>
      <w:r w:rsidRPr="007F6C8C">
        <w:rPr>
          <w:spacing w:val="2"/>
        </w:rPr>
        <w:t>  </w:t>
      </w:r>
    </w:p>
    <w:p w:rsidR="00EC14F1" w:rsidRDefault="00EC14F1" w:rsidP="00EC14F1">
      <w:pPr>
        <w:pStyle w:val="a8"/>
        <w:spacing w:before="0" w:after="0"/>
        <w:ind w:firstLine="567"/>
        <w:jc w:val="both"/>
      </w:pPr>
      <w:r>
        <w:t xml:space="preserve">послевузовское или </w:t>
      </w:r>
      <w:r w:rsidRPr="00CC61B8">
        <w:t>высшее либо послесреднее или техническое и профессиональное образование;</w:t>
      </w:r>
      <w:r>
        <w:t xml:space="preserve"> </w:t>
      </w:r>
    </w:p>
    <w:p w:rsidR="00EC14F1" w:rsidRPr="00CC61B8" w:rsidRDefault="00EC14F1" w:rsidP="00EC14F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D6753" w:rsidRPr="00AB7640" w:rsidRDefault="00EC14F1" w:rsidP="00AB7640">
      <w:pPr>
        <w:pStyle w:val="a8"/>
        <w:spacing w:before="0" w:after="0"/>
        <w:ind w:firstLine="567"/>
        <w:jc w:val="both"/>
      </w:pPr>
      <w:r w:rsidRPr="00CC61B8">
        <w:t>опыт работы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EC14F1" w:rsidRPr="00C11463" w:rsidTr="00BB5457">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EC14F1" w:rsidRPr="00EC14F1" w:rsidRDefault="00EC14F1" w:rsidP="008A52B4">
            <w:pPr>
              <w:pStyle w:val="western"/>
              <w:ind w:left="-181" w:right="-170" w:firstLine="142"/>
              <w:rPr>
                <w:bCs w:val="0"/>
                <w:sz w:val="24"/>
                <w:szCs w:val="24"/>
                <w:lang w:val="kk-KZ"/>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lang w:val="kk-KZ"/>
              </w:rPr>
              <w:t>5</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EC14F1" w:rsidRPr="00EC14F1" w:rsidRDefault="00EC14F1" w:rsidP="00682D11">
            <w:pPr>
              <w:pStyle w:val="western"/>
              <w:spacing w:beforeAutospacing="0" w:afterAutospacing="0"/>
              <w:ind w:left="-181" w:right="-170" w:firstLine="142"/>
              <w:rPr>
                <w:sz w:val="24"/>
                <w:szCs w:val="24"/>
                <w:lang w:val="kk-KZ"/>
              </w:rPr>
            </w:pPr>
            <w:r w:rsidRPr="00EC14F1">
              <w:rPr>
                <w:rFonts w:ascii="Times New Roman" w:hAnsi="Times New Roman"/>
                <w:sz w:val="24"/>
                <w:szCs w:val="24"/>
              </w:rPr>
              <w:t xml:space="preserve">  84414</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EC14F1" w:rsidRPr="00EC14F1" w:rsidRDefault="00EC14F1" w:rsidP="00682D11">
            <w:pPr>
              <w:pStyle w:val="western"/>
              <w:spacing w:beforeAutospacing="0" w:afterAutospacing="0"/>
              <w:ind w:left="-181" w:right="-170" w:firstLine="142"/>
              <w:rPr>
                <w:sz w:val="24"/>
                <w:szCs w:val="24"/>
                <w:lang w:val="kk-KZ"/>
              </w:rPr>
            </w:pPr>
            <w:r w:rsidRPr="00EC14F1">
              <w:rPr>
                <w:rFonts w:ascii="Times New Roman" w:hAnsi="Times New Roman"/>
                <w:sz w:val="24"/>
                <w:szCs w:val="24"/>
              </w:rPr>
              <w:t xml:space="preserve">  </w:t>
            </w:r>
            <w:r w:rsidRPr="00EC14F1">
              <w:rPr>
                <w:rFonts w:ascii="Times New Roman" w:hAnsi="Times New Roman"/>
                <w:sz w:val="24"/>
                <w:szCs w:val="24"/>
                <w:lang w:val="kk-KZ"/>
              </w:rPr>
              <w:t>114853</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EC14F1" w:rsidP="00D82FD1">
      <w:pPr>
        <w:ind w:firstLine="567"/>
        <w:jc w:val="both"/>
        <w:rPr>
          <w:i w:val="0"/>
          <w:sz w:val="24"/>
          <w:szCs w:val="24"/>
          <w:lang w:val="kk-KZ"/>
        </w:rPr>
      </w:pPr>
      <w:r>
        <w:rPr>
          <w:i w:val="0"/>
          <w:sz w:val="24"/>
          <w:szCs w:val="24"/>
          <w:lang w:val="kk-KZ"/>
        </w:rPr>
        <w:t>Общий к</w:t>
      </w:r>
      <w:r w:rsidR="008D56FD" w:rsidRPr="00B6013C">
        <w:rPr>
          <w:i w:val="0"/>
          <w:sz w:val="24"/>
          <w:szCs w:val="24"/>
        </w:rPr>
        <w:t>онкурс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6D6D3E" w:rsidRPr="00AB7640" w:rsidRDefault="00EC14F1" w:rsidP="00AB7640">
      <w:pPr>
        <w:pStyle w:val="aff3"/>
        <w:numPr>
          <w:ilvl w:val="0"/>
          <w:numId w:val="27"/>
        </w:numPr>
        <w:tabs>
          <w:tab w:val="left" w:pos="0"/>
          <w:tab w:val="center" w:pos="567"/>
          <w:tab w:val="left" w:pos="851"/>
        </w:tabs>
        <w:ind w:left="0" w:firstLine="567"/>
        <w:jc w:val="both"/>
        <w:rPr>
          <w:b/>
          <w:sz w:val="24"/>
          <w:szCs w:val="24"/>
        </w:rPr>
      </w:pPr>
      <w:r w:rsidRPr="00AB7640">
        <w:rPr>
          <w:b/>
          <w:sz w:val="24"/>
          <w:szCs w:val="24"/>
          <w:lang w:val="kk-KZ"/>
        </w:rPr>
        <w:t>Ведущий</w:t>
      </w:r>
      <w:r w:rsidR="006D6D3E" w:rsidRPr="00AB7640">
        <w:rPr>
          <w:b/>
          <w:sz w:val="24"/>
          <w:szCs w:val="24"/>
        </w:rPr>
        <w:t xml:space="preserve"> специалист </w:t>
      </w:r>
      <w:r w:rsidR="006D6D3E" w:rsidRPr="00AB7640">
        <w:rPr>
          <w:b/>
          <w:sz w:val="24"/>
          <w:szCs w:val="24"/>
          <w:lang w:val="kk-KZ"/>
        </w:rPr>
        <w:t xml:space="preserve"> отдела </w:t>
      </w:r>
      <w:r w:rsidR="00AB7640" w:rsidRPr="00AB7640">
        <w:rPr>
          <w:b/>
          <w:sz w:val="24"/>
          <w:szCs w:val="24"/>
          <w:lang w:val="kk-KZ"/>
        </w:rPr>
        <w:t>учета, анализа и информационных технологий</w:t>
      </w:r>
      <w:r w:rsidRPr="00AB7640">
        <w:rPr>
          <w:b/>
          <w:sz w:val="24"/>
          <w:szCs w:val="24"/>
          <w:lang w:val="kk-KZ"/>
        </w:rPr>
        <w:t xml:space="preserve"> </w:t>
      </w:r>
      <w:r w:rsidR="00AB7640" w:rsidRPr="00AB7640">
        <w:rPr>
          <w:b/>
          <w:sz w:val="24"/>
          <w:szCs w:val="24"/>
          <w:lang w:val="kk-KZ"/>
        </w:rPr>
        <w:t xml:space="preserve">(временно, на период отпуска по уходу за ребенком основного </w:t>
      </w:r>
      <w:r w:rsidR="00AB7640">
        <w:rPr>
          <w:b/>
          <w:sz w:val="24"/>
          <w:szCs w:val="24"/>
          <w:lang w:val="kk-KZ"/>
        </w:rPr>
        <w:t>работника до 30</w:t>
      </w:r>
      <w:r w:rsidR="00AB7640" w:rsidRPr="00AB7640">
        <w:rPr>
          <w:b/>
          <w:sz w:val="24"/>
          <w:szCs w:val="24"/>
          <w:lang w:val="kk-KZ"/>
        </w:rPr>
        <w:t>.0</w:t>
      </w:r>
      <w:r w:rsidR="00AB7640">
        <w:rPr>
          <w:b/>
          <w:sz w:val="24"/>
          <w:szCs w:val="24"/>
          <w:lang w:val="kk-KZ"/>
        </w:rPr>
        <w:t>6</w:t>
      </w:r>
      <w:r w:rsidR="00AB7640" w:rsidRPr="00AB7640">
        <w:rPr>
          <w:b/>
          <w:sz w:val="24"/>
          <w:szCs w:val="24"/>
          <w:lang w:val="kk-KZ"/>
        </w:rPr>
        <w:t xml:space="preserve">.2022г.) </w:t>
      </w:r>
      <w:r w:rsidR="00831729">
        <w:rPr>
          <w:b/>
          <w:sz w:val="24"/>
          <w:szCs w:val="24"/>
          <w:lang w:val="kk-KZ"/>
        </w:rPr>
        <w:t>У</w:t>
      </w:r>
      <w:r w:rsidR="006D6D3E" w:rsidRPr="00AB7640">
        <w:rPr>
          <w:b/>
          <w:sz w:val="24"/>
          <w:szCs w:val="24"/>
          <w:lang w:val="kk-KZ"/>
        </w:rPr>
        <w:t xml:space="preserve">правления Государственных доходов по Аль-Фарабийскому району </w:t>
      </w:r>
      <w:r w:rsidR="00831729">
        <w:rPr>
          <w:b/>
          <w:sz w:val="24"/>
          <w:szCs w:val="24"/>
          <w:lang w:val="kk-KZ"/>
        </w:rPr>
        <w:t>Д</w:t>
      </w:r>
      <w:r w:rsidR="006D6D3E" w:rsidRPr="00AB7640">
        <w:rPr>
          <w:b/>
          <w:sz w:val="24"/>
          <w:szCs w:val="24"/>
          <w:lang w:val="kk-KZ"/>
        </w:rPr>
        <w:t>епартамента Государственных доходов по г.Шымкент (категория С-R-</w:t>
      </w:r>
      <w:r w:rsidRPr="00AB7640">
        <w:rPr>
          <w:b/>
          <w:sz w:val="24"/>
          <w:szCs w:val="24"/>
          <w:lang w:val="kk-KZ"/>
        </w:rPr>
        <w:t>5</w:t>
      </w:r>
      <w:r w:rsidR="006D6D3E" w:rsidRPr="00AB7640">
        <w:rPr>
          <w:b/>
          <w:sz w:val="24"/>
          <w:szCs w:val="24"/>
          <w:lang w:val="kk-KZ"/>
        </w:rPr>
        <w:t>), 1 единица.</w:t>
      </w:r>
    </w:p>
    <w:p w:rsidR="00C80FEE" w:rsidRPr="00DD70A2" w:rsidRDefault="006D6D3E" w:rsidP="00C80FEE">
      <w:pPr>
        <w:jc w:val="both"/>
        <w:rPr>
          <w:b w:val="0"/>
          <w:i w:val="0"/>
          <w:sz w:val="24"/>
          <w:szCs w:val="24"/>
          <w:lang w:val="kk-KZ"/>
        </w:rPr>
      </w:pPr>
      <w:r w:rsidRPr="002809D3">
        <w:rPr>
          <w:rFonts w:eastAsia="Calibri"/>
          <w:i w:val="0"/>
          <w:sz w:val="24"/>
          <w:szCs w:val="24"/>
          <w:lang w:eastAsia="en-US"/>
        </w:rPr>
        <w:t xml:space="preserve">Функциональные </w:t>
      </w:r>
      <w:r w:rsidR="00831729" w:rsidRPr="002809D3">
        <w:rPr>
          <w:rFonts w:eastAsia="Calibri"/>
          <w:i w:val="0"/>
          <w:sz w:val="24"/>
          <w:szCs w:val="24"/>
          <w:lang w:eastAsia="en-US"/>
        </w:rPr>
        <w:t>обязанности</w:t>
      </w:r>
      <w:r w:rsidR="00831729">
        <w:rPr>
          <w:rFonts w:eastAsia="Calibri"/>
          <w:i w:val="0"/>
          <w:sz w:val="24"/>
          <w:szCs w:val="24"/>
          <w:lang w:val="kk-KZ" w:eastAsia="en-US"/>
        </w:rPr>
        <w:t>.</w:t>
      </w:r>
      <w:r w:rsidR="00DD70A2" w:rsidRPr="00DD70A2">
        <w:rPr>
          <w:rFonts w:eastAsia="Calibri"/>
          <w:b w:val="0"/>
          <w:i w:val="0"/>
          <w:sz w:val="24"/>
          <w:szCs w:val="24"/>
          <w:lang w:val="kk-KZ" w:eastAsia="en-US"/>
        </w:rPr>
        <w:t xml:space="preserve"> </w:t>
      </w:r>
      <w:r w:rsidR="00DD70A2" w:rsidRPr="003C49E8">
        <w:rPr>
          <w:rFonts w:eastAsia="Calibri"/>
          <w:b w:val="0"/>
          <w:i w:val="0"/>
          <w:sz w:val="24"/>
          <w:szCs w:val="24"/>
          <w:lang w:val="kk-KZ" w:eastAsia="en-US"/>
        </w:rPr>
        <w:t>и</w:t>
      </w:r>
      <w:r w:rsidR="00DD70A2" w:rsidRPr="003C49E8">
        <w:rPr>
          <w:b w:val="0"/>
          <w:i w:val="0"/>
          <w:sz w:val="24"/>
          <w:szCs w:val="24"/>
          <w:lang w:val="kk-KZ"/>
        </w:rPr>
        <w:t>сполнение централизованных заданий отдела,</w:t>
      </w:r>
      <w:r w:rsidR="00DD70A2" w:rsidRPr="003C49E8">
        <w:rPr>
          <w:b w:val="0"/>
          <w:i w:val="0"/>
          <w:sz w:val="24"/>
          <w:szCs w:val="24"/>
        </w:rPr>
        <w:t xml:space="preserve"> </w:t>
      </w:r>
      <w:r w:rsidR="00DD70A2" w:rsidRPr="003C49E8">
        <w:rPr>
          <w:b w:val="0"/>
          <w:i w:val="0"/>
          <w:sz w:val="24"/>
          <w:szCs w:val="24"/>
          <w:lang w:val="kk-KZ"/>
        </w:rPr>
        <w:t>учет</w:t>
      </w:r>
      <w:r w:rsidR="00DD70A2" w:rsidRPr="003C49E8">
        <w:rPr>
          <w:b w:val="0"/>
          <w:i w:val="0"/>
          <w:sz w:val="24"/>
          <w:szCs w:val="24"/>
        </w:rPr>
        <w:t xml:space="preserve"> поступления налогов и других обязательных платежей в бюджет</w:t>
      </w:r>
      <w:r w:rsidR="00DD70A2" w:rsidRPr="003C49E8">
        <w:rPr>
          <w:b w:val="0"/>
          <w:i w:val="0"/>
          <w:sz w:val="24"/>
          <w:szCs w:val="24"/>
          <w:lang w:val="kk-KZ"/>
        </w:rPr>
        <w:t xml:space="preserve"> согласно КБК</w:t>
      </w:r>
      <w:r w:rsidR="00DD70A2" w:rsidRPr="003C49E8">
        <w:rPr>
          <w:b w:val="0"/>
          <w:i w:val="0"/>
          <w:sz w:val="24"/>
          <w:szCs w:val="24"/>
        </w:rPr>
        <w:t>,</w:t>
      </w:r>
      <w:r w:rsidR="00DD70A2" w:rsidRPr="003C49E8">
        <w:rPr>
          <w:b w:val="0"/>
          <w:i w:val="0"/>
          <w:sz w:val="24"/>
          <w:szCs w:val="24"/>
          <w:lang w:val="kk-KZ"/>
        </w:rPr>
        <w:t xml:space="preserve"> контроль состояния актуализации лицевых счетов налогоплательщиков, анализ поступлений доходов в государственный бюджет с макроэкономическими показателями.</w:t>
      </w:r>
    </w:p>
    <w:p w:rsidR="008A52B4" w:rsidRPr="003C49E8" w:rsidRDefault="006D6D3E" w:rsidP="00C80FEE">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C14F1" w:rsidRPr="00EC14F1">
        <w:rPr>
          <w:b w:val="0"/>
          <w:i w:val="0"/>
          <w:sz w:val="24"/>
          <w:szCs w:val="24"/>
        </w:rPr>
        <w:t>послевузовское или высшее либо послесреднее или техническое и профессиональное образование</w:t>
      </w:r>
      <w:r w:rsidR="008A52B4" w:rsidRPr="00EC14F1">
        <w:rPr>
          <w:b w:val="0"/>
          <w:i w:val="0"/>
          <w:sz w:val="24"/>
          <w:szCs w:val="24"/>
          <w:lang w:val="kk-KZ"/>
        </w:rPr>
        <w:t>,</w:t>
      </w:r>
      <w:r w:rsidR="008A52B4">
        <w:rPr>
          <w:lang w:val="kk-KZ"/>
        </w:rPr>
        <w:t xml:space="preserve"> </w:t>
      </w:r>
      <w:r w:rsidR="008A52B4" w:rsidRPr="00D31A65">
        <w:rPr>
          <w:b w:val="0"/>
          <w:i w:val="0"/>
          <w:color w:val="000000"/>
          <w:sz w:val="24"/>
          <w:szCs w:val="24"/>
          <w:lang w:val="kk-KZ"/>
        </w:rPr>
        <w:t>социальные</w:t>
      </w:r>
      <w:r w:rsidR="008A52B4">
        <w:rPr>
          <w:b w:val="0"/>
          <w:i w:val="0"/>
          <w:sz w:val="24"/>
          <w:szCs w:val="24"/>
          <w:lang w:val="kk-KZ"/>
        </w:rPr>
        <w:t xml:space="preserve"> науки,</w:t>
      </w:r>
      <w:r w:rsidR="008A52B4" w:rsidRPr="00187E0C">
        <w:t xml:space="preserve"> </w:t>
      </w:r>
      <w:r w:rsidR="008A52B4" w:rsidRPr="00D31A65">
        <w:rPr>
          <w:b w:val="0"/>
          <w:i w:val="0"/>
          <w:sz w:val="22"/>
          <w:szCs w:val="22"/>
          <w:lang w:val="kk-KZ"/>
        </w:rPr>
        <w:t>э</w:t>
      </w:r>
      <w:r w:rsidR="008A52B4" w:rsidRPr="00D31A65">
        <w:rPr>
          <w:b w:val="0"/>
          <w:i w:val="0"/>
          <w:color w:val="000000"/>
          <w:sz w:val="22"/>
          <w:szCs w:val="22"/>
          <w:lang w:val="kk-KZ"/>
        </w:rPr>
        <w:t>кономик</w:t>
      </w:r>
      <w:r w:rsidR="008A52B4">
        <w:rPr>
          <w:b w:val="0"/>
          <w:i w:val="0"/>
          <w:color w:val="000000"/>
          <w:sz w:val="22"/>
          <w:szCs w:val="22"/>
          <w:lang w:val="kk-KZ"/>
        </w:rPr>
        <w:t>и</w:t>
      </w:r>
      <w:r w:rsidR="008A52B4" w:rsidRPr="00D31A65">
        <w:rPr>
          <w:b w:val="0"/>
          <w:i w:val="0"/>
          <w:color w:val="000000"/>
          <w:sz w:val="22"/>
          <w:szCs w:val="22"/>
          <w:lang w:val="kk-KZ"/>
        </w:rPr>
        <w:t xml:space="preserve"> и бизнес</w:t>
      </w:r>
      <w:r w:rsidR="008A52B4">
        <w:rPr>
          <w:b w:val="0"/>
          <w:i w:val="0"/>
          <w:color w:val="000000"/>
          <w:sz w:val="22"/>
          <w:szCs w:val="22"/>
          <w:lang w:val="kk-KZ"/>
        </w:rPr>
        <w:t>а</w:t>
      </w:r>
      <w:r w:rsidR="008A52B4" w:rsidRPr="00D31A65">
        <w:rPr>
          <w:b w:val="0"/>
          <w:i w:val="0"/>
          <w:color w:val="000000"/>
          <w:sz w:val="22"/>
          <w:szCs w:val="22"/>
          <w:lang w:val="kk-KZ"/>
        </w:rPr>
        <w:t xml:space="preserve"> (</w:t>
      </w:r>
      <w:r w:rsidR="008A52B4">
        <w:rPr>
          <w:b w:val="0"/>
          <w:i w:val="0"/>
          <w:sz w:val="24"/>
          <w:szCs w:val="24"/>
          <w:lang w:val="kk-KZ"/>
        </w:rPr>
        <w:t xml:space="preserve">экономика, учет и аудит, финансы, мировая экономика, маркетинг, налоговое дело) </w:t>
      </w:r>
      <w:r w:rsidR="008A52B4" w:rsidRPr="00187E0C">
        <w:rPr>
          <w:b w:val="0"/>
          <w:i w:val="0"/>
          <w:sz w:val="24"/>
          <w:szCs w:val="24"/>
        </w:rPr>
        <w:t>права</w:t>
      </w:r>
      <w:r w:rsidR="008A52B4">
        <w:rPr>
          <w:b w:val="0"/>
          <w:i w:val="0"/>
          <w:sz w:val="24"/>
          <w:szCs w:val="24"/>
          <w:lang w:val="kk-KZ"/>
        </w:rPr>
        <w:t xml:space="preserve"> (юриспруденция),</w:t>
      </w:r>
      <w:r w:rsidR="008A52B4" w:rsidRPr="00BF3FC0">
        <w:rPr>
          <w:b w:val="0"/>
          <w:i w:val="0"/>
          <w:sz w:val="24"/>
          <w:szCs w:val="24"/>
          <w:lang w:val="kk-KZ"/>
        </w:rPr>
        <w:t xml:space="preserve"> </w:t>
      </w:r>
      <w:r w:rsidR="008A52B4" w:rsidRPr="00AC68F9">
        <w:rPr>
          <w:b w:val="0"/>
          <w:i w:val="0"/>
          <w:sz w:val="24"/>
          <w:szCs w:val="24"/>
          <w:lang w:val="kk-KZ"/>
        </w:rPr>
        <w:t>е</w:t>
      </w:r>
      <w:r w:rsidR="008A52B4" w:rsidRPr="00AC68F9">
        <w:rPr>
          <w:b w:val="0"/>
          <w:i w:val="0"/>
          <w:sz w:val="24"/>
          <w:szCs w:val="24"/>
        </w:rPr>
        <w:t xml:space="preserve">стественные науки </w:t>
      </w:r>
      <w:r w:rsidR="008A52B4" w:rsidRPr="00AC68F9">
        <w:rPr>
          <w:b w:val="0"/>
          <w:i w:val="0"/>
          <w:sz w:val="24"/>
          <w:szCs w:val="24"/>
          <w:lang w:val="kk-KZ"/>
        </w:rPr>
        <w:t>(информатика), т</w:t>
      </w:r>
      <w:r w:rsidR="008A52B4" w:rsidRPr="00AC68F9">
        <w:rPr>
          <w:b w:val="0"/>
          <w:i w:val="0"/>
          <w:sz w:val="24"/>
          <w:szCs w:val="24"/>
        </w:rPr>
        <w:t>ехнические науки и технологии</w:t>
      </w:r>
      <w:r w:rsidR="008A52B4" w:rsidRPr="00AC68F9">
        <w:rPr>
          <w:b w:val="0"/>
          <w:i w:val="0"/>
          <w:sz w:val="24"/>
          <w:szCs w:val="24"/>
          <w:lang w:val="kk-KZ"/>
        </w:rPr>
        <w:t xml:space="preserve"> (а</w:t>
      </w:r>
      <w:r w:rsidR="008A52B4" w:rsidRPr="00AC68F9">
        <w:rPr>
          <w:b w:val="0"/>
          <w:i w:val="0"/>
          <w:color w:val="000000"/>
          <w:sz w:val="24"/>
          <w:szCs w:val="24"/>
        </w:rPr>
        <w:t>втоматизация и управление</w:t>
      </w:r>
      <w:r w:rsidR="008A52B4" w:rsidRPr="00AC68F9">
        <w:rPr>
          <w:b w:val="0"/>
          <w:i w:val="0"/>
          <w:color w:val="000000"/>
          <w:sz w:val="24"/>
          <w:szCs w:val="24"/>
          <w:lang w:val="kk-KZ"/>
        </w:rPr>
        <w:t>, и</w:t>
      </w:r>
      <w:r w:rsidR="008A52B4" w:rsidRPr="00AC68F9">
        <w:rPr>
          <w:b w:val="0"/>
          <w:i w:val="0"/>
          <w:color w:val="000000"/>
          <w:sz w:val="24"/>
          <w:szCs w:val="24"/>
        </w:rPr>
        <w:t>нформационные системы</w:t>
      </w:r>
      <w:r w:rsidR="008A52B4" w:rsidRPr="00AC68F9">
        <w:rPr>
          <w:b w:val="0"/>
          <w:i w:val="0"/>
          <w:color w:val="000000"/>
          <w:sz w:val="24"/>
          <w:szCs w:val="24"/>
          <w:lang w:val="kk-KZ"/>
        </w:rPr>
        <w:t>, в</w:t>
      </w:r>
      <w:r w:rsidR="008A52B4" w:rsidRPr="00AC68F9">
        <w:rPr>
          <w:b w:val="0"/>
          <w:i w:val="0"/>
          <w:color w:val="000000"/>
          <w:sz w:val="24"/>
          <w:szCs w:val="24"/>
        </w:rPr>
        <w:t>ычислительная техника и программное обеспечение</w:t>
      </w:r>
      <w:r w:rsidR="008A52B4" w:rsidRPr="00AC68F9">
        <w:rPr>
          <w:b w:val="0"/>
          <w:i w:val="0"/>
          <w:color w:val="000000"/>
          <w:sz w:val="24"/>
          <w:szCs w:val="24"/>
          <w:lang w:val="kk-KZ"/>
        </w:rPr>
        <w:t>, м</w:t>
      </w:r>
      <w:r w:rsidR="008A52B4" w:rsidRPr="00AC68F9">
        <w:rPr>
          <w:b w:val="0"/>
          <w:i w:val="0"/>
          <w:color w:val="000000"/>
          <w:sz w:val="24"/>
          <w:szCs w:val="24"/>
        </w:rPr>
        <w:t>атематическое и компьютерное моделирование</w:t>
      </w:r>
      <w:r w:rsidR="008A52B4" w:rsidRPr="00AC68F9">
        <w:rPr>
          <w:b w:val="0"/>
          <w:i w:val="0"/>
          <w:sz w:val="24"/>
          <w:szCs w:val="24"/>
          <w:lang w:val="kk-KZ"/>
        </w:rPr>
        <w:t>)</w:t>
      </w:r>
      <w:r w:rsidR="003C49E8">
        <w:rPr>
          <w:b w:val="0"/>
          <w:i w:val="0"/>
          <w:sz w:val="24"/>
          <w:szCs w:val="24"/>
          <w:lang w:val="kk-KZ"/>
        </w:rPr>
        <w:t>.</w:t>
      </w:r>
    </w:p>
    <w:p w:rsidR="008A52B4" w:rsidRDefault="008A52B4" w:rsidP="008A52B4">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8A52B4" w:rsidRPr="00006CD3" w:rsidRDefault="008A52B4" w:rsidP="008A52B4">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 xml:space="preserve">Стратегии «Казахстан - 2050»: новый политический курс состоявшегося государства, нормативных правовых актов Республики </w:t>
      </w:r>
      <w:r w:rsidRPr="00155011">
        <w:lastRenderedPageBreak/>
        <w:t>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3C49E8" w:rsidRPr="003C49E8" w:rsidRDefault="003C49E8" w:rsidP="003C49E8">
      <w:pPr>
        <w:pStyle w:val="aff3"/>
        <w:numPr>
          <w:ilvl w:val="0"/>
          <w:numId w:val="27"/>
        </w:numPr>
        <w:tabs>
          <w:tab w:val="left" w:pos="0"/>
          <w:tab w:val="center" w:pos="567"/>
          <w:tab w:val="left" w:pos="851"/>
        </w:tabs>
        <w:ind w:left="0" w:firstLine="360"/>
        <w:jc w:val="both"/>
        <w:rPr>
          <w:b/>
          <w:sz w:val="24"/>
          <w:szCs w:val="24"/>
        </w:rPr>
      </w:pPr>
      <w:r w:rsidRPr="003C49E8">
        <w:rPr>
          <w:b/>
          <w:sz w:val="24"/>
          <w:szCs w:val="24"/>
          <w:lang w:val="kk-KZ"/>
        </w:rPr>
        <w:t>Ведущий</w:t>
      </w:r>
      <w:r w:rsidRPr="003C49E8">
        <w:rPr>
          <w:b/>
          <w:sz w:val="24"/>
          <w:szCs w:val="24"/>
        </w:rPr>
        <w:t xml:space="preserve"> специалист </w:t>
      </w:r>
      <w:r w:rsidRPr="003C49E8">
        <w:rPr>
          <w:b/>
          <w:sz w:val="24"/>
          <w:szCs w:val="24"/>
          <w:lang w:val="kk-KZ"/>
        </w:rPr>
        <w:t xml:space="preserve"> отдела </w:t>
      </w:r>
      <w:r>
        <w:rPr>
          <w:b/>
          <w:sz w:val="24"/>
          <w:szCs w:val="24"/>
          <w:lang w:val="kk-KZ"/>
        </w:rPr>
        <w:t>правовой и организационной работы</w:t>
      </w:r>
      <w:r w:rsidRPr="003C49E8">
        <w:rPr>
          <w:b/>
          <w:sz w:val="24"/>
          <w:szCs w:val="24"/>
          <w:lang w:val="kk-KZ"/>
        </w:rPr>
        <w:t xml:space="preserve"> </w:t>
      </w:r>
      <w:r w:rsidR="00831729">
        <w:rPr>
          <w:b/>
          <w:sz w:val="24"/>
          <w:szCs w:val="24"/>
          <w:lang w:val="kk-KZ"/>
        </w:rPr>
        <w:t>У</w:t>
      </w:r>
      <w:r w:rsidRPr="003C49E8">
        <w:rPr>
          <w:b/>
          <w:sz w:val="24"/>
          <w:szCs w:val="24"/>
          <w:lang w:val="kk-KZ"/>
        </w:rPr>
        <w:t xml:space="preserve">правления Государственных доходов по Аль-Фарабийскому району </w:t>
      </w:r>
      <w:r w:rsidR="00831729">
        <w:rPr>
          <w:b/>
          <w:sz w:val="24"/>
          <w:szCs w:val="24"/>
          <w:lang w:val="kk-KZ"/>
        </w:rPr>
        <w:t>Д</w:t>
      </w:r>
      <w:r w:rsidRPr="003C49E8">
        <w:rPr>
          <w:b/>
          <w:sz w:val="24"/>
          <w:szCs w:val="24"/>
          <w:lang w:val="kk-KZ"/>
        </w:rPr>
        <w:t>епартамента Государственных доходов по г.Шымкент (категория С-R-5), 1 единица.</w:t>
      </w:r>
    </w:p>
    <w:p w:rsidR="003C49E8" w:rsidRPr="003C49E8" w:rsidRDefault="003C49E8" w:rsidP="003C49E8">
      <w:pPr>
        <w:jc w:val="both"/>
        <w:rPr>
          <w:b w:val="0"/>
          <w:i w:val="0"/>
          <w:sz w:val="24"/>
          <w:szCs w:val="24"/>
        </w:rPr>
      </w:pPr>
      <w:r w:rsidRPr="003C49E8">
        <w:rPr>
          <w:rFonts w:eastAsia="Calibri"/>
          <w:i w:val="0"/>
          <w:sz w:val="24"/>
          <w:szCs w:val="24"/>
          <w:lang w:eastAsia="en-US"/>
        </w:rPr>
        <w:t>Функциональные обязанности</w:t>
      </w:r>
      <w:r w:rsidRPr="003C49E8">
        <w:rPr>
          <w:rFonts w:eastAsia="Calibri"/>
          <w:i w:val="0"/>
          <w:sz w:val="24"/>
          <w:szCs w:val="24"/>
          <w:lang w:val="kk-KZ" w:eastAsia="en-US"/>
        </w:rPr>
        <w:t>:</w:t>
      </w:r>
      <w:r w:rsidRPr="003C49E8">
        <w:rPr>
          <w:b w:val="0"/>
          <w:i w:val="0"/>
          <w:sz w:val="24"/>
          <w:szCs w:val="24"/>
        </w:rPr>
        <w:t xml:space="preserve"> </w:t>
      </w:r>
      <w:r w:rsidR="00DD70A2" w:rsidRPr="00E300CD">
        <w:rPr>
          <w:b w:val="0"/>
          <w:i w:val="0"/>
          <w:sz w:val="24"/>
          <w:szCs w:val="24"/>
        </w:rPr>
        <w:t>Исполнение централизованных заданий отдела,</w:t>
      </w:r>
      <w:r w:rsidR="00DD70A2" w:rsidRPr="00FB25FD">
        <w:rPr>
          <w:lang w:val="kk-KZ"/>
        </w:rPr>
        <w:t xml:space="preserve"> </w:t>
      </w:r>
      <w:r w:rsidR="00DD70A2" w:rsidRPr="00861BE6">
        <w:rPr>
          <w:b w:val="0"/>
          <w:i w:val="0"/>
          <w:sz w:val="24"/>
          <w:szCs w:val="24"/>
          <w:lang w:val="kk-KZ"/>
        </w:rPr>
        <w:t>регистрация п</w:t>
      </w:r>
      <w:r w:rsidR="00DD70A2" w:rsidRPr="002F50F0">
        <w:rPr>
          <w:b w:val="0"/>
          <w:i w:val="0"/>
          <w:sz w:val="24"/>
          <w:szCs w:val="24"/>
          <w:lang w:val="kk-KZ"/>
        </w:rPr>
        <w:t>ротоколов, планов работы, ведение организационной работы, материально-техническое обеспечение, консультация и разъяснения</w:t>
      </w:r>
      <w:r w:rsidR="00DD70A2" w:rsidRPr="002F50F0">
        <w:rPr>
          <w:b w:val="0"/>
          <w:i w:val="0"/>
          <w:sz w:val="24"/>
          <w:szCs w:val="24"/>
        </w:rPr>
        <w:t xml:space="preserve"> налогового законодательства</w:t>
      </w:r>
      <w:r w:rsidR="00DD70A2" w:rsidRPr="002F50F0">
        <w:rPr>
          <w:b w:val="0"/>
          <w:i w:val="0"/>
          <w:sz w:val="24"/>
          <w:szCs w:val="24"/>
          <w:lang w:val="kk-KZ"/>
        </w:rPr>
        <w:t>,</w:t>
      </w:r>
      <w:r w:rsidR="00DD70A2" w:rsidRPr="002F50F0">
        <w:rPr>
          <w:b w:val="0"/>
          <w:i w:val="0"/>
          <w:sz w:val="24"/>
          <w:szCs w:val="24"/>
        </w:rPr>
        <w:t xml:space="preserve"> проводить план мероприяти</w:t>
      </w:r>
      <w:r w:rsidR="00DD70A2">
        <w:rPr>
          <w:b w:val="0"/>
          <w:i w:val="0"/>
          <w:sz w:val="24"/>
          <w:szCs w:val="24"/>
          <w:lang w:val="kk-KZ"/>
        </w:rPr>
        <w:t>й</w:t>
      </w:r>
      <w:r w:rsidR="00DD70A2" w:rsidRPr="002F50F0">
        <w:rPr>
          <w:b w:val="0"/>
          <w:i w:val="0"/>
          <w:sz w:val="24"/>
          <w:szCs w:val="24"/>
        </w:rPr>
        <w:t xml:space="preserve"> </w:t>
      </w:r>
      <w:r w:rsidR="00DD70A2" w:rsidRPr="002F50F0">
        <w:rPr>
          <w:b w:val="0"/>
          <w:i w:val="0"/>
          <w:sz w:val="24"/>
          <w:szCs w:val="24"/>
          <w:lang w:val="kk-KZ"/>
        </w:rPr>
        <w:t xml:space="preserve">по </w:t>
      </w:r>
      <w:r w:rsidR="00DD70A2" w:rsidRPr="002F50F0">
        <w:rPr>
          <w:b w:val="0"/>
          <w:i w:val="0"/>
          <w:sz w:val="24"/>
          <w:szCs w:val="24"/>
        </w:rPr>
        <w:t>недопущению служебной дисциплины</w:t>
      </w:r>
      <w:r w:rsidR="00DD70A2" w:rsidRPr="002F50F0">
        <w:rPr>
          <w:b w:val="0"/>
          <w:i w:val="0"/>
          <w:sz w:val="24"/>
          <w:szCs w:val="24"/>
          <w:lang w:val="kk-KZ"/>
        </w:rPr>
        <w:t xml:space="preserve"> и о борьбе с коррупцией</w:t>
      </w:r>
      <w:r w:rsidR="00DD70A2">
        <w:rPr>
          <w:b w:val="0"/>
          <w:i w:val="0"/>
          <w:sz w:val="24"/>
          <w:szCs w:val="24"/>
          <w:lang w:val="kk-KZ"/>
        </w:rPr>
        <w:t xml:space="preserve">, подготовить план мероприятий по укреплению трудовой дисциплины. </w:t>
      </w:r>
    </w:p>
    <w:p w:rsidR="003C49E8" w:rsidRPr="003C49E8" w:rsidRDefault="003C49E8" w:rsidP="003C49E8">
      <w:pPr>
        <w:tabs>
          <w:tab w:val="left" w:pos="0"/>
          <w:tab w:val="center" w:pos="567"/>
        </w:tabs>
        <w:jc w:val="both"/>
        <w:rPr>
          <w:b w:val="0"/>
          <w:i w:val="0"/>
          <w:sz w:val="24"/>
          <w:szCs w:val="24"/>
          <w:lang w:val="kk-KZ"/>
        </w:rPr>
      </w:pPr>
      <w:r w:rsidRPr="003C49E8">
        <w:rPr>
          <w:rFonts w:eastAsia="Calibri"/>
          <w:i w:val="0"/>
          <w:sz w:val="24"/>
          <w:szCs w:val="24"/>
          <w:lang w:eastAsia="en-US"/>
        </w:rPr>
        <w:t>Требования к участникам конкурса</w:t>
      </w:r>
      <w:r w:rsidRPr="003C49E8">
        <w:rPr>
          <w:rFonts w:eastAsia="Calibri"/>
          <w:i w:val="0"/>
          <w:sz w:val="24"/>
          <w:szCs w:val="24"/>
          <w:lang w:val="kk-KZ" w:eastAsia="en-US"/>
        </w:rPr>
        <w:t xml:space="preserve">: </w:t>
      </w:r>
      <w:r w:rsidRPr="003C49E8">
        <w:rPr>
          <w:b w:val="0"/>
          <w:i w:val="0"/>
          <w:sz w:val="24"/>
          <w:szCs w:val="24"/>
        </w:rPr>
        <w:t>послевузовское или высшее либо послесреднее или техническое и профессиональное образование</w:t>
      </w:r>
      <w:r w:rsidRPr="003C49E8">
        <w:rPr>
          <w:b w:val="0"/>
          <w:i w:val="0"/>
          <w:sz w:val="24"/>
          <w:szCs w:val="24"/>
          <w:lang w:val="kk-KZ"/>
        </w:rPr>
        <w:t>,</w:t>
      </w:r>
      <w:r w:rsidRPr="003C49E8">
        <w:rPr>
          <w:i w:val="0"/>
          <w:lang w:val="kk-KZ"/>
        </w:rPr>
        <w:t xml:space="preserve"> </w:t>
      </w:r>
      <w:r w:rsidRPr="003C49E8">
        <w:rPr>
          <w:b w:val="0"/>
          <w:i w:val="0"/>
          <w:color w:val="000000"/>
          <w:sz w:val="24"/>
          <w:szCs w:val="24"/>
          <w:lang w:val="kk-KZ"/>
        </w:rPr>
        <w:t>социальные</w:t>
      </w:r>
      <w:r w:rsidRPr="003C49E8">
        <w:rPr>
          <w:b w:val="0"/>
          <w:i w:val="0"/>
          <w:sz w:val="24"/>
          <w:szCs w:val="24"/>
          <w:lang w:val="kk-KZ"/>
        </w:rPr>
        <w:t xml:space="preserve"> науки,</w:t>
      </w:r>
      <w:r w:rsidRPr="003C49E8">
        <w:rPr>
          <w:i w:val="0"/>
        </w:rPr>
        <w:t xml:space="preserve"> </w:t>
      </w:r>
      <w:r w:rsidRPr="003C49E8">
        <w:rPr>
          <w:b w:val="0"/>
          <w:i w:val="0"/>
          <w:sz w:val="22"/>
          <w:szCs w:val="22"/>
          <w:lang w:val="kk-KZ"/>
        </w:rPr>
        <w:t>э</w:t>
      </w:r>
      <w:r w:rsidRPr="003C49E8">
        <w:rPr>
          <w:b w:val="0"/>
          <w:i w:val="0"/>
          <w:color w:val="000000"/>
          <w:sz w:val="22"/>
          <w:szCs w:val="22"/>
          <w:lang w:val="kk-KZ"/>
        </w:rPr>
        <w:t>кономики и бизнеса (</w:t>
      </w:r>
      <w:r w:rsidRPr="003C49E8">
        <w:rPr>
          <w:b w:val="0"/>
          <w:i w:val="0"/>
          <w:sz w:val="24"/>
          <w:szCs w:val="24"/>
          <w:lang w:val="kk-KZ"/>
        </w:rPr>
        <w:t xml:space="preserve">экономика, учет и аудит, финансы, мировая экономика, маркетинг, налоговое дело) </w:t>
      </w:r>
      <w:r w:rsidRPr="003C49E8">
        <w:rPr>
          <w:b w:val="0"/>
          <w:i w:val="0"/>
          <w:sz w:val="24"/>
          <w:szCs w:val="24"/>
        </w:rPr>
        <w:t>права</w:t>
      </w:r>
      <w:r w:rsidRPr="003C49E8">
        <w:rPr>
          <w:b w:val="0"/>
          <w:i w:val="0"/>
          <w:sz w:val="24"/>
          <w:szCs w:val="24"/>
          <w:lang w:val="kk-KZ"/>
        </w:rPr>
        <w:t xml:space="preserve"> (юриспруденция), е</w:t>
      </w:r>
      <w:r w:rsidRPr="003C49E8">
        <w:rPr>
          <w:b w:val="0"/>
          <w:i w:val="0"/>
          <w:sz w:val="24"/>
          <w:szCs w:val="24"/>
        </w:rPr>
        <w:t xml:space="preserve">стественные науки </w:t>
      </w:r>
      <w:r w:rsidRPr="003C49E8">
        <w:rPr>
          <w:b w:val="0"/>
          <w:i w:val="0"/>
          <w:sz w:val="24"/>
          <w:szCs w:val="24"/>
          <w:lang w:val="kk-KZ"/>
        </w:rPr>
        <w:t>(информатика), т</w:t>
      </w:r>
      <w:r w:rsidRPr="003C49E8">
        <w:rPr>
          <w:b w:val="0"/>
          <w:i w:val="0"/>
          <w:sz w:val="24"/>
          <w:szCs w:val="24"/>
        </w:rPr>
        <w:t>ехнические науки и технологии</w:t>
      </w:r>
      <w:r w:rsidRPr="003C49E8">
        <w:rPr>
          <w:b w:val="0"/>
          <w:i w:val="0"/>
          <w:sz w:val="24"/>
          <w:szCs w:val="24"/>
          <w:lang w:val="kk-KZ"/>
        </w:rPr>
        <w:t xml:space="preserve"> (а</w:t>
      </w:r>
      <w:r w:rsidRPr="003C49E8">
        <w:rPr>
          <w:b w:val="0"/>
          <w:i w:val="0"/>
          <w:color w:val="000000"/>
          <w:sz w:val="24"/>
          <w:szCs w:val="24"/>
        </w:rPr>
        <w:t>втоматизация и управление</w:t>
      </w:r>
      <w:r w:rsidRPr="003C49E8">
        <w:rPr>
          <w:b w:val="0"/>
          <w:i w:val="0"/>
          <w:color w:val="000000"/>
          <w:sz w:val="24"/>
          <w:szCs w:val="24"/>
          <w:lang w:val="kk-KZ"/>
        </w:rPr>
        <w:t>, и</w:t>
      </w:r>
      <w:r w:rsidRPr="003C49E8">
        <w:rPr>
          <w:b w:val="0"/>
          <w:i w:val="0"/>
          <w:color w:val="000000"/>
          <w:sz w:val="24"/>
          <w:szCs w:val="24"/>
        </w:rPr>
        <w:t>нформационные системы</w:t>
      </w:r>
      <w:r w:rsidRPr="003C49E8">
        <w:rPr>
          <w:b w:val="0"/>
          <w:i w:val="0"/>
          <w:color w:val="000000"/>
          <w:sz w:val="24"/>
          <w:szCs w:val="24"/>
          <w:lang w:val="kk-KZ"/>
        </w:rPr>
        <w:t>, в</w:t>
      </w:r>
      <w:r w:rsidRPr="003C49E8">
        <w:rPr>
          <w:b w:val="0"/>
          <w:i w:val="0"/>
          <w:color w:val="000000"/>
          <w:sz w:val="24"/>
          <w:szCs w:val="24"/>
        </w:rPr>
        <w:t>ычислительная техника и программное обеспечение</w:t>
      </w:r>
      <w:r w:rsidRPr="003C49E8">
        <w:rPr>
          <w:b w:val="0"/>
          <w:i w:val="0"/>
          <w:color w:val="000000"/>
          <w:sz w:val="24"/>
          <w:szCs w:val="24"/>
          <w:lang w:val="kk-KZ"/>
        </w:rPr>
        <w:t>, м</w:t>
      </w:r>
      <w:r w:rsidRPr="003C49E8">
        <w:rPr>
          <w:b w:val="0"/>
          <w:i w:val="0"/>
          <w:color w:val="000000"/>
          <w:sz w:val="24"/>
          <w:szCs w:val="24"/>
        </w:rPr>
        <w:t>атематическое и компьютерное моделирование</w:t>
      </w:r>
      <w:r w:rsidRPr="003C49E8">
        <w:rPr>
          <w:b w:val="0"/>
          <w:i w:val="0"/>
          <w:sz w:val="24"/>
          <w:szCs w:val="24"/>
          <w:lang w:val="kk-KZ"/>
        </w:rPr>
        <w:t>).</w:t>
      </w:r>
    </w:p>
    <w:p w:rsidR="003C49E8" w:rsidRPr="003C49E8" w:rsidRDefault="003C49E8" w:rsidP="003C49E8">
      <w:pPr>
        <w:tabs>
          <w:tab w:val="left" w:pos="1134"/>
        </w:tabs>
        <w:contextualSpacing/>
        <w:jc w:val="both"/>
        <w:rPr>
          <w:b w:val="0"/>
          <w:i w:val="0"/>
          <w:sz w:val="24"/>
          <w:szCs w:val="24"/>
        </w:rPr>
      </w:pPr>
      <w:r w:rsidRPr="003C49E8">
        <w:rPr>
          <w:b w:val="0"/>
          <w:i w:val="0"/>
          <w:sz w:val="24"/>
          <w:szCs w:val="24"/>
          <w:lang w:val="kk-KZ"/>
        </w:rPr>
        <w:t>С</w:t>
      </w:r>
      <w:r w:rsidRPr="003C49E8">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E3DCF" w:rsidRPr="003C49E8" w:rsidRDefault="003C49E8" w:rsidP="003C49E8">
      <w:pPr>
        <w:tabs>
          <w:tab w:val="left" w:pos="1134"/>
        </w:tabs>
        <w:contextualSpacing/>
        <w:jc w:val="both"/>
        <w:rPr>
          <w:b w:val="0"/>
          <w:i w:val="0"/>
          <w:sz w:val="24"/>
          <w:szCs w:val="24"/>
          <w:lang w:val="kk-KZ"/>
        </w:rPr>
      </w:pPr>
      <w:r w:rsidRPr="003C49E8">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C49E8">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312B0" w:rsidRPr="003C49E8" w:rsidRDefault="00AD47B6" w:rsidP="00AD47B6">
      <w:pPr>
        <w:pStyle w:val="Default"/>
        <w:tabs>
          <w:tab w:val="left" w:pos="567"/>
        </w:tabs>
        <w:ind w:firstLine="567"/>
        <w:jc w:val="both"/>
      </w:pPr>
      <w:r w:rsidRPr="003C49E8">
        <w:rPr>
          <w:lang w:val="kk-KZ"/>
        </w:rPr>
        <w:t xml:space="preserve">Документы </w:t>
      </w:r>
      <w:r w:rsidRPr="003C49E8">
        <w:t xml:space="preserve">должны быть предоставлены в течение </w:t>
      </w:r>
      <w:r w:rsidR="00EC14F1" w:rsidRPr="003C49E8">
        <w:rPr>
          <w:lang w:val="kk-KZ"/>
        </w:rPr>
        <w:t>7</w:t>
      </w:r>
      <w:r w:rsidRPr="003C49E8">
        <w:t xml:space="preserve"> рабочих дней</w:t>
      </w:r>
      <w:r w:rsidRPr="003C49E8">
        <w:rPr>
          <w:lang w:val="kk-KZ"/>
        </w:rPr>
        <w:t xml:space="preserve"> начиная </w:t>
      </w:r>
      <w:r w:rsidRPr="003C49E8">
        <w:t>со следующего рабочего дня после публикации объявления</w:t>
      </w:r>
      <w:r w:rsidRPr="003C49E8">
        <w:rPr>
          <w:lang w:val="kk-KZ"/>
        </w:rPr>
        <w:t xml:space="preserve"> </w:t>
      </w:r>
      <w:r w:rsidRPr="003C49E8">
        <w:t>о проведении внутреннего конкурса</w:t>
      </w:r>
      <w:r w:rsidRPr="003C49E8">
        <w:rPr>
          <w:lang w:val="kk-KZ"/>
        </w:rPr>
        <w:t xml:space="preserve"> на интернет-ресурсе уполномоченного органа</w:t>
      </w:r>
      <w:r w:rsidR="00A312B0" w:rsidRPr="003C49E8">
        <w:rPr>
          <w:b/>
          <w:lang w:val="kk-KZ"/>
        </w:rPr>
        <w:t>.</w:t>
      </w:r>
      <w:r w:rsidR="00A312B0" w:rsidRPr="003C49E8">
        <w:rPr>
          <w:bCs/>
          <w:iCs/>
        </w:rPr>
        <w:t xml:space="preserve"> </w:t>
      </w:r>
    </w:p>
    <w:p w:rsidR="00A312B0" w:rsidRPr="00974DC5" w:rsidRDefault="00A312B0" w:rsidP="00A312B0">
      <w:pPr>
        <w:pStyle w:val="a8"/>
        <w:spacing w:before="0" w:after="0"/>
        <w:jc w:val="both"/>
      </w:pPr>
    </w:p>
    <w:p w:rsidR="00567FB7" w:rsidRDefault="00A312B0" w:rsidP="00567FB7">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00EC14F1" w:rsidRPr="00567FB7">
        <w:rPr>
          <w:i w:val="0"/>
          <w:color w:val="000000"/>
          <w:sz w:val="24"/>
          <w:szCs w:val="24"/>
          <w:lang w:val="kk-KZ"/>
        </w:rPr>
        <w:t xml:space="preserve"> общем</w:t>
      </w:r>
      <w:r w:rsidR="0075531E" w:rsidRPr="00567FB7">
        <w:rPr>
          <w:i w:val="0"/>
          <w:color w:val="000000"/>
          <w:sz w:val="24"/>
          <w:szCs w:val="24"/>
        </w:rPr>
        <w:t xml:space="preserve"> конкурсе </w:t>
      </w:r>
      <w:r w:rsidR="0075531E"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bookmarkStart w:id="5" w:name="z1555"/>
      <w:bookmarkEnd w:id="4"/>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bookmarkStart w:id="6" w:name="z1556"/>
      <w:bookmarkEnd w:id="5"/>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 xml:space="preserve">Службой управления персоналом (кадровой службой) посредством интегрированной </w:t>
      </w:r>
      <w:r w:rsidRPr="0075531E">
        <w:rPr>
          <w:b w:val="0"/>
          <w:bCs w:val="0"/>
          <w:i w:val="0"/>
          <w:iCs w:val="0"/>
          <w:color w:val="000000"/>
          <w:spacing w:val="2"/>
          <w:sz w:val="24"/>
          <w:szCs w:val="24"/>
        </w:rPr>
        <w:lastRenderedPageBreak/>
        <w:t>информационной системы "Е-қызмет"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7055DD" w:rsidRDefault="0075531E" w:rsidP="007055DD">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7055DD" w:rsidRPr="00F122B1" w:rsidRDefault="007055DD" w:rsidP="00F122B1">
      <w:pPr>
        <w:shd w:val="clear" w:color="auto" w:fill="FFFFFF"/>
        <w:ind w:firstLine="567"/>
        <w:contextualSpacing/>
        <w:jc w:val="both"/>
        <w:rPr>
          <w:i w:val="0"/>
          <w:sz w:val="24"/>
          <w:szCs w:val="24"/>
        </w:rPr>
      </w:pPr>
      <w:r w:rsidRPr="007055DD">
        <w:rPr>
          <w:b w:val="0"/>
          <w:bCs w:val="0"/>
          <w:i w:val="0"/>
          <w:iCs w:val="0"/>
          <w:color w:val="00000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End w:id="8"/>
    </w:p>
    <w:p w:rsidR="00567FB7" w:rsidRDefault="0075531E" w:rsidP="00567FB7">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w:t>
      </w:r>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567FB7" w:rsidRDefault="0075531E" w:rsidP="00567FB7">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7FB7" w:rsidRDefault="0075531E" w:rsidP="00567FB7">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w:t>
      </w:r>
      <w:r w:rsidRPr="00567FB7">
        <w:rPr>
          <w:b w:val="0"/>
          <w:i w:val="0"/>
          <w:color w:val="000000"/>
          <w:spacing w:val="2"/>
          <w:sz w:val="24"/>
          <w:szCs w:val="24"/>
          <w:shd w:val="clear" w:color="auto" w:fill="FFFFFF"/>
          <w:lang w:val="kk-KZ"/>
        </w:rPr>
        <w:t xml:space="preserve"> </w:t>
      </w:r>
      <w:r w:rsidR="00567FB7" w:rsidRPr="00567FB7">
        <w:rPr>
          <w:b w:val="0"/>
          <w:i w:val="0"/>
          <w:color w:val="000000"/>
          <w:spacing w:val="2"/>
          <w:sz w:val="24"/>
          <w:szCs w:val="24"/>
          <w:shd w:val="clear" w:color="auto" w:fill="FFFFFF"/>
        </w:rPr>
        <w:t>в нарочном порядке, по почте либо посредством портала</w:t>
      </w:r>
      <w:r w:rsidR="00A5729A" w:rsidRPr="00567FB7">
        <w:rPr>
          <w:b w:val="0"/>
          <w:i w:val="0"/>
          <w:sz w:val="24"/>
          <w:szCs w:val="24"/>
        </w:rPr>
        <w:t xml:space="preserve"> электронного правительства «Е-gov» </w:t>
      </w:r>
      <w:r w:rsidR="00567FB7" w:rsidRPr="00567FB7">
        <w:rPr>
          <w:b w:val="0"/>
          <w:i w:val="0"/>
          <w:sz w:val="24"/>
          <w:szCs w:val="24"/>
          <w:lang w:val="kk-KZ"/>
        </w:rPr>
        <w:t>или</w:t>
      </w:r>
      <w:r w:rsidR="00A5729A" w:rsidRPr="00567FB7">
        <w:rPr>
          <w:b w:val="0"/>
          <w:i w:val="0"/>
          <w:sz w:val="24"/>
          <w:szCs w:val="24"/>
        </w:rPr>
        <w:t xml:space="preserve"> на адрес электронной почты</w:t>
      </w:r>
      <w:r w:rsidR="00A5729A" w:rsidRPr="00567FB7">
        <w:rPr>
          <w:b w:val="0"/>
          <w:i w:val="0"/>
          <w:sz w:val="24"/>
          <w:szCs w:val="24"/>
          <w:u w:val="single"/>
          <w:lang w:val="kk-KZ"/>
        </w:rPr>
        <w:t xml:space="preserve"> </w:t>
      </w:r>
      <w:hyperlink r:id="rId9" w:history="1">
        <w:r w:rsidR="00A5729A" w:rsidRPr="00567FB7">
          <w:rPr>
            <w:rStyle w:val="a6"/>
            <w:b w:val="0"/>
            <w:i w:val="0"/>
            <w:sz w:val="24"/>
            <w:szCs w:val="24"/>
            <w:lang w:val="kk-KZ"/>
          </w:rPr>
          <w:t>ra.asembekova@kgd.gov.kz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567FB7" w:rsidRDefault="00A312B0" w:rsidP="00567FB7">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00567FB7" w:rsidRPr="00567FB7">
        <w:rPr>
          <w:i w:val="0"/>
          <w:color w:val="000000"/>
          <w:sz w:val="24"/>
          <w:szCs w:val="24"/>
          <w:lang w:val="kk-KZ"/>
        </w:rPr>
        <w:t>в общем</w:t>
      </w:r>
      <w:r w:rsidRPr="00567FB7">
        <w:rPr>
          <w:i w:val="0"/>
          <w:color w:val="000000"/>
          <w:sz w:val="24"/>
          <w:szCs w:val="24"/>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sidRPr="00567FB7">
        <w:rPr>
          <w:i w:val="0"/>
          <w:sz w:val="24"/>
          <w:szCs w:val="24"/>
        </w:rPr>
        <w:t xml:space="preserve"> </w:t>
      </w:r>
      <w:r w:rsidR="007C346D" w:rsidRPr="00567FB7">
        <w:rPr>
          <w:i w:val="0"/>
          <w:sz w:val="24"/>
          <w:szCs w:val="24"/>
          <w:lang w:val="kk-KZ"/>
        </w:rPr>
        <w:t>22</w:t>
      </w:r>
      <w:r w:rsidR="007C346D" w:rsidRPr="00567FB7">
        <w:rPr>
          <w:i w:val="0"/>
          <w:sz w:val="24"/>
          <w:szCs w:val="24"/>
        </w:rPr>
        <w:t>, телефоны</w:t>
      </w:r>
      <w:r w:rsidRPr="00567FB7">
        <w:rPr>
          <w:i w:val="0"/>
          <w:sz w:val="24"/>
          <w:szCs w:val="24"/>
        </w:rPr>
        <w:t xml:space="preserve">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sidRPr="00567FB7">
        <w:rPr>
          <w:i w:val="0"/>
          <w:sz w:val="24"/>
          <w:szCs w:val="24"/>
          <w:lang w:val="kk-KZ"/>
        </w:rPr>
        <w:t>53-01-51.</w:t>
      </w:r>
    </w:p>
    <w:p w:rsidR="00567FB7" w:rsidRDefault="00567FB7" w:rsidP="00567FB7">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0079572A" w:rsidRPr="00567FB7">
        <w:rPr>
          <w:b w:val="0"/>
          <w:i w:val="0"/>
          <w:iCs w:val="0"/>
          <w:sz w:val="24"/>
          <w:szCs w:val="24"/>
          <w:lang w:val="kk-KZ"/>
        </w:rPr>
        <w:t>.</w:t>
      </w:r>
    </w:p>
    <w:p w:rsidR="00567FB7" w:rsidRDefault="00525DD0" w:rsidP="00567FB7">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567FB7" w:rsidRDefault="00525DD0" w:rsidP="00567FB7">
      <w:pPr>
        <w:shd w:val="clear" w:color="auto" w:fill="FFFFFF"/>
        <w:ind w:firstLine="567"/>
        <w:contextualSpacing/>
        <w:jc w:val="both"/>
        <w:rPr>
          <w:i w:val="0"/>
          <w:sz w:val="24"/>
          <w:szCs w:val="24"/>
          <w:lang w:val="kk-KZ"/>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 xml:space="preserve">Наблюдатели могут представить свое мнение о работе конкурсной комиссии в письменной </w:t>
      </w:r>
      <w:r w:rsidRPr="00F42906">
        <w:rPr>
          <w:b w:val="0"/>
          <w:i w:val="0"/>
          <w:sz w:val="24"/>
          <w:szCs w:val="24"/>
        </w:rPr>
        <w:lastRenderedPageBreak/>
        <w:t>форме руководству соответствующего государственного органа, а также уполномоченному органу.</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67FB7" w:rsidRPr="00FE1962" w:rsidRDefault="00567FB7" w:rsidP="00FE1962">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w:t>
      </w:r>
      <w:r w:rsidR="000B2224" w:rsidRPr="0035771F">
        <w:rPr>
          <w:b w:val="0"/>
          <w:bCs w:val="0"/>
          <w:i w:val="0"/>
          <w:iCs w:val="0"/>
          <w:color w:val="000000"/>
          <w:sz w:val="24"/>
          <w:szCs w:val="24"/>
          <w:lang w:eastAsia="en-US"/>
        </w:rPr>
        <w:t xml:space="preserve">порядке, </w:t>
      </w:r>
      <w:r w:rsidR="000B2224" w:rsidRPr="000B2224">
        <w:rPr>
          <w:b w:val="0"/>
          <w:i w:val="0"/>
          <w:color w:val="000000"/>
          <w:sz w:val="24"/>
          <w:szCs w:val="24"/>
        </w:rPr>
        <w:t>не</w:t>
      </w:r>
      <w:r w:rsidRPr="000B2224">
        <w:rPr>
          <w:b w:val="0"/>
          <w:i w:val="0"/>
          <w:color w:val="000000"/>
          <w:sz w:val="24"/>
          <w:szCs w:val="24"/>
        </w:rPr>
        <w:t xml:space="preserve"> позднее</w:t>
      </w:r>
      <w:r w:rsidRPr="0035771F">
        <w:rPr>
          <w:b w:val="0"/>
          <w:i w:val="0"/>
          <w:color w:val="000000"/>
          <w:sz w:val="24"/>
          <w:szCs w:val="24"/>
        </w:rPr>
        <w:t xml:space="preserve"> пяти рабочих дней со дня решения конкурсной комиссии</w:t>
      </w:r>
    </w:p>
    <w:p w:rsidR="00567FB7" w:rsidRDefault="00A312B0" w:rsidP="00525DD0">
      <w:pPr>
        <w:pStyle w:val="aff3"/>
        <w:tabs>
          <w:tab w:val="left" w:pos="1276"/>
        </w:tabs>
        <w:ind w:left="0" w:hanging="142"/>
        <w:jc w:val="both"/>
        <w:rPr>
          <w:sz w:val="28"/>
          <w:szCs w:val="28"/>
          <w:lang w:val="kk-KZ"/>
        </w:rPr>
      </w:pPr>
      <w:r>
        <w:rPr>
          <w:sz w:val="28"/>
          <w:szCs w:val="28"/>
          <w:lang w:val="kk-KZ"/>
        </w:rPr>
        <w:t xml:space="preserve">     </w:t>
      </w:r>
    </w:p>
    <w:p w:rsidR="00A312B0" w:rsidRPr="00E40418" w:rsidRDefault="00A312B0" w:rsidP="00FE1962">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B06F7" w:rsidRPr="008A52B4" w:rsidRDefault="008A52B4" w:rsidP="008A52B4">
      <w:pPr>
        <w:pStyle w:val="aff3"/>
        <w:tabs>
          <w:tab w:val="left" w:pos="1276"/>
        </w:tabs>
        <w:ind w:left="-284" w:hanging="284"/>
        <w:jc w:val="both"/>
        <w:rPr>
          <w:color w:val="000000"/>
          <w:sz w:val="24"/>
          <w:szCs w:val="24"/>
          <w:lang w:val="kk-KZ"/>
        </w:rPr>
      </w:pPr>
      <w:r>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525DD0" w:rsidRPr="00525DD0" w:rsidRDefault="00525DD0" w:rsidP="00525DD0">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lastRenderedPageBreak/>
        <w:t>      e-mail: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(подпись)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525DD0" w:rsidRPr="006F4032" w:rsidRDefault="00525DD0" w:rsidP="00525DD0">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6062A9" w:rsidRDefault="006062A9"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color w:val="000000"/>
                <w:sz w:val="24"/>
                <w:szCs w:val="24"/>
              </w:rPr>
            </w:pPr>
            <w:r w:rsidRPr="00D207E0">
              <w:rPr>
                <w:b w:val="0"/>
                <w:i w:val="0"/>
                <w:color w:val="000000"/>
                <w:sz w:val="24"/>
                <w:szCs w:val="24"/>
              </w:rPr>
              <w:t>Нысан</w:t>
            </w:r>
          </w:p>
        </w:tc>
      </w:tr>
    </w:tbl>
    <w:p w:rsidR="00FE1962" w:rsidRPr="00D207E0" w:rsidRDefault="00FE1962" w:rsidP="00FE1962">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FE1962" w:rsidRPr="00D207E0" w:rsidTr="00682D11">
        <w:trPr>
          <w:trHeight w:val="2268"/>
          <w:tblCellSpacing w:w="15" w:type="dxa"/>
        </w:trPr>
        <w:tc>
          <w:tcPr>
            <w:tcW w:w="6466" w:type="dxa"/>
            <w:vAlign w:val="center"/>
          </w:tcPr>
          <w:p w:rsidR="00FE1962" w:rsidRPr="00D207E0" w:rsidRDefault="00FE1962" w:rsidP="00682D11">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FE1962" w:rsidRPr="00D207E0" w:rsidRDefault="00FE1962" w:rsidP="00682D11">
            <w:pPr>
              <w:pStyle w:val="aff"/>
              <w:rPr>
                <w:b w:val="0"/>
                <w:i w:val="0"/>
                <w:sz w:val="24"/>
                <w:szCs w:val="24"/>
              </w:rPr>
            </w:pPr>
            <w:r w:rsidRPr="00D207E0">
              <w:rPr>
                <w:b w:val="0"/>
                <w:i w:val="0"/>
                <w:sz w:val="24"/>
                <w:szCs w:val="24"/>
              </w:rPr>
              <w:t xml:space="preserve">               </w:t>
            </w:r>
          </w:p>
          <w:p w:rsidR="00FE1962" w:rsidRPr="00D207E0" w:rsidRDefault="00FE1962" w:rsidP="00682D11">
            <w:pPr>
              <w:rPr>
                <w:b w:val="0"/>
                <w:i w:val="0"/>
                <w:sz w:val="24"/>
                <w:szCs w:val="24"/>
              </w:rPr>
            </w:pPr>
            <w:r>
              <w:rPr>
                <w:b w:val="0"/>
                <w:i w:val="0"/>
                <w:noProof/>
                <w:sz w:val="24"/>
                <w:szCs w:val="24"/>
              </w:rPr>
              <mc:AlternateContent>
                <mc:Choice Requires="wps">
                  <w:drawing>
                    <wp:anchor distT="0" distB="0" distL="114300" distR="114300" simplePos="0" relativeHeight="251659264" behindDoc="0" locked="0" layoutInCell="1" allowOverlap="1" wp14:anchorId="38B38A4F" wp14:editId="5ACDB7DD">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FE1962" w:rsidRPr="00CE7ECE" w:rsidRDefault="00FE1962" w:rsidP="00FE1962">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38A4F"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yw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O7vjLCkAgAANAUAAA4AAAAAAAAAAAAAAAAA&#10;LgIAAGRycy9lMm9Eb2MueG1sUEsBAi0AFAAGAAgAAAAhAHGRAUHfAAAACgEAAA8AAAAAAAAAAAAA&#10;AAAA/gQAAGRycy9kb3ducmV2LnhtbFBLBQYAAAAABAAEAPMAAAAKBgAAAAA=&#10;" fillcolor="window" strokecolor="windowText" strokeweight="2pt">
                      <v:path arrowok="t"/>
                      <v:textbox>
                        <w:txbxContent>
                          <w:p w:rsidR="00FE1962" w:rsidRPr="00CE7ECE" w:rsidRDefault="00FE1962" w:rsidP="00FE1962">
                            <w:pPr>
                              <w:rPr>
                                <w:sz w:val="16"/>
                              </w:rPr>
                            </w:pPr>
                            <w:r>
                              <w:rPr>
                                <w:sz w:val="16"/>
                              </w:rPr>
                              <w:t>Фото</w:t>
                            </w:r>
                          </w:p>
                        </w:txbxContent>
                      </v:textbox>
                    </v:rect>
                  </w:pict>
                </mc:Fallback>
              </mc:AlternateContent>
            </w:r>
          </w:p>
          <w:p w:rsidR="00FE1962" w:rsidRPr="00D207E0" w:rsidRDefault="00FE1962" w:rsidP="00682D11">
            <w:pPr>
              <w:rPr>
                <w:b w:val="0"/>
                <w:i w:val="0"/>
                <w:sz w:val="24"/>
                <w:szCs w:val="24"/>
              </w:rPr>
            </w:pPr>
          </w:p>
        </w:tc>
      </w:tr>
    </w:tbl>
    <w:p w:rsidR="00FE1962" w:rsidRPr="00D207E0" w:rsidRDefault="00FE1962" w:rsidP="00FE1962">
      <w:pPr>
        <w:pStyle w:val="aff"/>
        <w:rPr>
          <w:b w:val="0"/>
          <w:i w:val="0"/>
          <w:sz w:val="24"/>
          <w:szCs w:val="24"/>
        </w:rPr>
      </w:pPr>
    </w:p>
    <w:p w:rsidR="00FE1962" w:rsidRPr="00D207E0" w:rsidRDefault="00FE1962" w:rsidP="00FE1962">
      <w:pPr>
        <w:pStyle w:val="aff"/>
        <w:tabs>
          <w:tab w:val="left" w:pos="7650"/>
        </w:tabs>
        <w:rPr>
          <w:b w:val="0"/>
          <w:i w:val="0"/>
          <w:sz w:val="24"/>
          <w:szCs w:val="24"/>
        </w:rPr>
      </w:pPr>
      <w:r w:rsidRPr="00D207E0">
        <w:rPr>
          <w:b w:val="0"/>
          <w:i w:val="0"/>
          <w:sz w:val="24"/>
          <w:szCs w:val="24"/>
        </w:rPr>
        <w:t>_____________________________________</w:t>
      </w:r>
    </w:p>
    <w:p w:rsidR="00FE1962" w:rsidRPr="00D207E0" w:rsidRDefault="00FE1962" w:rsidP="00FE1962">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FE1962" w:rsidRPr="00D207E0" w:rsidRDefault="00FE1962" w:rsidP="00FE1962">
      <w:pPr>
        <w:rPr>
          <w:b w:val="0"/>
          <w:i w:val="0"/>
          <w:color w:val="000000"/>
          <w:sz w:val="24"/>
          <w:szCs w:val="24"/>
        </w:rPr>
      </w:pPr>
    </w:p>
    <w:p w:rsidR="00FE1962" w:rsidRPr="00D207E0" w:rsidRDefault="00FE1962" w:rsidP="00FE1962">
      <w:pPr>
        <w:pStyle w:val="aff"/>
        <w:rPr>
          <w:b w:val="0"/>
          <w:i w:val="0"/>
          <w:sz w:val="24"/>
          <w:szCs w:val="24"/>
          <w:u w:val="single"/>
        </w:rPr>
      </w:pPr>
      <w:r w:rsidRPr="00D207E0">
        <w:rPr>
          <w:b w:val="0"/>
          <w:i w:val="0"/>
          <w:sz w:val="24"/>
          <w:szCs w:val="24"/>
          <w:u w:val="single"/>
        </w:rPr>
        <w:t>________________________________________________________</w:t>
      </w:r>
    </w:p>
    <w:p w:rsidR="00FE1962" w:rsidRPr="00D207E0" w:rsidRDefault="00FE1962" w:rsidP="00FE1962">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FE1962" w:rsidRPr="00D207E0" w:rsidRDefault="00FE1962" w:rsidP="00FE1962">
      <w:pPr>
        <w:pStyle w:val="aff"/>
        <w:rPr>
          <w:b w:val="0"/>
          <w:i w:val="0"/>
          <w:sz w:val="24"/>
          <w:szCs w:val="24"/>
        </w:rPr>
      </w:pPr>
    </w:p>
    <w:p w:rsidR="00FE1962" w:rsidRPr="00D207E0" w:rsidRDefault="00FE1962" w:rsidP="00FE1962">
      <w:pPr>
        <w:pStyle w:val="aff"/>
        <w:rPr>
          <w:b w:val="0"/>
          <w:i w:val="0"/>
          <w:sz w:val="24"/>
          <w:szCs w:val="24"/>
        </w:rPr>
      </w:pPr>
      <w:r w:rsidRPr="00D207E0">
        <w:rPr>
          <w:b w:val="0"/>
          <w:i w:val="0"/>
          <w:sz w:val="24"/>
          <w:szCs w:val="24"/>
        </w:rPr>
        <w:t>________________________</w:t>
      </w:r>
    </w:p>
    <w:p w:rsidR="00FE1962" w:rsidRPr="00D207E0" w:rsidRDefault="00FE1962" w:rsidP="00FE1962">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FE1962" w:rsidRPr="00D207E0" w:rsidRDefault="00FE1962" w:rsidP="00FE1962">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FE1962" w:rsidRPr="00D207E0" w:rsidTr="00682D11">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ЖЕКЕ МӘЛІМЕТТЕР / ЛИЧНЫЕ ДАННЫЕ</w:t>
            </w:r>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lastRenderedPageBreak/>
              <w:t>Семейное положение, наличие детей</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lastRenderedPageBreak/>
              <w:t>4.</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FE1962" w:rsidRPr="00D207E0" w:rsidTr="00682D11">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FE1962" w:rsidRPr="00D207E0" w:rsidRDefault="00FE1962" w:rsidP="00682D11">
            <w:pPr>
              <w:ind w:left="20"/>
              <w:jc w:val="both"/>
              <w:rPr>
                <w:b w:val="0"/>
                <w:i w:val="0"/>
                <w:color w:val="000000"/>
                <w:sz w:val="24"/>
                <w:szCs w:val="24"/>
              </w:rPr>
            </w:pPr>
            <w:r w:rsidRPr="00D207E0">
              <w:rPr>
                <w:b w:val="0"/>
                <w:i w:val="0"/>
                <w:color w:val="000000"/>
                <w:sz w:val="24"/>
                <w:szCs w:val="24"/>
              </w:rPr>
              <w:t>ЕҢБЕК ЖОЛЫ/</w:t>
            </w:r>
          </w:p>
          <w:p w:rsidR="00FE1962" w:rsidRPr="00D207E0" w:rsidRDefault="00FE1962" w:rsidP="00682D11">
            <w:pPr>
              <w:ind w:left="20"/>
              <w:jc w:val="both"/>
              <w:rPr>
                <w:b w:val="0"/>
                <w:i w:val="0"/>
                <w:color w:val="000000"/>
                <w:sz w:val="24"/>
                <w:szCs w:val="24"/>
              </w:rPr>
            </w:pPr>
            <w:r w:rsidRPr="00D207E0">
              <w:rPr>
                <w:b w:val="0"/>
                <w:i w:val="0"/>
                <w:color w:val="000000"/>
                <w:sz w:val="24"/>
                <w:szCs w:val="24"/>
              </w:rPr>
              <w:t>ТРУДОВАЯ ДЕЯТЕЛЬНОСТЬ</w:t>
            </w:r>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FE1962" w:rsidRPr="00D207E0" w:rsidRDefault="00FE1962" w:rsidP="00682D11">
            <w:pPr>
              <w:ind w:left="20"/>
              <w:rPr>
                <w:b w:val="0"/>
                <w:i w:val="0"/>
                <w:color w:val="000000"/>
                <w:sz w:val="24"/>
                <w:szCs w:val="24"/>
              </w:rPr>
            </w:pPr>
          </w:p>
          <w:p w:rsidR="00FE1962" w:rsidRPr="00D207E0" w:rsidRDefault="00FE1962" w:rsidP="00682D11">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 xml:space="preserve">Кандидаттың қолы /Подпись </w:t>
            </w:r>
            <w:r w:rsidRPr="00D207E0">
              <w:rPr>
                <w:b w:val="0"/>
                <w:i w:val="0"/>
                <w:color w:val="000000"/>
                <w:sz w:val="24"/>
                <w:szCs w:val="24"/>
              </w:rPr>
              <w:lastRenderedPageBreak/>
              <w:t>кандидата</w:t>
            </w:r>
          </w:p>
          <w:p w:rsidR="00FE1962" w:rsidRPr="00D207E0" w:rsidRDefault="00FE1962" w:rsidP="00682D11">
            <w:pPr>
              <w:ind w:left="20"/>
              <w:rPr>
                <w:b w:val="0"/>
                <w:i w:val="0"/>
                <w:sz w:val="24"/>
                <w:szCs w:val="24"/>
              </w:rPr>
            </w:pPr>
          </w:p>
        </w:tc>
        <w:tc>
          <w:tcPr>
            <w:tcW w:w="666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lastRenderedPageBreak/>
              <w:t>_______________</w:t>
            </w:r>
            <w:r w:rsidRPr="00D207E0">
              <w:rPr>
                <w:b w:val="0"/>
                <w:i w:val="0"/>
                <w:sz w:val="24"/>
                <w:szCs w:val="24"/>
              </w:rPr>
              <w:br/>
            </w:r>
            <w:r w:rsidRPr="00D207E0">
              <w:rPr>
                <w:b w:val="0"/>
                <w:i w:val="0"/>
                <w:color w:val="000000"/>
                <w:sz w:val="24"/>
                <w:szCs w:val="24"/>
              </w:rPr>
              <w:t>күні / дата</w:t>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sz w:val="24"/>
          <w:szCs w:val="24"/>
        </w:rPr>
      </w:pPr>
      <w:r w:rsidRPr="00D207E0">
        <w:rPr>
          <w:b w:val="0"/>
          <w:i w:val="0"/>
          <w:color w:val="000000"/>
          <w:sz w:val="24"/>
          <w:szCs w:val="24"/>
        </w:rPr>
        <w:t xml:space="preserve">* </w:t>
      </w:r>
      <w:r w:rsidR="009860EF" w:rsidRPr="009860EF">
        <w:rPr>
          <w:b w:val="0"/>
          <w:i w:val="0"/>
          <w:color w:val="000000"/>
          <w:sz w:val="24"/>
          <w:szCs w:val="24"/>
        </w:rPr>
        <w:t>Примечание: в послужном списке каждая занимаемая должность заполняется в отдельной графе</w:t>
      </w:r>
      <w:r w:rsidR="009860EF" w:rsidRPr="00D207E0">
        <w:rPr>
          <w:b w:val="0"/>
          <w:i w:val="0"/>
          <w:color w:val="000000"/>
          <w:sz w:val="24"/>
          <w:szCs w:val="24"/>
        </w:rPr>
        <w:t xml:space="preserve"> </w:t>
      </w:r>
    </w:p>
    <w:p w:rsidR="00FE1962" w:rsidRPr="00FE1962" w:rsidRDefault="00FE1962" w:rsidP="00525DD0">
      <w:pPr>
        <w:ind w:left="4254"/>
        <w:rPr>
          <w:bCs w:val="0"/>
          <w:i w:val="0"/>
          <w:iCs w:val="0"/>
          <w:sz w:val="20"/>
          <w:szCs w:val="20"/>
        </w:rPr>
      </w:pPr>
    </w:p>
    <w:p w:rsidR="00FE1962" w:rsidRDefault="00FE1962" w:rsidP="00525DD0">
      <w:pPr>
        <w:ind w:left="4254"/>
        <w:rPr>
          <w:bCs w:val="0"/>
          <w:i w:val="0"/>
          <w:iCs w:val="0"/>
          <w:sz w:val="20"/>
          <w:szCs w:val="20"/>
          <w:lang w:val="kk-KZ"/>
        </w:rPr>
      </w:pPr>
    </w:p>
    <w:sectPr w:rsidR="00FE1962"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37" w:rsidRDefault="00D85837" w:rsidP="00B55B02">
      <w:r>
        <w:separator/>
      </w:r>
    </w:p>
  </w:endnote>
  <w:endnote w:type="continuationSeparator" w:id="0">
    <w:p w:rsidR="00D85837" w:rsidRDefault="00D8583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D027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37" w:rsidRDefault="00D85837" w:rsidP="00B55B02">
      <w:r>
        <w:separator/>
      </w:r>
    </w:p>
  </w:footnote>
  <w:footnote w:type="continuationSeparator" w:id="0">
    <w:p w:rsidR="00D85837" w:rsidRDefault="00D8583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A"/>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729"/>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273"/>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457"/>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837"/>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6F96"/>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72C"/>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ACFA-BB18-4A1C-B0B5-83BF4E20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13615</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15972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cp:revision>
  <cp:lastPrinted>2016-04-11T08:55:00Z</cp:lastPrinted>
  <dcterms:created xsi:type="dcterms:W3CDTF">2021-06-09T12:08:00Z</dcterms:created>
  <dcterms:modified xsi:type="dcterms:W3CDTF">2021-06-09T12:08:00Z</dcterms:modified>
</cp:coreProperties>
</file>