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288"/>
      </w:tblGrid>
      <w:tr w:rsidR="00DF4EE9" w:rsidTr="00DF4EE9">
        <w:tblPrEx>
          <w:tblCellMar>
            <w:top w:w="0" w:type="dxa"/>
            <w:bottom w:w="0" w:type="dxa"/>
          </w:tblCellMar>
        </w:tblPrEx>
        <w:tc>
          <w:tcPr>
            <w:tcW w:w="9288" w:type="dxa"/>
            <w:shd w:val="clear" w:color="auto" w:fill="auto"/>
          </w:tcPr>
          <w:p w:rsidR="00DF4EE9" w:rsidRDefault="00DF4EE9" w:rsidP="002E22A4">
            <w:pPr>
              <w:spacing w:after="0" w:line="240" w:lineRule="auto"/>
              <w:jc w:val="center"/>
              <w:rPr>
                <w:rFonts w:ascii="Times New Roman" w:hAnsi="Times New Roman" w:cs="Times New Roman"/>
                <w:color w:val="0C0000"/>
                <w:sz w:val="24"/>
                <w:szCs w:val="28"/>
              </w:rPr>
            </w:pPr>
            <w:r>
              <w:rPr>
                <w:rFonts w:ascii="Times New Roman" w:hAnsi="Times New Roman" w:cs="Times New Roman"/>
                <w:color w:val="0C0000"/>
                <w:sz w:val="24"/>
                <w:szCs w:val="28"/>
              </w:rPr>
              <w:t>15.04.2021-ғы № МКД-Ш-05-02-09/2604-ВН шығыс хаты</w:t>
            </w:r>
          </w:p>
          <w:p w:rsidR="00DF4EE9" w:rsidRPr="00DF4EE9" w:rsidRDefault="00DF4EE9" w:rsidP="002E22A4">
            <w:pPr>
              <w:spacing w:after="0" w:line="240" w:lineRule="auto"/>
              <w:jc w:val="center"/>
              <w:rPr>
                <w:rFonts w:ascii="Times New Roman" w:hAnsi="Times New Roman" w:cs="Times New Roman"/>
                <w:color w:val="0C0000"/>
                <w:sz w:val="24"/>
                <w:szCs w:val="28"/>
              </w:rPr>
            </w:pPr>
            <w:r>
              <w:rPr>
                <w:rFonts w:ascii="Times New Roman" w:hAnsi="Times New Roman" w:cs="Times New Roman"/>
                <w:color w:val="0C0000"/>
                <w:sz w:val="24"/>
                <w:szCs w:val="28"/>
              </w:rPr>
              <w:t>15.04.2021-ғы № МКД-Ш-05-02-09/2604-ВН кіріс хаты</w:t>
            </w:r>
          </w:p>
        </w:tc>
      </w:tr>
    </w:tbl>
    <w:p w:rsidR="007616CA" w:rsidRPr="00AD43FD" w:rsidRDefault="007616CA" w:rsidP="002E22A4">
      <w:pPr>
        <w:spacing w:after="0" w:line="240" w:lineRule="auto"/>
        <w:jc w:val="center"/>
        <w:rPr>
          <w:rFonts w:ascii="Times New Roman" w:hAnsi="Times New Roman" w:cs="Times New Roman"/>
          <w:b/>
          <w:sz w:val="28"/>
          <w:szCs w:val="28"/>
          <w:lang w:val="kk-KZ"/>
        </w:rPr>
      </w:pPr>
      <w:r w:rsidRPr="00AD43FD">
        <w:rPr>
          <w:rFonts w:ascii="Times New Roman" w:hAnsi="Times New Roman" w:cs="Times New Roman"/>
          <w:b/>
          <w:sz w:val="28"/>
          <w:szCs w:val="28"/>
        </w:rPr>
        <w:t>АНАЛИТИЧЕСКАЯ СПРАВКА</w:t>
      </w:r>
    </w:p>
    <w:p w:rsidR="007616CA" w:rsidRPr="00AD43FD" w:rsidRDefault="007616CA" w:rsidP="002E22A4">
      <w:pPr>
        <w:spacing w:after="0" w:line="240" w:lineRule="auto"/>
        <w:ind w:firstLine="709"/>
        <w:jc w:val="both"/>
        <w:rPr>
          <w:rFonts w:ascii="Times New Roman" w:hAnsi="Times New Roman" w:cs="Times New Roman"/>
          <w:b/>
          <w:sz w:val="20"/>
          <w:szCs w:val="28"/>
        </w:rPr>
      </w:pPr>
    </w:p>
    <w:p w:rsidR="00A04D2A" w:rsidRPr="00AD43FD" w:rsidRDefault="00A04D2A" w:rsidP="002E22A4">
      <w:pPr>
        <w:spacing w:after="0" w:line="240" w:lineRule="auto"/>
        <w:jc w:val="both"/>
        <w:rPr>
          <w:rFonts w:ascii="Times New Roman" w:hAnsi="Times New Roman" w:cs="Times New Roman"/>
          <w:b/>
          <w:sz w:val="28"/>
          <w:szCs w:val="28"/>
        </w:rPr>
      </w:pPr>
    </w:p>
    <w:p w:rsidR="00B03C03" w:rsidRDefault="00B03C03" w:rsidP="002E22A4">
      <w:pPr>
        <w:spacing w:after="0" w:line="240" w:lineRule="auto"/>
        <w:jc w:val="both"/>
        <w:rPr>
          <w:rFonts w:ascii="Times New Roman" w:hAnsi="Times New Roman" w:cs="Times New Roman"/>
          <w:b/>
          <w:sz w:val="28"/>
          <w:szCs w:val="28"/>
        </w:rPr>
      </w:pPr>
      <w:r w:rsidRPr="00AD43FD">
        <w:rPr>
          <w:rFonts w:ascii="Times New Roman" w:hAnsi="Times New Roman" w:cs="Times New Roman"/>
          <w:b/>
          <w:sz w:val="28"/>
          <w:szCs w:val="28"/>
        </w:rPr>
        <w:t>г. Шымкент</w:t>
      </w:r>
      <w:r w:rsidRPr="00AD43FD">
        <w:rPr>
          <w:rFonts w:ascii="Times New Roman" w:hAnsi="Times New Roman" w:cs="Times New Roman"/>
          <w:b/>
          <w:sz w:val="28"/>
          <w:szCs w:val="28"/>
        </w:rPr>
        <w:tab/>
      </w:r>
      <w:r w:rsidRPr="00AD43FD">
        <w:rPr>
          <w:rFonts w:ascii="Times New Roman" w:hAnsi="Times New Roman" w:cs="Times New Roman"/>
          <w:b/>
          <w:sz w:val="28"/>
          <w:szCs w:val="28"/>
        </w:rPr>
        <w:tab/>
      </w:r>
      <w:r w:rsidRPr="00AD43FD">
        <w:rPr>
          <w:rFonts w:ascii="Times New Roman" w:hAnsi="Times New Roman" w:cs="Times New Roman"/>
          <w:b/>
          <w:sz w:val="28"/>
          <w:szCs w:val="28"/>
        </w:rPr>
        <w:tab/>
      </w:r>
      <w:r w:rsidRPr="00AD43FD">
        <w:rPr>
          <w:rFonts w:ascii="Times New Roman" w:hAnsi="Times New Roman" w:cs="Times New Roman"/>
          <w:b/>
          <w:sz w:val="28"/>
          <w:szCs w:val="28"/>
        </w:rPr>
        <w:tab/>
      </w:r>
      <w:r w:rsidRPr="00AD43FD">
        <w:rPr>
          <w:rFonts w:ascii="Times New Roman" w:hAnsi="Times New Roman" w:cs="Times New Roman"/>
          <w:b/>
          <w:sz w:val="28"/>
          <w:szCs w:val="28"/>
        </w:rPr>
        <w:tab/>
      </w:r>
      <w:r w:rsidRPr="00AD43FD">
        <w:rPr>
          <w:rFonts w:ascii="Times New Roman" w:hAnsi="Times New Roman" w:cs="Times New Roman"/>
          <w:b/>
          <w:sz w:val="28"/>
          <w:szCs w:val="28"/>
        </w:rPr>
        <w:tab/>
      </w:r>
      <w:r w:rsidR="009324E6" w:rsidRPr="00AD43FD">
        <w:rPr>
          <w:rFonts w:ascii="Times New Roman" w:hAnsi="Times New Roman" w:cs="Times New Roman"/>
          <w:b/>
          <w:sz w:val="28"/>
          <w:szCs w:val="28"/>
        </w:rPr>
        <w:t xml:space="preserve">       </w:t>
      </w:r>
      <w:r w:rsidR="00344751" w:rsidRPr="00AD43FD">
        <w:rPr>
          <w:rFonts w:ascii="Times New Roman" w:hAnsi="Times New Roman" w:cs="Times New Roman"/>
          <w:b/>
          <w:sz w:val="28"/>
          <w:szCs w:val="28"/>
        </w:rPr>
        <w:t xml:space="preserve"> </w:t>
      </w:r>
      <w:r w:rsidR="009324E6" w:rsidRPr="00AD43FD">
        <w:rPr>
          <w:rFonts w:ascii="Times New Roman" w:hAnsi="Times New Roman" w:cs="Times New Roman"/>
          <w:b/>
          <w:sz w:val="28"/>
          <w:szCs w:val="28"/>
        </w:rPr>
        <w:t xml:space="preserve"> </w:t>
      </w:r>
      <w:r w:rsidR="00344751" w:rsidRPr="00AD43FD">
        <w:rPr>
          <w:rFonts w:ascii="Times New Roman" w:hAnsi="Times New Roman" w:cs="Times New Roman"/>
          <w:b/>
          <w:sz w:val="28"/>
          <w:szCs w:val="28"/>
        </w:rPr>
        <w:t xml:space="preserve"> </w:t>
      </w:r>
      <w:r w:rsidR="00237875" w:rsidRPr="00AD43FD">
        <w:rPr>
          <w:rFonts w:ascii="Times New Roman" w:hAnsi="Times New Roman" w:cs="Times New Roman"/>
          <w:b/>
          <w:sz w:val="28"/>
          <w:szCs w:val="28"/>
        </w:rPr>
        <w:t xml:space="preserve"> </w:t>
      </w:r>
      <w:r w:rsidR="00551434" w:rsidRPr="00AD43FD">
        <w:rPr>
          <w:rFonts w:ascii="Times New Roman" w:hAnsi="Times New Roman" w:cs="Times New Roman"/>
          <w:b/>
          <w:sz w:val="28"/>
          <w:szCs w:val="28"/>
        </w:rPr>
        <w:t xml:space="preserve"> </w:t>
      </w:r>
      <w:r w:rsidR="00940648" w:rsidRPr="00AD43FD">
        <w:rPr>
          <w:rFonts w:ascii="Times New Roman" w:hAnsi="Times New Roman" w:cs="Times New Roman"/>
          <w:b/>
          <w:sz w:val="28"/>
          <w:szCs w:val="28"/>
        </w:rPr>
        <w:t xml:space="preserve">  «</w:t>
      </w:r>
      <w:r w:rsidR="00940648">
        <w:rPr>
          <w:rFonts w:ascii="Times New Roman" w:hAnsi="Times New Roman" w:cs="Times New Roman"/>
          <w:b/>
          <w:sz w:val="28"/>
          <w:szCs w:val="28"/>
          <w:lang w:val="kk-KZ"/>
        </w:rPr>
        <w:t xml:space="preserve"> </w:t>
      </w:r>
      <w:r w:rsidR="008E24DE" w:rsidRPr="00AD43FD">
        <w:rPr>
          <w:rFonts w:ascii="Times New Roman" w:hAnsi="Times New Roman" w:cs="Times New Roman"/>
          <w:b/>
          <w:sz w:val="28"/>
          <w:szCs w:val="28"/>
        </w:rPr>
        <w:t>30</w:t>
      </w:r>
      <w:r w:rsidR="00940648">
        <w:rPr>
          <w:rFonts w:ascii="Times New Roman" w:hAnsi="Times New Roman" w:cs="Times New Roman"/>
          <w:b/>
          <w:sz w:val="28"/>
          <w:szCs w:val="28"/>
          <w:lang w:val="kk-KZ"/>
        </w:rPr>
        <w:t xml:space="preserve"> </w:t>
      </w:r>
      <w:r w:rsidR="007616CA" w:rsidRPr="00AD43FD">
        <w:rPr>
          <w:rFonts w:ascii="Times New Roman" w:hAnsi="Times New Roman" w:cs="Times New Roman"/>
          <w:b/>
          <w:sz w:val="28"/>
          <w:szCs w:val="28"/>
        </w:rPr>
        <w:t>»</w:t>
      </w:r>
      <w:r w:rsidR="00497A50" w:rsidRPr="00AD43FD">
        <w:rPr>
          <w:rFonts w:ascii="Times New Roman" w:hAnsi="Times New Roman" w:cs="Times New Roman"/>
          <w:b/>
          <w:sz w:val="28"/>
          <w:szCs w:val="28"/>
        </w:rPr>
        <w:t xml:space="preserve"> </w:t>
      </w:r>
      <w:r w:rsidR="008E24DE" w:rsidRPr="00AD43FD">
        <w:rPr>
          <w:rFonts w:ascii="Times New Roman" w:hAnsi="Times New Roman" w:cs="Times New Roman"/>
          <w:b/>
          <w:sz w:val="28"/>
          <w:szCs w:val="28"/>
        </w:rPr>
        <w:t>март</w:t>
      </w:r>
      <w:r w:rsidR="00940648" w:rsidRPr="00940648">
        <w:rPr>
          <w:rFonts w:ascii="Times New Roman" w:hAnsi="Times New Roman" w:cs="Times New Roman"/>
          <w:b/>
          <w:sz w:val="28"/>
          <w:szCs w:val="28"/>
        </w:rPr>
        <w:t>а</w:t>
      </w:r>
      <w:r w:rsidR="008A1E8C" w:rsidRPr="00AD43FD">
        <w:rPr>
          <w:rFonts w:ascii="Times New Roman" w:hAnsi="Times New Roman" w:cs="Times New Roman"/>
          <w:b/>
          <w:sz w:val="28"/>
          <w:szCs w:val="28"/>
        </w:rPr>
        <w:t xml:space="preserve"> </w:t>
      </w:r>
      <w:r w:rsidR="007616CA" w:rsidRPr="00AD43FD">
        <w:rPr>
          <w:rFonts w:ascii="Times New Roman" w:hAnsi="Times New Roman" w:cs="Times New Roman"/>
          <w:b/>
          <w:sz w:val="28"/>
          <w:szCs w:val="28"/>
        </w:rPr>
        <w:t>20</w:t>
      </w:r>
      <w:r w:rsidR="008A1E8C" w:rsidRPr="00AD43FD">
        <w:rPr>
          <w:rFonts w:ascii="Times New Roman" w:hAnsi="Times New Roman" w:cs="Times New Roman"/>
          <w:b/>
          <w:sz w:val="28"/>
          <w:szCs w:val="28"/>
        </w:rPr>
        <w:t>2</w:t>
      </w:r>
      <w:r w:rsidR="008E24DE" w:rsidRPr="00AD43FD">
        <w:rPr>
          <w:rFonts w:ascii="Times New Roman" w:hAnsi="Times New Roman" w:cs="Times New Roman"/>
          <w:b/>
          <w:sz w:val="28"/>
          <w:szCs w:val="28"/>
        </w:rPr>
        <w:t>1</w:t>
      </w:r>
      <w:r w:rsidR="007616CA" w:rsidRPr="00AD43FD">
        <w:rPr>
          <w:rFonts w:ascii="Times New Roman" w:hAnsi="Times New Roman" w:cs="Times New Roman"/>
          <w:b/>
          <w:sz w:val="28"/>
          <w:szCs w:val="28"/>
        </w:rPr>
        <w:t>г.</w:t>
      </w:r>
    </w:p>
    <w:p w:rsidR="00321D64" w:rsidRPr="00AD43FD" w:rsidRDefault="00321D64" w:rsidP="002E22A4">
      <w:pPr>
        <w:spacing w:after="0" w:line="240" w:lineRule="auto"/>
        <w:jc w:val="both"/>
        <w:rPr>
          <w:rFonts w:ascii="Times New Roman" w:hAnsi="Times New Roman" w:cs="Times New Roman"/>
          <w:b/>
          <w:sz w:val="28"/>
          <w:szCs w:val="28"/>
        </w:rPr>
      </w:pPr>
    </w:p>
    <w:p w:rsidR="00B03C03" w:rsidRPr="00AD43FD" w:rsidRDefault="00B03C03" w:rsidP="002E22A4">
      <w:pPr>
        <w:spacing w:after="0" w:line="240" w:lineRule="auto"/>
        <w:jc w:val="both"/>
        <w:rPr>
          <w:rFonts w:ascii="Times New Roman" w:hAnsi="Times New Roman" w:cs="Times New Roman"/>
          <w:b/>
          <w:sz w:val="28"/>
          <w:szCs w:val="28"/>
        </w:rPr>
      </w:pPr>
    </w:p>
    <w:p w:rsidR="00B03C03" w:rsidRPr="00AD43FD" w:rsidRDefault="007616CA" w:rsidP="002E22A4">
      <w:pPr>
        <w:spacing w:after="0" w:line="240" w:lineRule="auto"/>
        <w:ind w:firstLine="567"/>
        <w:jc w:val="both"/>
        <w:rPr>
          <w:rFonts w:ascii="Times New Roman" w:eastAsia="Times New Roman" w:hAnsi="Times New Roman" w:cs="Times New Roman"/>
          <w:sz w:val="28"/>
          <w:szCs w:val="28"/>
          <w:lang w:val="kk-KZ" w:bidi="en-US"/>
        </w:rPr>
      </w:pPr>
      <w:r w:rsidRPr="00AD43FD">
        <w:rPr>
          <w:rFonts w:ascii="Times New Roman" w:eastAsia="Times New Roman" w:hAnsi="Times New Roman" w:cs="Times New Roman"/>
          <w:sz w:val="28"/>
          <w:szCs w:val="28"/>
          <w:lang w:bidi="en-US"/>
        </w:rPr>
        <w:t>В</w:t>
      </w:r>
      <w:r w:rsidRPr="00AD43FD">
        <w:rPr>
          <w:rFonts w:ascii="Times New Roman" w:eastAsia="Times New Roman" w:hAnsi="Times New Roman" w:cs="Times New Roman"/>
          <w:sz w:val="28"/>
          <w:szCs w:val="28"/>
          <w:lang w:val="kk-KZ" w:bidi="en-US"/>
        </w:rPr>
        <w:t xml:space="preserve">о исполнение приказа </w:t>
      </w:r>
      <w:r w:rsidR="00B03C03" w:rsidRPr="00AD43FD">
        <w:rPr>
          <w:rFonts w:ascii="Times New Roman" w:eastAsia="Times New Roman" w:hAnsi="Times New Roman" w:cs="Times New Roman"/>
          <w:sz w:val="28"/>
          <w:szCs w:val="28"/>
          <w:lang w:val="kk-KZ" w:bidi="en-US"/>
        </w:rPr>
        <w:t xml:space="preserve">руководителя Департамента государственных доходов по г.Шымкент </w:t>
      </w:r>
      <w:r w:rsidR="00B03C03" w:rsidRPr="00AD43FD">
        <w:rPr>
          <w:rFonts w:ascii="Times New Roman" w:eastAsia="Times New Roman" w:hAnsi="Times New Roman" w:cs="Times New Roman"/>
          <w:i/>
          <w:sz w:val="24"/>
          <w:szCs w:val="28"/>
          <w:lang w:val="kk-KZ" w:bidi="en-US"/>
        </w:rPr>
        <w:t xml:space="preserve">(далее - Департамент) </w:t>
      </w:r>
      <w:r w:rsidR="00B03C03" w:rsidRPr="00AD43FD">
        <w:rPr>
          <w:rFonts w:ascii="Times New Roman" w:eastAsia="Times New Roman" w:hAnsi="Times New Roman" w:cs="Times New Roman"/>
          <w:sz w:val="28"/>
          <w:szCs w:val="28"/>
          <w:lang w:val="kk-KZ" w:bidi="en-US"/>
        </w:rPr>
        <w:t xml:space="preserve">от </w:t>
      </w:r>
      <w:r w:rsidR="00AD43FD" w:rsidRPr="00AD43FD">
        <w:rPr>
          <w:rFonts w:ascii="Times New Roman" w:eastAsia="Times New Roman" w:hAnsi="Times New Roman" w:cs="Times New Roman"/>
          <w:sz w:val="28"/>
          <w:szCs w:val="28"/>
          <w:lang w:val="kk-KZ" w:bidi="en-US"/>
        </w:rPr>
        <w:t>15.03.2021 года №</w:t>
      </w:r>
      <w:r w:rsidR="00940648" w:rsidRPr="00AD43FD">
        <w:rPr>
          <w:rFonts w:ascii="Times New Roman" w:eastAsia="Times New Roman" w:hAnsi="Times New Roman" w:cs="Times New Roman"/>
          <w:sz w:val="28"/>
          <w:szCs w:val="28"/>
          <w:lang w:val="kk-KZ" w:bidi="en-US"/>
        </w:rPr>
        <w:t>57 «</w:t>
      </w:r>
      <w:r w:rsidR="00B03C03" w:rsidRPr="00AD43FD">
        <w:rPr>
          <w:rFonts w:ascii="Times New Roman" w:eastAsia="Times New Roman" w:hAnsi="Times New Roman" w:cs="Times New Roman"/>
          <w:sz w:val="28"/>
          <w:szCs w:val="28"/>
          <w:lang w:val="kk-KZ" w:bidi="en-US"/>
        </w:rPr>
        <w:t>О проведении внутреннего анализа коррупционных рисков» в Департаменте проведен внутренний анализ коррупционных рисков в деятельности подразделений налогового и таможенного администрирования по следующему направлению:</w:t>
      </w:r>
    </w:p>
    <w:p w:rsidR="00B03C03" w:rsidRPr="00AD43FD" w:rsidRDefault="00B03C03" w:rsidP="002E22A4">
      <w:pPr>
        <w:spacing w:after="0" w:line="240" w:lineRule="auto"/>
        <w:ind w:firstLine="567"/>
        <w:jc w:val="both"/>
        <w:rPr>
          <w:rFonts w:ascii="Times New Roman" w:eastAsia="Times New Roman" w:hAnsi="Times New Roman" w:cs="Times New Roman"/>
          <w:sz w:val="28"/>
          <w:szCs w:val="28"/>
          <w:lang w:val="kk-KZ" w:bidi="en-US"/>
        </w:rPr>
      </w:pPr>
      <w:r w:rsidRPr="00AD43FD">
        <w:rPr>
          <w:rFonts w:ascii="Times New Roman" w:eastAsia="Times New Roman" w:hAnsi="Times New Roman" w:cs="Times New Roman"/>
          <w:sz w:val="28"/>
          <w:szCs w:val="28"/>
          <w:lang w:val="kk-KZ" w:bidi="en-US"/>
        </w:rPr>
        <w:t xml:space="preserve">Выявление коррупционных рисков в </w:t>
      </w:r>
      <w:r w:rsidR="00344751" w:rsidRPr="00AD43FD">
        <w:rPr>
          <w:rFonts w:ascii="Times New Roman" w:hAnsi="Times New Roman" w:cs="Times New Roman"/>
          <w:sz w:val="28"/>
          <w:szCs w:val="28"/>
        </w:rPr>
        <w:t xml:space="preserve">организационно-управленческой деятельности и </w:t>
      </w:r>
      <w:r w:rsidRPr="00AD43FD">
        <w:rPr>
          <w:rFonts w:ascii="Times New Roman" w:eastAsia="Times New Roman" w:hAnsi="Times New Roman" w:cs="Times New Roman"/>
          <w:sz w:val="28"/>
          <w:szCs w:val="28"/>
          <w:lang w:val="kk-KZ" w:bidi="en-US"/>
        </w:rPr>
        <w:t>нормативных пр</w:t>
      </w:r>
      <w:r w:rsidR="00FE0B83" w:rsidRPr="00AD43FD">
        <w:rPr>
          <w:rFonts w:ascii="Times New Roman" w:eastAsia="Times New Roman" w:hAnsi="Times New Roman" w:cs="Times New Roman"/>
          <w:sz w:val="28"/>
          <w:szCs w:val="28"/>
          <w:lang w:val="kk-KZ" w:bidi="en-US"/>
        </w:rPr>
        <w:t>а</w:t>
      </w:r>
      <w:r w:rsidRPr="00AD43FD">
        <w:rPr>
          <w:rFonts w:ascii="Times New Roman" w:eastAsia="Times New Roman" w:hAnsi="Times New Roman" w:cs="Times New Roman"/>
          <w:sz w:val="28"/>
          <w:szCs w:val="28"/>
          <w:lang w:val="kk-KZ" w:bidi="en-US"/>
        </w:rPr>
        <w:t>вовых актах, затрагивающих деятельность подразделений налогового и таможенного администрирования.</w:t>
      </w:r>
    </w:p>
    <w:p w:rsidR="007616CA" w:rsidRPr="00AD43FD" w:rsidRDefault="007616CA" w:rsidP="002E22A4">
      <w:pPr>
        <w:widowControl w:val="0"/>
        <w:spacing w:after="0" w:line="240" w:lineRule="auto"/>
        <w:ind w:firstLine="709"/>
        <w:jc w:val="both"/>
        <w:rPr>
          <w:rFonts w:ascii="Times New Roman" w:hAnsi="Times New Roman" w:cs="Times New Roman"/>
          <w:b/>
          <w:sz w:val="20"/>
          <w:szCs w:val="28"/>
        </w:rPr>
      </w:pPr>
    </w:p>
    <w:p w:rsidR="007616CA" w:rsidRPr="00AD43FD" w:rsidRDefault="007616CA" w:rsidP="002E22A4">
      <w:pPr>
        <w:widowControl w:val="0"/>
        <w:spacing w:after="0" w:line="240" w:lineRule="auto"/>
        <w:ind w:firstLine="709"/>
        <w:jc w:val="center"/>
        <w:rPr>
          <w:rFonts w:ascii="Times New Roman" w:hAnsi="Times New Roman" w:cs="Times New Roman"/>
          <w:b/>
          <w:sz w:val="28"/>
          <w:szCs w:val="28"/>
        </w:rPr>
      </w:pPr>
      <w:r w:rsidRPr="00AD43FD">
        <w:rPr>
          <w:rFonts w:ascii="Times New Roman" w:hAnsi="Times New Roman" w:cs="Times New Roman"/>
          <w:b/>
          <w:sz w:val="28"/>
          <w:szCs w:val="28"/>
        </w:rPr>
        <w:t>1. ОБЩИЕ ПОЛОЖЕНИЯ</w:t>
      </w:r>
    </w:p>
    <w:p w:rsidR="007616CA" w:rsidRPr="00AD43FD" w:rsidRDefault="007616CA" w:rsidP="002E22A4">
      <w:pPr>
        <w:widowControl w:val="0"/>
        <w:spacing w:after="0" w:line="240" w:lineRule="auto"/>
        <w:ind w:firstLine="709"/>
        <w:jc w:val="both"/>
        <w:rPr>
          <w:rFonts w:ascii="Times New Roman" w:hAnsi="Times New Roman" w:cs="Times New Roman"/>
          <w:b/>
          <w:sz w:val="20"/>
          <w:szCs w:val="28"/>
          <w:lang w:val="kk-KZ"/>
        </w:rPr>
      </w:pPr>
    </w:p>
    <w:p w:rsidR="00B84854" w:rsidRPr="00AD43FD" w:rsidRDefault="00B84854" w:rsidP="002E22A4">
      <w:pPr>
        <w:widowControl w:val="0"/>
        <w:spacing w:after="0" w:line="240" w:lineRule="auto"/>
        <w:ind w:firstLine="567"/>
        <w:jc w:val="center"/>
        <w:rPr>
          <w:rFonts w:ascii="Times New Roman" w:hAnsi="Times New Roman" w:cs="Times New Roman"/>
          <w:b/>
          <w:sz w:val="28"/>
          <w:szCs w:val="28"/>
        </w:rPr>
      </w:pPr>
    </w:p>
    <w:p w:rsidR="007616CA" w:rsidRPr="00AD43FD" w:rsidRDefault="007616CA" w:rsidP="002E22A4">
      <w:pPr>
        <w:widowControl w:val="0"/>
        <w:spacing w:after="0" w:line="240" w:lineRule="auto"/>
        <w:ind w:firstLine="567"/>
        <w:jc w:val="center"/>
        <w:rPr>
          <w:rFonts w:ascii="Times New Roman" w:hAnsi="Times New Roman" w:cs="Times New Roman"/>
          <w:b/>
          <w:sz w:val="28"/>
          <w:szCs w:val="28"/>
        </w:rPr>
      </w:pPr>
      <w:r w:rsidRPr="00AD43FD">
        <w:rPr>
          <w:rFonts w:ascii="Times New Roman" w:hAnsi="Times New Roman" w:cs="Times New Roman"/>
          <w:b/>
          <w:sz w:val="28"/>
          <w:szCs w:val="28"/>
        </w:rPr>
        <w:t>1.</w:t>
      </w:r>
      <w:r w:rsidR="00FE0B83" w:rsidRPr="00AD43FD">
        <w:rPr>
          <w:rFonts w:ascii="Times New Roman" w:hAnsi="Times New Roman" w:cs="Times New Roman"/>
          <w:b/>
          <w:sz w:val="28"/>
          <w:szCs w:val="28"/>
        </w:rPr>
        <w:t>1</w:t>
      </w:r>
      <w:r w:rsidRPr="00AD43FD">
        <w:rPr>
          <w:rFonts w:ascii="Times New Roman" w:hAnsi="Times New Roman" w:cs="Times New Roman"/>
          <w:b/>
          <w:sz w:val="28"/>
          <w:szCs w:val="28"/>
        </w:rPr>
        <w:t xml:space="preserve"> Цели и задачи проведения анализа</w:t>
      </w:r>
    </w:p>
    <w:p w:rsidR="00BB56A7" w:rsidRPr="00AD43FD" w:rsidRDefault="00BB56A7" w:rsidP="002E22A4">
      <w:pPr>
        <w:widowControl w:val="0"/>
        <w:spacing w:after="0" w:line="240" w:lineRule="auto"/>
        <w:ind w:firstLine="709"/>
        <w:jc w:val="both"/>
        <w:rPr>
          <w:rFonts w:ascii="Times New Roman" w:hAnsi="Times New Roman" w:cs="Times New Roman"/>
          <w:sz w:val="28"/>
          <w:szCs w:val="28"/>
        </w:rPr>
      </w:pPr>
    </w:p>
    <w:p w:rsidR="007616CA" w:rsidRPr="00AD43FD" w:rsidRDefault="007616CA" w:rsidP="002E22A4">
      <w:pPr>
        <w:widowControl w:val="0"/>
        <w:spacing w:after="0" w:line="240" w:lineRule="auto"/>
        <w:ind w:firstLine="567"/>
        <w:jc w:val="both"/>
        <w:rPr>
          <w:rFonts w:ascii="Times New Roman" w:hAnsi="Times New Roman" w:cs="Times New Roman"/>
          <w:sz w:val="28"/>
          <w:szCs w:val="28"/>
          <w:lang w:val="kk-KZ"/>
        </w:rPr>
      </w:pPr>
      <w:r w:rsidRPr="00AD43FD">
        <w:rPr>
          <w:rFonts w:ascii="Times New Roman" w:hAnsi="Times New Roman" w:cs="Times New Roman"/>
          <w:sz w:val="28"/>
          <w:szCs w:val="28"/>
        </w:rPr>
        <w:t>Целью анализа является предупреждение и устранение коррупции</w:t>
      </w:r>
      <w:r w:rsidRPr="00AD43FD">
        <w:rPr>
          <w:rFonts w:ascii="Times New Roman" w:hAnsi="Times New Roman" w:cs="Times New Roman"/>
          <w:sz w:val="28"/>
          <w:szCs w:val="28"/>
          <w:lang w:val="kk-KZ"/>
        </w:rPr>
        <w:t>онных проявлений в</w:t>
      </w:r>
      <w:r w:rsidR="004245CE" w:rsidRPr="00AD43FD">
        <w:rPr>
          <w:rFonts w:ascii="Times New Roman" w:hAnsi="Times New Roman" w:cs="Times New Roman"/>
          <w:sz w:val="28"/>
          <w:szCs w:val="28"/>
          <w:lang w:val="kk-KZ"/>
        </w:rPr>
        <w:t xml:space="preserve"> </w:t>
      </w:r>
      <w:r w:rsidR="00344751" w:rsidRPr="00AD43FD">
        <w:rPr>
          <w:rFonts w:ascii="Times New Roman" w:hAnsi="Times New Roman" w:cs="Times New Roman"/>
          <w:sz w:val="28"/>
          <w:szCs w:val="28"/>
        </w:rPr>
        <w:t>организационно-управленческой деятельности</w:t>
      </w:r>
      <w:r w:rsidR="00344751" w:rsidRPr="00AD43FD">
        <w:rPr>
          <w:rFonts w:ascii="Times New Roman" w:eastAsia="Times New Roman" w:hAnsi="Times New Roman" w:cs="Times New Roman"/>
          <w:sz w:val="28"/>
          <w:szCs w:val="28"/>
          <w:lang w:val="kk-KZ" w:bidi="en-US"/>
        </w:rPr>
        <w:t xml:space="preserve"> и </w:t>
      </w:r>
      <w:r w:rsidR="00FE0B83" w:rsidRPr="00AD43FD">
        <w:rPr>
          <w:rFonts w:ascii="Times New Roman" w:eastAsia="Times New Roman" w:hAnsi="Times New Roman" w:cs="Times New Roman"/>
          <w:sz w:val="28"/>
          <w:szCs w:val="28"/>
          <w:lang w:val="kk-KZ" w:bidi="en-US"/>
        </w:rPr>
        <w:t>нормативных правовых актах, затрагивающих деятельность подразделений</w:t>
      </w:r>
      <w:r w:rsidR="008A1E8C" w:rsidRPr="00AD43FD">
        <w:rPr>
          <w:rFonts w:ascii="Times New Roman" w:eastAsia="Times New Roman" w:hAnsi="Times New Roman" w:cs="Times New Roman"/>
          <w:sz w:val="28"/>
          <w:szCs w:val="28"/>
          <w:lang w:val="kk-KZ" w:bidi="en-US"/>
        </w:rPr>
        <w:t xml:space="preserve"> </w:t>
      </w:r>
      <w:r w:rsidR="00FE0B83" w:rsidRPr="00AD43FD">
        <w:rPr>
          <w:rFonts w:ascii="Times New Roman" w:eastAsia="Times New Roman" w:hAnsi="Times New Roman" w:cs="Times New Roman"/>
          <w:sz w:val="28"/>
          <w:szCs w:val="28"/>
          <w:lang w:val="kk-KZ" w:bidi="en-US"/>
        </w:rPr>
        <w:t>налогового и таможенного администрирования</w:t>
      </w:r>
      <w:r w:rsidR="004245CE" w:rsidRPr="00AD43FD">
        <w:rPr>
          <w:rFonts w:ascii="Times New Roman" w:eastAsia="Times New Roman" w:hAnsi="Times New Roman" w:cs="Times New Roman"/>
          <w:sz w:val="28"/>
          <w:szCs w:val="28"/>
          <w:lang w:val="kk-KZ" w:bidi="en-US"/>
        </w:rPr>
        <w:t xml:space="preserve"> </w:t>
      </w:r>
      <w:r w:rsidR="002A4F9F" w:rsidRPr="00AD43FD">
        <w:rPr>
          <w:rFonts w:ascii="Times New Roman" w:eastAsia="Times New Roman" w:hAnsi="Times New Roman" w:cs="Times New Roman"/>
          <w:sz w:val="28"/>
          <w:szCs w:val="28"/>
          <w:lang w:val="kk-KZ" w:bidi="en-US"/>
        </w:rPr>
        <w:t>Департаме</w:t>
      </w:r>
      <w:r w:rsidR="00FE0B83" w:rsidRPr="00AD43FD">
        <w:rPr>
          <w:rFonts w:ascii="Times New Roman" w:eastAsia="Times New Roman" w:hAnsi="Times New Roman" w:cs="Times New Roman"/>
          <w:sz w:val="28"/>
          <w:szCs w:val="28"/>
          <w:lang w:val="kk-KZ" w:bidi="en-US"/>
        </w:rPr>
        <w:t>н</w:t>
      </w:r>
      <w:r w:rsidR="002A4F9F" w:rsidRPr="00AD43FD">
        <w:rPr>
          <w:rFonts w:ascii="Times New Roman" w:eastAsia="Times New Roman" w:hAnsi="Times New Roman" w:cs="Times New Roman"/>
          <w:sz w:val="28"/>
          <w:szCs w:val="28"/>
          <w:lang w:val="kk-KZ" w:bidi="en-US"/>
        </w:rPr>
        <w:t>та</w:t>
      </w:r>
      <w:r w:rsidR="00FE0B83" w:rsidRPr="00AD43FD">
        <w:rPr>
          <w:rFonts w:ascii="Times New Roman" w:eastAsia="Times New Roman" w:hAnsi="Times New Roman" w:cs="Times New Roman"/>
          <w:sz w:val="28"/>
          <w:szCs w:val="28"/>
          <w:lang w:val="kk-KZ" w:bidi="en-US"/>
        </w:rPr>
        <w:t>.</w:t>
      </w:r>
    </w:p>
    <w:p w:rsidR="007616CA" w:rsidRPr="00AD43FD" w:rsidRDefault="007616CA" w:rsidP="002E22A4">
      <w:pPr>
        <w:widowControl w:val="0"/>
        <w:spacing w:after="0" w:line="240" w:lineRule="auto"/>
        <w:ind w:firstLine="567"/>
        <w:jc w:val="both"/>
        <w:rPr>
          <w:rFonts w:ascii="Times New Roman" w:hAnsi="Times New Roman" w:cs="Times New Roman"/>
          <w:sz w:val="28"/>
          <w:szCs w:val="28"/>
        </w:rPr>
      </w:pPr>
      <w:r w:rsidRPr="00AD43FD">
        <w:rPr>
          <w:rFonts w:ascii="Times New Roman" w:hAnsi="Times New Roman" w:cs="Times New Roman"/>
          <w:sz w:val="28"/>
          <w:szCs w:val="28"/>
        </w:rPr>
        <w:t>Задачей вн</w:t>
      </w:r>
      <w:r w:rsidR="00FE0B83" w:rsidRPr="00AD43FD">
        <w:rPr>
          <w:rFonts w:ascii="Times New Roman" w:hAnsi="Times New Roman" w:cs="Times New Roman"/>
          <w:sz w:val="28"/>
          <w:szCs w:val="28"/>
        </w:rPr>
        <w:t xml:space="preserve">утреннего </w:t>
      </w:r>
      <w:r w:rsidRPr="00AD43FD">
        <w:rPr>
          <w:rFonts w:ascii="Times New Roman" w:hAnsi="Times New Roman" w:cs="Times New Roman"/>
          <w:sz w:val="28"/>
          <w:szCs w:val="28"/>
        </w:rPr>
        <w:t xml:space="preserve">анализа коррупционных рисков является выявление условий, способствующих совершению коррупционных правонарушений, а также </w:t>
      </w:r>
      <w:r w:rsidR="00FE0B83" w:rsidRPr="00AD43FD">
        <w:rPr>
          <w:rFonts w:ascii="Times New Roman" w:hAnsi="Times New Roman" w:cs="Times New Roman"/>
          <w:sz w:val="28"/>
          <w:szCs w:val="28"/>
        </w:rPr>
        <w:t xml:space="preserve">их </w:t>
      </w:r>
      <w:r w:rsidRPr="00AD43FD">
        <w:rPr>
          <w:rFonts w:ascii="Times New Roman" w:hAnsi="Times New Roman" w:cs="Times New Roman"/>
          <w:sz w:val="28"/>
          <w:szCs w:val="28"/>
        </w:rPr>
        <w:t>устранени</w:t>
      </w:r>
      <w:r w:rsidR="00FE0B83" w:rsidRPr="00AD43FD">
        <w:rPr>
          <w:rFonts w:ascii="Times New Roman" w:hAnsi="Times New Roman" w:cs="Times New Roman"/>
          <w:sz w:val="28"/>
          <w:szCs w:val="28"/>
        </w:rPr>
        <w:t>е</w:t>
      </w:r>
      <w:r w:rsidRPr="00AD43FD">
        <w:rPr>
          <w:rFonts w:ascii="Times New Roman" w:hAnsi="Times New Roman" w:cs="Times New Roman"/>
          <w:sz w:val="28"/>
          <w:szCs w:val="28"/>
        </w:rPr>
        <w:t>.</w:t>
      </w:r>
    </w:p>
    <w:p w:rsidR="007616CA" w:rsidRPr="00AD43FD" w:rsidRDefault="007616CA" w:rsidP="002E22A4">
      <w:pPr>
        <w:widowControl w:val="0"/>
        <w:spacing w:after="0" w:line="240" w:lineRule="auto"/>
        <w:ind w:firstLine="567"/>
        <w:jc w:val="both"/>
        <w:rPr>
          <w:rFonts w:ascii="Times New Roman" w:hAnsi="Times New Roman" w:cs="Times New Roman"/>
          <w:sz w:val="28"/>
          <w:szCs w:val="28"/>
        </w:rPr>
      </w:pPr>
    </w:p>
    <w:p w:rsidR="007616CA" w:rsidRPr="00AD43FD" w:rsidRDefault="007616CA" w:rsidP="002E22A4">
      <w:pPr>
        <w:widowControl w:val="0"/>
        <w:spacing w:after="0" w:line="240" w:lineRule="auto"/>
        <w:ind w:firstLine="567"/>
        <w:jc w:val="center"/>
        <w:rPr>
          <w:rFonts w:ascii="Times New Roman" w:hAnsi="Times New Roman" w:cs="Times New Roman"/>
          <w:b/>
          <w:sz w:val="28"/>
          <w:szCs w:val="28"/>
        </w:rPr>
      </w:pPr>
      <w:r w:rsidRPr="00AD43FD">
        <w:rPr>
          <w:rFonts w:ascii="Times New Roman" w:hAnsi="Times New Roman" w:cs="Times New Roman"/>
          <w:b/>
          <w:sz w:val="28"/>
          <w:szCs w:val="28"/>
        </w:rPr>
        <w:t>1.</w:t>
      </w:r>
      <w:r w:rsidR="00A70DA1" w:rsidRPr="00AD43FD">
        <w:rPr>
          <w:rFonts w:ascii="Times New Roman" w:hAnsi="Times New Roman" w:cs="Times New Roman"/>
          <w:b/>
          <w:sz w:val="28"/>
          <w:szCs w:val="28"/>
          <w:lang w:val="kk-KZ"/>
        </w:rPr>
        <w:t>2</w:t>
      </w:r>
      <w:r w:rsidRPr="00AD43FD">
        <w:rPr>
          <w:rFonts w:ascii="Times New Roman" w:hAnsi="Times New Roman" w:cs="Times New Roman"/>
          <w:b/>
          <w:sz w:val="28"/>
          <w:szCs w:val="28"/>
        </w:rPr>
        <w:t xml:space="preserve"> Источники информации, использованные в ходе анализа</w:t>
      </w:r>
    </w:p>
    <w:p w:rsidR="00BB56A7" w:rsidRPr="00AD43FD" w:rsidRDefault="00BB56A7" w:rsidP="002E22A4">
      <w:pPr>
        <w:widowControl w:val="0"/>
        <w:spacing w:after="0" w:line="240" w:lineRule="auto"/>
        <w:ind w:firstLine="567"/>
        <w:jc w:val="both"/>
        <w:rPr>
          <w:rFonts w:ascii="Times New Roman" w:hAnsi="Times New Roman" w:cs="Times New Roman"/>
          <w:sz w:val="28"/>
          <w:szCs w:val="28"/>
          <w:lang w:val="kk-KZ"/>
        </w:rPr>
      </w:pPr>
    </w:p>
    <w:p w:rsidR="00CA4710" w:rsidRPr="00321D64" w:rsidRDefault="007616CA" w:rsidP="002E22A4">
      <w:pPr>
        <w:widowControl w:val="0"/>
        <w:spacing w:after="0" w:line="240" w:lineRule="auto"/>
        <w:ind w:firstLine="567"/>
        <w:jc w:val="both"/>
        <w:rPr>
          <w:rFonts w:ascii="Times New Roman" w:hAnsi="Times New Roman" w:cs="Times New Roman"/>
          <w:sz w:val="28"/>
          <w:szCs w:val="28"/>
        </w:rPr>
      </w:pPr>
      <w:r w:rsidRPr="00AD43FD">
        <w:rPr>
          <w:rFonts w:ascii="Times New Roman" w:hAnsi="Times New Roman" w:cs="Times New Roman"/>
          <w:sz w:val="28"/>
          <w:szCs w:val="28"/>
          <w:lang w:val="kk-KZ"/>
        </w:rPr>
        <w:t>И</w:t>
      </w:r>
      <w:r w:rsidRPr="00AD43FD">
        <w:rPr>
          <w:rFonts w:ascii="Times New Roman" w:hAnsi="Times New Roman" w:cs="Times New Roman"/>
          <w:sz w:val="28"/>
          <w:szCs w:val="28"/>
        </w:rPr>
        <w:t>сточниками</w:t>
      </w:r>
      <w:r w:rsidR="00643687" w:rsidRPr="00AD43FD">
        <w:rPr>
          <w:rFonts w:ascii="Times New Roman" w:hAnsi="Times New Roman" w:cs="Times New Roman"/>
          <w:sz w:val="28"/>
          <w:szCs w:val="28"/>
        </w:rPr>
        <w:t xml:space="preserve"> </w:t>
      </w:r>
      <w:r w:rsidRPr="00AD43FD">
        <w:rPr>
          <w:rFonts w:ascii="Times New Roman" w:hAnsi="Times New Roman" w:cs="Times New Roman"/>
          <w:sz w:val="28"/>
          <w:szCs w:val="28"/>
        </w:rPr>
        <w:t>информации</w:t>
      </w:r>
      <w:r w:rsidRPr="00AD43FD">
        <w:rPr>
          <w:rFonts w:ascii="Times New Roman" w:hAnsi="Times New Roman" w:cs="Times New Roman"/>
          <w:sz w:val="28"/>
          <w:szCs w:val="28"/>
          <w:lang w:val="kk-KZ"/>
        </w:rPr>
        <w:t xml:space="preserve"> для проведения вн</w:t>
      </w:r>
      <w:r w:rsidR="00FE0B83" w:rsidRPr="00AD43FD">
        <w:rPr>
          <w:rFonts w:ascii="Times New Roman" w:hAnsi="Times New Roman" w:cs="Times New Roman"/>
          <w:sz w:val="28"/>
          <w:szCs w:val="28"/>
          <w:lang w:val="kk-KZ"/>
        </w:rPr>
        <w:t>утреннего</w:t>
      </w:r>
      <w:r w:rsidRPr="00AD43FD">
        <w:rPr>
          <w:rFonts w:ascii="Times New Roman" w:hAnsi="Times New Roman" w:cs="Times New Roman"/>
          <w:sz w:val="28"/>
          <w:szCs w:val="28"/>
          <w:lang w:val="kk-KZ"/>
        </w:rPr>
        <w:t xml:space="preserve"> анализа коррупционных рисков являются </w:t>
      </w:r>
      <w:r w:rsidRPr="00AD43FD">
        <w:rPr>
          <w:rFonts w:ascii="Times New Roman" w:hAnsi="Times New Roman" w:cs="Times New Roman"/>
          <w:sz w:val="28"/>
          <w:szCs w:val="28"/>
        </w:rPr>
        <w:t xml:space="preserve">нормативные правовые акты, затрагивающие деятельность </w:t>
      </w:r>
      <w:r w:rsidR="00036386" w:rsidRPr="00AD43FD">
        <w:rPr>
          <w:rFonts w:ascii="Times New Roman" w:eastAsia="Times New Roman" w:hAnsi="Times New Roman" w:cs="Times New Roman"/>
          <w:sz w:val="28"/>
          <w:szCs w:val="28"/>
          <w:lang w:val="kk-KZ" w:bidi="en-US"/>
        </w:rPr>
        <w:t>подразделений налогового и</w:t>
      </w:r>
      <w:r w:rsidR="006935FC" w:rsidRPr="00AD43FD">
        <w:rPr>
          <w:rFonts w:ascii="Times New Roman" w:eastAsia="Times New Roman" w:hAnsi="Times New Roman" w:cs="Times New Roman"/>
          <w:sz w:val="28"/>
          <w:szCs w:val="28"/>
          <w:lang w:val="kk-KZ" w:bidi="en-US"/>
        </w:rPr>
        <w:t xml:space="preserve"> </w:t>
      </w:r>
      <w:r w:rsidR="00036386" w:rsidRPr="00AD43FD">
        <w:rPr>
          <w:rFonts w:ascii="Times New Roman" w:eastAsia="Times New Roman" w:hAnsi="Times New Roman" w:cs="Times New Roman"/>
          <w:sz w:val="28"/>
          <w:szCs w:val="28"/>
          <w:lang w:val="kk-KZ" w:bidi="en-US"/>
        </w:rPr>
        <w:t>таможенного администрирования</w:t>
      </w:r>
      <w:r w:rsidR="004245CE" w:rsidRPr="00AD43FD">
        <w:rPr>
          <w:rFonts w:ascii="Times New Roman" w:eastAsia="Times New Roman" w:hAnsi="Times New Roman" w:cs="Times New Roman"/>
          <w:sz w:val="28"/>
          <w:szCs w:val="28"/>
          <w:lang w:val="kk-KZ" w:bidi="en-US"/>
        </w:rPr>
        <w:t xml:space="preserve"> </w:t>
      </w:r>
      <w:r w:rsidR="00F202D7" w:rsidRPr="00AD43FD">
        <w:rPr>
          <w:rFonts w:ascii="Times New Roman" w:eastAsia="Times New Roman" w:hAnsi="Times New Roman" w:cs="Times New Roman"/>
          <w:sz w:val="28"/>
          <w:szCs w:val="28"/>
          <w:lang w:val="kk-KZ" w:bidi="en-US"/>
        </w:rPr>
        <w:t>Департамента (</w:t>
      </w:r>
      <w:r w:rsidR="00CA4710" w:rsidRPr="00AD43FD">
        <w:rPr>
          <w:rFonts w:ascii="Times New Roman" w:hAnsi="Times New Roman" w:cs="Times New Roman"/>
          <w:sz w:val="28"/>
          <w:szCs w:val="28"/>
        </w:rPr>
        <w:t xml:space="preserve">Кодекс Республики Казахстан «О налогах и других обязательных платежах в бюджет </w:t>
      </w:r>
      <w:r w:rsidR="00CA4710" w:rsidRPr="00AD43FD">
        <w:rPr>
          <w:rFonts w:ascii="Times New Roman" w:hAnsi="Times New Roman" w:cs="Times New Roman"/>
          <w:i/>
          <w:sz w:val="28"/>
          <w:szCs w:val="28"/>
        </w:rPr>
        <w:t>(</w:t>
      </w:r>
      <w:r w:rsidR="00214CF6" w:rsidRPr="00AD43FD">
        <w:rPr>
          <w:rFonts w:ascii="Times New Roman" w:hAnsi="Times New Roman" w:cs="Times New Roman"/>
          <w:i/>
          <w:sz w:val="28"/>
          <w:szCs w:val="28"/>
        </w:rPr>
        <w:t xml:space="preserve">далее - </w:t>
      </w:r>
      <w:r w:rsidR="00CA4710" w:rsidRPr="00AD43FD">
        <w:rPr>
          <w:rFonts w:ascii="Times New Roman" w:hAnsi="Times New Roman" w:cs="Times New Roman"/>
          <w:i/>
          <w:sz w:val="28"/>
          <w:szCs w:val="28"/>
        </w:rPr>
        <w:t>Налоговый кодекс)</w:t>
      </w:r>
      <w:r w:rsidR="00CA4710" w:rsidRPr="00AD43FD">
        <w:rPr>
          <w:rFonts w:ascii="Times New Roman" w:hAnsi="Times New Roman" w:cs="Times New Roman"/>
          <w:sz w:val="28"/>
          <w:szCs w:val="28"/>
        </w:rPr>
        <w:t>» от 25</w:t>
      </w:r>
      <w:r w:rsidR="00F202D7" w:rsidRPr="00AD43FD">
        <w:rPr>
          <w:rFonts w:ascii="Times New Roman" w:hAnsi="Times New Roman" w:cs="Times New Roman"/>
          <w:sz w:val="28"/>
          <w:szCs w:val="28"/>
        </w:rPr>
        <w:t xml:space="preserve"> декабря 2017 года №120-VI ЗРК, Кодекс Республики Казахстан «О таможенном регулировании в Республике Казахстан </w:t>
      </w:r>
      <w:r w:rsidR="00F202D7" w:rsidRPr="00AD43FD">
        <w:rPr>
          <w:rFonts w:ascii="Times New Roman" w:hAnsi="Times New Roman" w:cs="Times New Roman"/>
          <w:i/>
          <w:sz w:val="28"/>
          <w:szCs w:val="28"/>
        </w:rPr>
        <w:t>(далее – Таможенный кодекс)</w:t>
      </w:r>
      <w:r w:rsidR="00F202D7" w:rsidRPr="00AD43FD">
        <w:rPr>
          <w:rFonts w:ascii="Times New Roman" w:hAnsi="Times New Roman" w:cs="Times New Roman"/>
          <w:sz w:val="28"/>
          <w:szCs w:val="28"/>
        </w:rPr>
        <w:t xml:space="preserve">» от 26 декабря 2017 года № 123-VI ЗРК, </w:t>
      </w:r>
      <w:r w:rsidR="00CA4710" w:rsidRPr="00AD43FD">
        <w:rPr>
          <w:rFonts w:ascii="Times New Roman" w:hAnsi="Times New Roman" w:cs="Times New Roman"/>
          <w:sz w:val="28"/>
          <w:szCs w:val="28"/>
        </w:rPr>
        <w:t>Таможенны</w:t>
      </w:r>
      <w:r w:rsidR="00F202D7" w:rsidRPr="00AD43FD">
        <w:rPr>
          <w:rFonts w:ascii="Times New Roman" w:hAnsi="Times New Roman" w:cs="Times New Roman"/>
          <w:sz w:val="28"/>
          <w:szCs w:val="28"/>
        </w:rPr>
        <w:t>й</w:t>
      </w:r>
      <w:r w:rsidR="00CA4710" w:rsidRPr="00AD43FD">
        <w:rPr>
          <w:rFonts w:ascii="Times New Roman" w:hAnsi="Times New Roman" w:cs="Times New Roman"/>
          <w:sz w:val="28"/>
          <w:szCs w:val="28"/>
        </w:rPr>
        <w:t xml:space="preserve"> кодекс ЕАЭС, решения Евразийской экономической комиссии, соглашения</w:t>
      </w:r>
      <w:r w:rsidR="00F202D7" w:rsidRPr="00AD43FD">
        <w:rPr>
          <w:rFonts w:ascii="Times New Roman" w:hAnsi="Times New Roman" w:cs="Times New Roman"/>
          <w:sz w:val="28"/>
          <w:szCs w:val="28"/>
        </w:rPr>
        <w:t xml:space="preserve"> в рамках ЕАЭС</w:t>
      </w:r>
      <w:r w:rsidR="00F202D7" w:rsidRPr="00321D64">
        <w:rPr>
          <w:rFonts w:ascii="Times New Roman" w:hAnsi="Times New Roman" w:cs="Times New Roman"/>
          <w:sz w:val="28"/>
          <w:szCs w:val="28"/>
        </w:rPr>
        <w:t>,</w:t>
      </w:r>
      <w:r w:rsidR="008A1E8C" w:rsidRPr="00321D64">
        <w:rPr>
          <w:rFonts w:ascii="Times New Roman" w:hAnsi="Times New Roman" w:cs="Times New Roman"/>
          <w:sz w:val="28"/>
          <w:szCs w:val="28"/>
        </w:rPr>
        <w:t xml:space="preserve"> </w:t>
      </w:r>
      <w:r w:rsidR="00F202D7" w:rsidRPr="00321D64">
        <w:rPr>
          <w:rFonts w:ascii="Times New Roman" w:hAnsi="Times New Roman" w:cs="Times New Roman"/>
          <w:sz w:val="28"/>
          <w:szCs w:val="28"/>
        </w:rPr>
        <w:t>приказы Министерств</w:t>
      </w:r>
      <w:r w:rsidR="004245CE" w:rsidRPr="00321D64">
        <w:rPr>
          <w:rFonts w:ascii="Times New Roman" w:hAnsi="Times New Roman" w:cs="Times New Roman"/>
          <w:sz w:val="28"/>
          <w:szCs w:val="28"/>
        </w:rPr>
        <w:t>а финансов Республики Казахстан</w:t>
      </w:r>
      <w:r w:rsidR="001C50EB" w:rsidRPr="00321D64">
        <w:rPr>
          <w:rFonts w:ascii="Times New Roman" w:hAnsi="Times New Roman" w:cs="Times New Roman"/>
          <w:sz w:val="28"/>
          <w:szCs w:val="28"/>
        </w:rPr>
        <w:t>, представления прокуратуры</w:t>
      </w:r>
      <w:r w:rsidR="00321D64" w:rsidRPr="00321D64">
        <w:rPr>
          <w:rFonts w:ascii="Times New Roman" w:hAnsi="Times New Roman" w:cs="Times New Roman"/>
          <w:sz w:val="28"/>
          <w:szCs w:val="28"/>
          <w:lang w:val="kk-KZ"/>
        </w:rPr>
        <w:t>, п</w:t>
      </w:r>
      <w:r w:rsidR="00321D64" w:rsidRPr="00321D64">
        <w:rPr>
          <w:rFonts w:ascii="Times New Roman" w:hAnsi="Times New Roman" w:cs="Times New Roman"/>
          <w:sz w:val="28"/>
          <w:szCs w:val="28"/>
        </w:rPr>
        <w:t>риказ</w:t>
      </w:r>
      <w:r w:rsidR="00321D64" w:rsidRPr="00321D64">
        <w:rPr>
          <w:rFonts w:ascii="Times New Roman" w:hAnsi="Times New Roman" w:cs="Times New Roman"/>
          <w:sz w:val="28"/>
          <w:szCs w:val="28"/>
          <w:lang w:val="kk-KZ"/>
        </w:rPr>
        <w:t xml:space="preserve"> </w:t>
      </w:r>
      <w:r w:rsidR="00321D64" w:rsidRPr="00321D64">
        <w:rPr>
          <w:rFonts w:ascii="Times New Roman" w:hAnsi="Times New Roman" w:cs="Times New Roman"/>
          <w:sz w:val="28"/>
          <w:szCs w:val="28"/>
        </w:rPr>
        <w:t xml:space="preserve">Председателя Агентства Республики Казахстан по делам государственной службы и </w:t>
      </w:r>
      <w:r w:rsidR="00321D64" w:rsidRPr="00321D64">
        <w:rPr>
          <w:rFonts w:ascii="Times New Roman" w:hAnsi="Times New Roman" w:cs="Times New Roman"/>
          <w:sz w:val="28"/>
          <w:szCs w:val="28"/>
        </w:rPr>
        <w:lastRenderedPageBreak/>
        <w:t>противодействию коррупции</w:t>
      </w:r>
      <w:r w:rsidR="004245CE" w:rsidRPr="00321D64">
        <w:rPr>
          <w:rFonts w:ascii="Times New Roman" w:hAnsi="Times New Roman" w:cs="Times New Roman"/>
          <w:sz w:val="28"/>
          <w:szCs w:val="28"/>
        </w:rPr>
        <w:t>)</w:t>
      </w:r>
      <w:r w:rsidR="008E24DE" w:rsidRPr="00321D64">
        <w:rPr>
          <w:rFonts w:ascii="Times New Roman" w:hAnsi="Times New Roman" w:cs="Times New Roman"/>
          <w:sz w:val="28"/>
          <w:szCs w:val="28"/>
        </w:rPr>
        <w:t>, представления органов прокуратуры.</w:t>
      </w:r>
    </w:p>
    <w:p w:rsidR="00CA4710" w:rsidRPr="00321D64" w:rsidRDefault="00CA4710" w:rsidP="002E22A4">
      <w:pPr>
        <w:widowControl w:val="0"/>
        <w:spacing w:after="0" w:line="240" w:lineRule="auto"/>
        <w:ind w:firstLine="567"/>
        <w:jc w:val="both"/>
        <w:rPr>
          <w:rFonts w:ascii="Times New Roman" w:hAnsi="Times New Roman" w:cs="Times New Roman"/>
          <w:sz w:val="28"/>
          <w:szCs w:val="28"/>
        </w:rPr>
      </w:pPr>
    </w:p>
    <w:p w:rsidR="00A748DE" w:rsidRDefault="00036386" w:rsidP="002E22A4">
      <w:pPr>
        <w:widowControl w:val="0"/>
        <w:spacing w:after="0" w:line="240" w:lineRule="auto"/>
        <w:ind w:firstLine="567"/>
        <w:jc w:val="center"/>
        <w:rPr>
          <w:rFonts w:ascii="Times New Roman" w:eastAsia="Times New Roman" w:hAnsi="Times New Roman" w:cs="Times New Roman"/>
          <w:b/>
          <w:sz w:val="28"/>
          <w:szCs w:val="28"/>
          <w:lang w:val="kk-KZ" w:bidi="en-US"/>
        </w:rPr>
      </w:pPr>
      <w:r w:rsidRPr="00AD43FD">
        <w:rPr>
          <w:rFonts w:ascii="Times New Roman" w:hAnsi="Times New Roman" w:cs="Times New Roman"/>
          <w:b/>
          <w:sz w:val="28"/>
          <w:szCs w:val="28"/>
        </w:rPr>
        <w:t>1.</w:t>
      </w:r>
      <w:r w:rsidR="00A70DA1" w:rsidRPr="00AD43FD">
        <w:rPr>
          <w:rFonts w:ascii="Times New Roman" w:hAnsi="Times New Roman" w:cs="Times New Roman"/>
          <w:b/>
          <w:sz w:val="28"/>
          <w:szCs w:val="28"/>
          <w:lang w:val="kk-KZ"/>
        </w:rPr>
        <w:t>3</w:t>
      </w:r>
      <w:r w:rsidRPr="00AD43FD">
        <w:rPr>
          <w:rFonts w:ascii="Times New Roman" w:hAnsi="Times New Roman" w:cs="Times New Roman"/>
          <w:b/>
          <w:sz w:val="28"/>
          <w:szCs w:val="28"/>
        </w:rPr>
        <w:t xml:space="preserve"> Коррупционные риски</w:t>
      </w:r>
      <w:r w:rsidRPr="00AD43FD">
        <w:rPr>
          <w:rFonts w:ascii="Times New Roman" w:eastAsia="Times New Roman" w:hAnsi="Times New Roman" w:cs="Times New Roman"/>
          <w:b/>
          <w:sz w:val="28"/>
          <w:szCs w:val="28"/>
          <w:lang w:val="kk-KZ" w:bidi="en-US"/>
        </w:rPr>
        <w:t>, затрагивающи</w:t>
      </w:r>
      <w:r w:rsidR="005E2B7E" w:rsidRPr="00AD43FD">
        <w:rPr>
          <w:rFonts w:ascii="Times New Roman" w:eastAsia="Times New Roman" w:hAnsi="Times New Roman" w:cs="Times New Roman"/>
          <w:b/>
          <w:sz w:val="28"/>
          <w:szCs w:val="28"/>
          <w:lang w:bidi="en-US"/>
        </w:rPr>
        <w:t>е</w:t>
      </w:r>
      <w:r w:rsidRPr="00AD43FD">
        <w:rPr>
          <w:rFonts w:ascii="Times New Roman" w:eastAsia="Times New Roman" w:hAnsi="Times New Roman" w:cs="Times New Roman"/>
          <w:b/>
          <w:sz w:val="28"/>
          <w:szCs w:val="28"/>
          <w:lang w:val="kk-KZ" w:bidi="en-US"/>
        </w:rPr>
        <w:t xml:space="preserve"> деятельность подразделений налогового администрирования.</w:t>
      </w:r>
    </w:p>
    <w:p w:rsidR="00EE4DBD" w:rsidRPr="00AD43FD" w:rsidRDefault="00EE4DBD" w:rsidP="002E22A4">
      <w:pPr>
        <w:widowControl w:val="0"/>
        <w:spacing w:after="0" w:line="240" w:lineRule="auto"/>
        <w:ind w:firstLine="567"/>
        <w:jc w:val="center"/>
        <w:rPr>
          <w:rFonts w:ascii="Times New Roman" w:eastAsia="Times New Roman" w:hAnsi="Times New Roman" w:cs="Times New Roman"/>
          <w:b/>
          <w:sz w:val="28"/>
          <w:szCs w:val="28"/>
          <w:lang w:val="kk-KZ" w:bidi="en-US"/>
        </w:rPr>
      </w:pPr>
    </w:p>
    <w:p w:rsidR="003D1792" w:rsidRPr="00AD43FD" w:rsidRDefault="00B0654F" w:rsidP="002E22A4">
      <w:pPr>
        <w:pStyle w:val="a4"/>
        <w:widowControl w:val="0"/>
        <w:numPr>
          <w:ilvl w:val="0"/>
          <w:numId w:val="31"/>
        </w:numPr>
        <w:tabs>
          <w:tab w:val="left" w:pos="993"/>
        </w:tabs>
        <w:spacing w:after="0" w:line="240" w:lineRule="auto"/>
        <w:ind w:left="0" w:firstLine="567"/>
        <w:jc w:val="both"/>
        <w:rPr>
          <w:rFonts w:ascii="Times New Roman" w:eastAsia="Times New Roman" w:hAnsi="Times New Roman" w:cs="Times New Roman"/>
          <w:sz w:val="28"/>
          <w:szCs w:val="28"/>
        </w:rPr>
      </w:pPr>
      <w:r w:rsidRPr="00AD43FD">
        <w:rPr>
          <w:rFonts w:ascii="Times New Roman" w:eastAsia="Times New Roman" w:hAnsi="Times New Roman" w:cs="Times New Roman"/>
          <w:sz w:val="28"/>
          <w:szCs w:val="28"/>
          <w:lang w:val="kk-KZ"/>
        </w:rPr>
        <w:t>Согласно п</w:t>
      </w:r>
      <w:r w:rsidR="003D1792" w:rsidRPr="00AD43FD">
        <w:rPr>
          <w:rFonts w:ascii="Times New Roman" w:eastAsia="Times New Roman" w:hAnsi="Times New Roman" w:cs="Times New Roman"/>
          <w:sz w:val="28"/>
          <w:szCs w:val="28"/>
          <w:lang w:val="kk-KZ"/>
        </w:rPr>
        <w:t>.</w:t>
      </w:r>
      <w:r w:rsidR="003D1792" w:rsidRPr="00AD43FD">
        <w:rPr>
          <w:rFonts w:ascii="Times New Roman" w:eastAsia="Times New Roman" w:hAnsi="Times New Roman" w:cs="Times New Roman"/>
          <w:sz w:val="28"/>
          <w:szCs w:val="28"/>
        </w:rPr>
        <w:t xml:space="preserve">4 ст.146 Налогового кодекса Республики Казахстан предусмотрено, что течение срока проведения налоговой проверки может приостанавливаться налоговыми органами </w:t>
      </w:r>
      <w:r w:rsidR="003D1792" w:rsidRPr="00AD43FD">
        <w:rPr>
          <w:rFonts w:ascii="Times New Roman" w:eastAsia="Times New Roman" w:hAnsi="Times New Roman" w:cs="Times New Roman"/>
          <w:b/>
          <w:sz w:val="28"/>
          <w:szCs w:val="28"/>
        </w:rPr>
        <w:t>на период вручения</w:t>
      </w:r>
      <w:r w:rsidR="003D1792" w:rsidRPr="00AD43FD">
        <w:rPr>
          <w:rFonts w:ascii="Times New Roman" w:eastAsia="Times New Roman" w:hAnsi="Times New Roman" w:cs="Times New Roman"/>
          <w:sz w:val="28"/>
          <w:szCs w:val="28"/>
        </w:rPr>
        <w:t xml:space="preserve"> налогоплательщику (налоговому агенту) требования налогового органа о представлении сведений и (или) документов </w:t>
      </w:r>
      <w:r w:rsidR="003D1792" w:rsidRPr="00AD43FD">
        <w:rPr>
          <w:rFonts w:ascii="Times New Roman" w:eastAsia="Times New Roman" w:hAnsi="Times New Roman" w:cs="Times New Roman"/>
          <w:b/>
          <w:sz w:val="28"/>
          <w:szCs w:val="28"/>
        </w:rPr>
        <w:t>и представления</w:t>
      </w:r>
      <w:r w:rsidR="003D1792" w:rsidRPr="00AD43FD">
        <w:rPr>
          <w:rFonts w:ascii="Times New Roman" w:eastAsia="Times New Roman" w:hAnsi="Times New Roman" w:cs="Times New Roman"/>
          <w:sz w:val="28"/>
          <w:szCs w:val="28"/>
        </w:rPr>
        <w:t xml:space="preserve"> налогоплательщиком (налоговым агентом) запрашиваемых при проведении налоговой проверки сведений и (или) документов.</w:t>
      </w:r>
    </w:p>
    <w:p w:rsidR="006A78A1" w:rsidRPr="00AD43FD" w:rsidRDefault="006A78A1" w:rsidP="002E22A4">
      <w:pPr>
        <w:pStyle w:val="a4"/>
        <w:widowControl w:val="0"/>
        <w:tabs>
          <w:tab w:val="left" w:pos="993"/>
        </w:tabs>
        <w:spacing w:after="0" w:line="240" w:lineRule="auto"/>
        <w:ind w:left="0" w:firstLine="567"/>
        <w:jc w:val="both"/>
        <w:rPr>
          <w:rFonts w:ascii="Times New Roman" w:eastAsia="Times New Roman" w:hAnsi="Times New Roman" w:cs="Times New Roman"/>
          <w:sz w:val="28"/>
          <w:szCs w:val="28"/>
        </w:rPr>
      </w:pPr>
      <w:r w:rsidRPr="00AD43FD">
        <w:rPr>
          <w:rFonts w:ascii="Times New Roman" w:eastAsia="Times New Roman" w:hAnsi="Times New Roman" w:cs="Times New Roman"/>
          <w:sz w:val="28"/>
          <w:szCs w:val="28"/>
        </w:rPr>
        <w:t xml:space="preserve">Статьей 161 Налогового кодекса Республики Казахстан предусмотрено, что если </w:t>
      </w:r>
      <w:r w:rsidRPr="00AD43FD">
        <w:rPr>
          <w:rFonts w:ascii="Times New Roman" w:eastAsia="Times New Roman" w:hAnsi="Times New Roman" w:cs="Times New Roman"/>
          <w:b/>
          <w:sz w:val="28"/>
          <w:szCs w:val="28"/>
        </w:rPr>
        <w:t>в ходе проведения налоговой проверки</w:t>
      </w:r>
      <w:r w:rsidRPr="00AD43FD">
        <w:rPr>
          <w:rFonts w:ascii="Times New Roman" w:eastAsia="Times New Roman" w:hAnsi="Times New Roman" w:cs="Times New Roman"/>
          <w:sz w:val="28"/>
          <w:szCs w:val="28"/>
        </w:rPr>
        <w:t xml:space="preserve"> налогоплательщиком (налоговым агентом) не представлены все или часть документов, необходимых для определения объектов налогообложения и (или) объектов, связанных с налогообложением, налогоплательщику (налоговому агенту) в обязательном порядке </w:t>
      </w:r>
      <w:r w:rsidRPr="00AD43FD">
        <w:rPr>
          <w:rFonts w:ascii="Times New Roman" w:eastAsia="Times New Roman" w:hAnsi="Times New Roman" w:cs="Times New Roman"/>
          <w:b/>
          <w:sz w:val="28"/>
          <w:szCs w:val="28"/>
        </w:rPr>
        <w:t>вручается требование налогового органа о представлении</w:t>
      </w:r>
      <w:r w:rsidRPr="00AD43FD">
        <w:rPr>
          <w:rFonts w:ascii="Times New Roman" w:eastAsia="Times New Roman" w:hAnsi="Times New Roman" w:cs="Times New Roman"/>
          <w:sz w:val="28"/>
          <w:szCs w:val="28"/>
        </w:rPr>
        <w:t xml:space="preserve"> или восстановлении указанных </w:t>
      </w:r>
      <w:r w:rsidRPr="00AD43FD">
        <w:rPr>
          <w:rFonts w:ascii="Times New Roman" w:eastAsia="Times New Roman" w:hAnsi="Times New Roman" w:cs="Times New Roman"/>
          <w:b/>
          <w:sz w:val="28"/>
          <w:szCs w:val="28"/>
        </w:rPr>
        <w:t>документов</w:t>
      </w:r>
      <w:r w:rsidRPr="00AD43FD">
        <w:rPr>
          <w:rFonts w:ascii="Times New Roman" w:eastAsia="Times New Roman" w:hAnsi="Times New Roman" w:cs="Times New Roman"/>
          <w:sz w:val="28"/>
          <w:szCs w:val="28"/>
        </w:rPr>
        <w:t>, а также извещение о приостановлении налоговой проверки.</w:t>
      </w:r>
    </w:p>
    <w:p w:rsidR="006A78A1" w:rsidRPr="00AD43FD" w:rsidRDefault="00B0654F" w:rsidP="002E22A4">
      <w:pPr>
        <w:pStyle w:val="a4"/>
        <w:widowControl w:val="0"/>
        <w:tabs>
          <w:tab w:val="left" w:pos="993"/>
        </w:tabs>
        <w:spacing w:after="0" w:line="240" w:lineRule="auto"/>
        <w:ind w:left="0" w:firstLine="567"/>
        <w:jc w:val="both"/>
        <w:rPr>
          <w:rFonts w:ascii="Times New Roman" w:eastAsia="Times New Roman" w:hAnsi="Times New Roman" w:cs="Times New Roman"/>
          <w:sz w:val="28"/>
          <w:szCs w:val="28"/>
        </w:rPr>
      </w:pPr>
      <w:r w:rsidRPr="00AD43FD">
        <w:rPr>
          <w:rFonts w:ascii="Times New Roman" w:eastAsia="Times New Roman" w:hAnsi="Times New Roman" w:cs="Times New Roman"/>
          <w:sz w:val="28"/>
          <w:szCs w:val="28"/>
        </w:rPr>
        <w:t>Однако, в практической деятельности подразделений аудита имеются факты, когда проверяющим должностным лицом запрашиваются ряд документов по перечню, где налогоплательщик предоставляет лишь часть запрашиваемых сведений.</w:t>
      </w:r>
    </w:p>
    <w:p w:rsidR="00B0654F" w:rsidRPr="00AD43FD" w:rsidRDefault="00B0654F" w:rsidP="002E22A4">
      <w:pPr>
        <w:pStyle w:val="a4"/>
        <w:widowControl w:val="0"/>
        <w:tabs>
          <w:tab w:val="left" w:pos="993"/>
        </w:tabs>
        <w:spacing w:after="0" w:line="240" w:lineRule="auto"/>
        <w:ind w:left="0" w:firstLine="567"/>
        <w:jc w:val="both"/>
        <w:rPr>
          <w:rFonts w:ascii="Times New Roman" w:eastAsia="Times New Roman" w:hAnsi="Times New Roman" w:cs="Times New Roman"/>
          <w:sz w:val="28"/>
          <w:szCs w:val="28"/>
        </w:rPr>
      </w:pPr>
      <w:r w:rsidRPr="00AD43FD">
        <w:rPr>
          <w:rFonts w:ascii="Times New Roman" w:eastAsia="Times New Roman" w:hAnsi="Times New Roman" w:cs="Times New Roman"/>
          <w:sz w:val="28"/>
          <w:szCs w:val="28"/>
        </w:rPr>
        <w:t>При таких обстоятельствах, должностным лицом</w:t>
      </w:r>
      <w:r w:rsidR="005F4AC1" w:rsidRPr="00AD43FD">
        <w:rPr>
          <w:rFonts w:ascii="Times New Roman" w:eastAsia="Times New Roman" w:hAnsi="Times New Roman" w:cs="Times New Roman"/>
          <w:sz w:val="28"/>
          <w:szCs w:val="28"/>
        </w:rPr>
        <w:t>,</w:t>
      </w:r>
      <w:r w:rsidRPr="00AD43FD">
        <w:rPr>
          <w:rFonts w:ascii="Times New Roman" w:eastAsia="Times New Roman" w:hAnsi="Times New Roman" w:cs="Times New Roman"/>
          <w:sz w:val="28"/>
          <w:szCs w:val="28"/>
        </w:rPr>
        <w:t xml:space="preserve"> в части оставшейся не врученной документации </w:t>
      </w:r>
      <w:r w:rsidR="005F4AC1" w:rsidRPr="00AD43FD">
        <w:rPr>
          <w:rFonts w:ascii="Times New Roman" w:eastAsia="Times New Roman" w:hAnsi="Times New Roman" w:cs="Times New Roman"/>
          <w:sz w:val="28"/>
          <w:szCs w:val="28"/>
        </w:rPr>
        <w:t xml:space="preserve">налогоплательщику </w:t>
      </w:r>
      <w:r w:rsidRPr="00AD43FD">
        <w:rPr>
          <w:rFonts w:ascii="Times New Roman" w:eastAsia="Times New Roman" w:hAnsi="Times New Roman" w:cs="Times New Roman"/>
          <w:sz w:val="28"/>
          <w:szCs w:val="28"/>
        </w:rPr>
        <w:t>вновь предоставляется требование о предоставлении документов, без возобновления налоговой проверки.</w:t>
      </w:r>
    </w:p>
    <w:p w:rsidR="002300C1" w:rsidRPr="00AD43FD" w:rsidRDefault="00095757" w:rsidP="002E22A4">
      <w:pPr>
        <w:pStyle w:val="a4"/>
        <w:widowControl w:val="0"/>
        <w:tabs>
          <w:tab w:val="left" w:pos="993"/>
        </w:tabs>
        <w:spacing w:after="0" w:line="240" w:lineRule="auto"/>
        <w:ind w:left="0" w:firstLine="567"/>
        <w:jc w:val="both"/>
        <w:rPr>
          <w:rFonts w:ascii="Times New Roman" w:eastAsia="Times New Roman" w:hAnsi="Times New Roman" w:cs="Times New Roman"/>
          <w:sz w:val="28"/>
          <w:szCs w:val="28"/>
        </w:rPr>
      </w:pPr>
      <w:r w:rsidRPr="00AD43FD">
        <w:rPr>
          <w:rFonts w:ascii="Times New Roman" w:eastAsia="Times New Roman" w:hAnsi="Times New Roman" w:cs="Times New Roman"/>
          <w:sz w:val="28"/>
          <w:szCs w:val="28"/>
        </w:rPr>
        <w:t>Д</w:t>
      </w:r>
      <w:r w:rsidR="002300C1" w:rsidRPr="00AD43FD">
        <w:rPr>
          <w:rFonts w:ascii="Times New Roman" w:eastAsia="Times New Roman" w:hAnsi="Times New Roman" w:cs="Times New Roman"/>
          <w:sz w:val="28"/>
          <w:szCs w:val="28"/>
        </w:rPr>
        <w:t>анные факты систематически отражаются в представлениях органов прокуратуры в качестве нарушений требований ст.161 Налогового кодекса РК, то есть неправомерном предоставлении требований в рамках приостановленной проверки.</w:t>
      </w:r>
    </w:p>
    <w:p w:rsidR="00095757" w:rsidRPr="00AD43FD" w:rsidRDefault="005F4AC1" w:rsidP="002E22A4">
      <w:pPr>
        <w:pStyle w:val="a4"/>
        <w:widowControl w:val="0"/>
        <w:tabs>
          <w:tab w:val="left" w:pos="993"/>
        </w:tabs>
        <w:spacing w:after="0" w:line="240" w:lineRule="auto"/>
        <w:ind w:left="0" w:firstLine="567"/>
        <w:jc w:val="both"/>
        <w:rPr>
          <w:rFonts w:ascii="Times New Roman" w:eastAsia="Times New Roman" w:hAnsi="Times New Roman" w:cs="Times New Roman"/>
          <w:sz w:val="28"/>
          <w:szCs w:val="28"/>
        </w:rPr>
      </w:pPr>
      <w:r w:rsidRPr="00AD43FD">
        <w:rPr>
          <w:rFonts w:ascii="Times New Roman" w:eastAsia="Times New Roman" w:hAnsi="Times New Roman" w:cs="Times New Roman"/>
          <w:sz w:val="28"/>
          <w:szCs w:val="28"/>
        </w:rPr>
        <w:t xml:space="preserve">При этом, должностные лица ссылаются на </w:t>
      </w:r>
      <w:r w:rsidR="002300C1" w:rsidRPr="00AD43FD">
        <w:rPr>
          <w:rFonts w:ascii="Times New Roman" w:eastAsia="Times New Roman" w:hAnsi="Times New Roman" w:cs="Times New Roman"/>
          <w:sz w:val="28"/>
          <w:szCs w:val="28"/>
        </w:rPr>
        <w:t xml:space="preserve">Методические рекомендации </w:t>
      </w:r>
      <w:r w:rsidR="000D7A6B" w:rsidRPr="00AD43FD">
        <w:rPr>
          <w:rFonts w:ascii="Times New Roman" w:eastAsia="Times New Roman" w:hAnsi="Times New Roman" w:cs="Times New Roman"/>
          <w:sz w:val="28"/>
          <w:szCs w:val="28"/>
        </w:rPr>
        <w:t>по проведению налоговых проверок,  утвержденных</w:t>
      </w:r>
      <w:r w:rsidR="00A92F58" w:rsidRPr="00AD43FD">
        <w:rPr>
          <w:rFonts w:ascii="Times New Roman" w:eastAsia="Times New Roman" w:hAnsi="Times New Roman" w:cs="Times New Roman"/>
          <w:sz w:val="28"/>
          <w:szCs w:val="28"/>
        </w:rPr>
        <w:t xml:space="preserve"> приказом </w:t>
      </w:r>
      <w:r w:rsidR="002300C1" w:rsidRPr="00AD43FD">
        <w:rPr>
          <w:rFonts w:ascii="Times New Roman" w:eastAsia="Times New Roman" w:hAnsi="Times New Roman" w:cs="Times New Roman"/>
          <w:sz w:val="28"/>
          <w:szCs w:val="28"/>
        </w:rPr>
        <w:t>КГД</w:t>
      </w:r>
      <w:r w:rsidR="00A92F58" w:rsidRPr="00AD43FD">
        <w:rPr>
          <w:rFonts w:ascii="Times New Roman" w:eastAsia="Times New Roman" w:hAnsi="Times New Roman" w:cs="Times New Roman"/>
          <w:sz w:val="28"/>
          <w:szCs w:val="28"/>
        </w:rPr>
        <w:t xml:space="preserve"> МФ РК от 06.01.2017г. №6</w:t>
      </w:r>
      <w:r w:rsidR="002300C1" w:rsidRPr="00AD43FD">
        <w:rPr>
          <w:rFonts w:ascii="Times New Roman" w:eastAsia="Times New Roman" w:hAnsi="Times New Roman" w:cs="Times New Roman"/>
          <w:sz w:val="28"/>
          <w:szCs w:val="28"/>
        </w:rPr>
        <w:t xml:space="preserve">, предусматривающие возобновление налоговой проверки после </w:t>
      </w:r>
      <w:r w:rsidR="00A92F58" w:rsidRPr="00AD43FD">
        <w:rPr>
          <w:rFonts w:ascii="Times New Roman" w:eastAsia="Times New Roman" w:hAnsi="Times New Roman" w:cs="Times New Roman"/>
          <w:sz w:val="28"/>
          <w:szCs w:val="28"/>
        </w:rPr>
        <w:t xml:space="preserve">полного удовлетворения требований или получения ответов на запросы. </w:t>
      </w:r>
    </w:p>
    <w:p w:rsidR="00A454EF" w:rsidRPr="00AD43FD" w:rsidRDefault="00A92F58" w:rsidP="002E22A4">
      <w:pPr>
        <w:pStyle w:val="a4"/>
        <w:widowControl w:val="0"/>
        <w:tabs>
          <w:tab w:val="left" w:pos="993"/>
        </w:tabs>
        <w:spacing w:after="0" w:line="240" w:lineRule="auto"/>
        <w:ind w:left="0" w:firstLine="567"/>
        <w:jc w:val="both"/>
        <w:rPr>
          <w:rFonts w:ascii="Times New Roman" w:eastAsia="Times New Roman" w:hAnsi="Times New Roman" w:cs="Times New Roman"/>
          <w:sz w:val="28"/>
          <w:szCs w:val="28"/>
        </w:rPr>
      </w:pPr>
      <w:r w:rsidRPr="00AD43FD">
        <w:rPr>
          <w:rFonts w:ascii="Times New Roman" w:eastAsia="Times New Roman" w:hAnsi="Times New Roman" w:cs="Times New Roman"/>
          <w:sz w:val="28"/>
          <w:szCs w:val="28"/>
        </w:rPr>
        <w:t xml:space="preserve">Действия </w:t>
      </w:r>
      <w:r w:rsidR="00095757" w:rsidRPr="00AD43FD">
        <w:rPr>
          <w:rFonts w:ascii="Times New Roman" w:eastAsia="Times New Roman" w:hAnsi="Times New Roman" w:cs="Times New Roman"/>
          <w:sz w:val="28"/>
          <w:szCs w:val="28"/>
        </w:rPr>
        <w:t xml:space="preserve">должностных лиц </w:t>
      </w:r>
      <w:r w:rsidRPr="00AD43FD">
        <w:rPr>
          <w:rFonts w:ascii="Times New Roman" w:eastAsia="Times New Roman" w:hAnsi="Times New Roman" w:cs="Times New Roman"/>
          <w:sz w:val="28"/>
          <w:szCs w:val="28"/>
        </w:rPr>
        <w:t xml:space="preserve">при частичном исполнении требований </w:t>
      </w:r>
      <w:r w:rsidR="00095757" w:rsidRPr="00AD43FD">
        <w:rPr>
          <w:rFonts w:ascii="Times New Roman" w:eastAsia="Times New Roman" w:hAnsi="Times New Roman" w:cs="Times New Roman"/>
          <w:sz w:val="28"/>
          <w:szCs w:val="28"/>
        </w:rPr>
        <w:t xml:space="preserve">налогоплательщиком </w:t>
      </w:r>
      <w:r w:rsidRPr="00AD43FD">
        <w:rPr>
          <w:rFonts w:ascii="Times New Roman" w:eastAsia="Times New Roman" w:hAnsi="Times New Roman" w:cs="Times New Roman"/>
          <w:sz w:val="28"/>
          <w:szCs w:val="28"/>
        </w:rPr>
        <w:t>не регламентированы.</w:t>
      </w:r>
    </w:p>
    <w:p w:rsidR="00A454EF" w:rsidRPr="00AD43FD" w:rsidRDefault="002300C1" w:rsidP="002E22A4">
      <w:pPr>
        <w:pStyle w:val="a4"/>
        <w:widowControl w:val="0"/>
        <w:tabs>
          <w:tab w:val="left" w:pos="993"/>
        </w:tabs>
        <w:spacing w:after="0" w:line="240" w:lineRule="auto"/>
        <w:ind w:left="0" w:firstLine="567"/>
        <w:jc w:val="both"/>
        <w:rPr>
          <w:rFonts w:ascii="Times New Roman" w:hAnsi="Times New Roman" w:cs="Times New Roman"/>
          <w:sz w:val="28"/>
          <w:szCs w:val="28"/>
        </w:rPr>
      </w:pPr>
      <w:r w:rsidRPr="00AD43FD">
        <w:rPr>
          <w:rFonts w:ascii="Times New Roman" w:eastAsia="Times New Roman" w:hAnsi="Times New Roman" w:cs="Times New Roman"/>
          <w:sz w:val="28"/>
          <w:szCs w:val="28"/>
        </w:rPr>
        <w:t xml:space="preserve">Также, одной из часто предъявляемых органами прокуратуры претензий, </w:t>
      </w:r>
      <w:r w:rsidR="00A454EF" w:rsidRPr="00AD43FD">
        <w:rPr>
          <w:rFonts w:ascii="Times New Roman" w:eastAsia="Times New Roman" w:hAnsi="Times New Roman" w:cs="Times New Roman"/>
          <w:sz w:val="28"/>
          <w:szCs w:val="28"/>
        </w:rPr>
        <w:t xml:space="preserve">касается </w:t>
      </w:r>
      <w:r w:rsidR="00E71F31" w:rsidRPr="00AD43FD">
        <w:rPr>
          <w:rFonts w:ascii="Times New Roman" w:eastAsia="Times New Roman" w:hAnsi="Times New Roman" w:cs="Times New Roman"/>
          <w:sz w:val="28"/>
          <w:szCs w:val="28"/>
        </w:rPr>
        <w:t>перечн</w:t>
      </w:r>
      <w:r w:rsidR="00A454EF" w:rsidRPr="00AD43FD">
        <w:rPr>
          <w:rFonts w:ascii="Times New Roman" w:eastAsia="Times New Roman" w:hAnsi="Times New Roman" w:cs="Times New Roman"/>
          <w:sz w:val="28"/>
          <w:szCs w:val="28"/>
        </w:rPr>
        <w:t>я</w:t>
      </w:r>
      <w:r w:rsidR="00E71F31" w:rsidRPr="00AD43FD">
        <w:rPr>
          <w:rFonts w:ascii="Times New Roman" w:eastAsia="Times New Roman" w:hAnsi="Times New Roman" w:cs="Times New Roman"/>
          <w:sz w:val="28"/>
          <w:szCs w:val="28"/>
        </w:rPr>
        <w:t xml:space="preserve"> документов</w:t>
      </w:r>
      <w:r w:rsidR="00A454EF" w:rsidRPr="00AD43FD">
        <w:rPr>
          <w:rFonts w:ascii="Times New Roman" w:eastAsia="Times New Roman" w:hAnsi="Times New Roman" w:cs="Times New Roman"/>
          <w:sz w:val="28"/>
          <w:szCs w:val="28"/>
        </w:rPr>
        <w:t>,</w:t>
      </w:r>
      <w:r w:rsidR="00E71F31" w:rsidRPr="00AD43FD">
        <w:rPr>
          <w:rFonts w:ascii="Times New Roman" w:eastAsia="Times New Roman" w:hAnsi="Times New Roman" w:cs="Times New Roman"/>
          <w:sz w:val="28"/>
          <w:szCs w:val="28"/>
        </w:rPr>
        <w:t xml:space="preserve"> запрашиваемых в рамках налоговой проверки</w:t>
      </w:r>
      <w:r w:rsidR="00A454EF" w:rsidRPr="00AD43FD">
        <w:rPr>
          <w:rFonts w:ascii="Times New Roman" w:eastAsia="Times New Roman" w:hAnsi="Times New Roman" w:cs="Times New Roman"/>
          <w:sz w:val="28"/>
          <w:szCs w:val="28"/>
        </w:rPr>
        <w:t xml:space="preserve"> (з</w:t>
      </w:r>
      <w:r w:rsidR="00A454EF" w:rsidRPr="00AD43FD">
        <w:rPr>
          <w:rFonts w:ascii="Times New Roman" w:hAnsi="Times New Roman" w:cs="Times New Roman"/>
          <w:sz w:val="28"/>
          <w:szCs w:val="28"/>
        </w:rPr>
        <w:t>апрос информации</w:t>
      </w:r>
      <w:r w:rsidR="00A92F58" w:rsidRPr="00AD43FD">
        <w:rPr>
          <w:rFonts w:ascii="Times New Roman" w:hAnsi="Times New Roman" w:cs="Times New Roman"/>
          <w:sz w:val="28"/>
          <w:szCs w:val="28"/>
        </w:rPr>
        <w:t>,</w:t>
      </w:r>
      <w:r w:rsidR="00A454EF" w:rsidRPr="00AD43FD">
        <w:rPr>
          <w:rFonts w:ascii="Times New Roman" w:hAnsi="Times New Roman" w:cs="Times New Roman"/>
          <w:sz w:val="28"/>
          <w:szCs w:val="28"/>
        </w:rPr>
        <w:t xml:space="preserve"> которая имеется в базе данных ДГД, повторяющиеся запросы   у  одних и тех же поставщиков и.т.д.).</w:t>
      </w:r>
    </w:p>
    <w:p w:rsidR="00760853" w:rsidRPr="00AD43FD" w:rsidRDefault="00A454EF" w:rsidP="002E22A4">
      <w:pPr>
        <w:pStyle w:val="a4"/>
        <w:widowControl w:val="0"/>
        <w:tabs>
          <w:tab w:val="left" w:pos="993"/>
        </w:tabs>
        <w:spacing w:after="0" w:line="240" w:lineRule="auto"/>
        <w:ind w:left="0" w:firstLine="567"/>
        <w:jc w:val="both"/>
        <w:rPr>
          <w:rFonts w:ascii="Times New Roman" w:hAnsi="Times New Roman" w:cs="Times New Roman"/>
          <w:sz w:val="28"/>
          <w:szCs w:val="28"/>
        </w:rPr>
      </w:pPr>
      <w:r w:rsidRPr="00AD43FD">
        <w:rPr>
          <w:rFonts w:ascii="Times New Roman" w:hAnsi="Times New Roman" w:cs="Times New Roman"/>
          <w:sz w:val="28"/>
          <w:szCs w:val="28"/>
        </w:rPr>
        <w:t>Между тем, согласно пп.3</w:t>
      </w:r>
      <w:r w:rsidR="00760853" w:rsidRPr="00AD43FD">
        <w:rPr>
          <w:rFonts w:ascii="Times New Roman" w:hAnsi="Times New Roman" w:cs="Times New Roman"/>
          <w:sz w:val="28"/>
          <w:szCs w:val="28"/>
        </w:rPr>
        <w:t>-4</w:t>
      </w:r>
      <w:r w:rsidRPr="00AD43FD">
        <w:rPr>
          <w:rFonts w:ascii="Times New Roman" w:hAnsi="Times New Roman" w:cs="Times New Roman"/>
          <w:sz w:val="28"/>
          <w:szCs w:val="28"/>
        </w:rPr>
        <w:t xml:space="preserve">) п.1 ст.155 Налогового кодекса Республики Казахстан при проведении налоговой проверки </w:t>
      </w:r>
      <w:r w:rsidRPr="00AD43FD">
        <w:rPr>
          <w:rFonts w:ascii="Times New Roman" w:hAnsi="Times New Roman" w:cs="Times New Roman"/>
          <w:b/>
          <w:sz w:val="28"/>
          <w:szCs w:val="28"/>
        </w:rPr>
        <w:t xml:space="preserve">должностные лица налогового органа имеют право требовать и получать учетную </w:t>
      </w:r>
      <w:r w:rsidRPr="00AD43FD">
        <w:rPr>
          <w:rFonts w:ascii="Times New Roman" w:hAnsi="Times New Roman" w:cs="Times New Roman"/>
          <w:b/>
          <w:sz w:val="28"/>
          <w:szCs w:val="28"/>
        </w:rPr>
        <w:lastRenderedPageBreak/>
        <w:t>документацию</w:t>
      </w:r>
      <w:r w:rsidRPr="00AD43FD">
        <w:rPr>
          <w:rFonts w:ascii="Times New Roman" w:hAnsi="Times New Roman" w:cs="Times New Roman"/>
          <w:sz w:val="28"/>
          <w:szCs w:val="28"/>
        </w:rPr>
        <w:t xml:space="preserve"> на бумажных и электронных носителях, а также доступ к автоматизированным базам данных (информационным системам) в со</w:t>
      </w:r>
      <w:r w:rsidR="00760853" w:rsidRPr="00AD43FD">
        <w:rPr>
          <w:rFonts w:ascii="Times New Roman" w:hAnsi="Times New Roman" w:cs="Times New Roman"/>
          <w:sz w:val="28"/>
          <w:szCs w:val="28"/>
        </w:rPr>
        <w:t>ответствии с предметом проверки, а также требовать и получать письменные пояснения от налогоплательщика, в том числе его работников, по вопросам, возникающим в ходе налоговой проверки.</w:t>
      </w:r>
    </w:p>
    <w:p w:rsidR="0049231D" w:rsidRPr="00AD43FD" w:rsidRDefault="0049231D" w:rsidP="002E22A4">
      <w:pPr>
        <w:pStyle w:val="a4"/>
        <w:widowControl w:val="0"/>
        <w:tabs>
          <w:tab w:val="left" w:pos="993"/>
        </w:tabs>
        <w:spacing w:after="0" w:line="240" w:lineRule="auto"/>
        <w:ind w:left="0" w:firstLine="567"/>
        <w:jc w:val="both"/>
        <w:rPr>
          <w:rFonts w:ascii="Times New Roman" w:eastAsia="Times New Roman" w:hAnsi="Times New Roman" w:cs="Times New Roman"/>
          <w:sz w:val="28"/>
          <w:szCs w:val="28"/>
        </w:rPr>
      </w:pPr>
      <w:r w:rsidRPr="00AD43FD">
        <w:rPr>
          <w:rFonts w:ascii="Times New Roman" w:hAnsi="Times New Roman" w:cs="Times New Roman"/>
          <w:sz w:val="28"/>
          <w:szCs w:val="28"/>
        </w:rPr>
        <w:t>Конкретный перечень документов</w:t>
      </w:r>
      <w:r w:rsidR="00095757" w:rsidRPr="00AD43FD">
        <w:rPr>
          <w:rFonts w:ascii="Times New Roman" w:hAnsi="Times New Roman" w:cs="Times New Roman"/>
          <w:sz w:val="28"/>
          <w:szCs w:val="28"/>
        </w:rPr>
        <w:t xml:space="preserve"> (учетной документации)</w:t>
      </w:r>
      <w:r w:rsidRPr="00AD43FD">
        <w:rPr>
          <w:rFonts w:ascii="Times New Roman" w:hAnsi="Times New Roman" w:cs="Times New Roman"/>
          <w:sz w:val="28"/>
          <w:szCs w:val="28"/>
        </w:rPr>
        <w:t>, которые могут запрашивать проверяющие должностные лица в ходе проверки, отсутствует.</w:t>
      </w:r>
    </w:p>
    <w:p w:rsidR="00D625DD" w:rsidRPr="00AD43FD" w:rsidRDefault="00E87DE0" w:rsidP="002E22A4">
      <w:pPr>
        <w:pStyle w:val="a4"/>
        <w:widowControl w:val="0"/>
        <w:tabs>
          <w:tab w:val="left" w:pos="993"/>
        </w:tabs>
        <w:spacing w:after="0" w:line="240" w:lineRule="auto"/>
        <w:ind w:left="0" w:firstLine="567"/>
        <w:jc w:val="both"/>
        <w:rPr>
          <w:rFonts w:ascii="Times New Roman" w:eastAsia="Times New Roman" w:hAnsi="Times New Roman" w:cs="Times New Roman"/>
          <w:sz w:val="28"/>
          <w:szCs w:val="28"/>
        </w:rPr>
      </w:pPr>
      <w:r w:rsidRPr="00AD43FD">
        <w:rPr>
          <w:rFonts w:ascii="Times New Roman" w:eastAsia="Times New Roman" w:hAnsi="Times New Roman" w:cs="Times New Roman"/>
          <w:sz w:val="28"/>
          <w:szCs w:val="28"/>
        </w:rPr>
        <w:t xml:space="preserve">Учитывая, что изложенные обстоятельства создают условия для волокиты и затягивания сроков налоговой проверки (что </w:t>
      </w:r>
      <w:r w:rsidR="00095757" w:rsidRPr="00AD43FD">
        <w:rPr>
          <w:rFonts w:ascii="Times New Roman" w:eastAsia="Times New Roman" w:hAnsi="Times New Roman" w:cs="Times New Roman"/>
          <w:sz w:val="28"/>
          <w:szCs w:val="28"/>
        </w:rPr>
        <w:t>возможно приведет к истечению</w:t>
      </w:r>
      <w:r w:rsidRPr="00AD43FD">
        <w:rPr>
          <w:rFonts w:ascii="Times New Roman" w:eastAsia="Times New Roman" w:hAnsi="Times New Roman" w:cs="Times New Roman"/>
          <w:sz w:val="28"/>
          <w:szCs w:val="28"/>
        </w:rPr>
        <w:t xml:space="preserve"> сроков давности по начислению суммы налогов и </w:t>
      </w:r>
      <w:r w:rsidR="00095757" w:rsidRPr="00AD43FD">
        <w:rPr>
          <w:rFonts w:ascii="Times New Roman" w:eastAsia="Times New Roman" w:hAnsi="Times New Roman" w:cs="Times New Roman"/>
          <w:sz w:val="28"/>
          <w:szCs w:val="28"/>
        </w:rPr>
        <w:t xml:space="preserve">соответственно </w:t>
      </w:r>
      <w:r w:rsidRPr="00AD43FD">
        <w:rPr>
          <w:rFonts w:ascii="Times New Roman" w:eastAsia="Times New Roman" w:hAnsi="Times New Roman" w:cs="Times New Roman"/>
          <w:sz w:val="28"/>
          <w:szCs w:val="28"/>
        </w:rPr>
        <w:t xml:space="preserve">потере бюджета) полагаем целесообразным включить в Методические рекомендации нормы, обязывающие строго соблюдать </w:t>
      </w:r>
      <w:r w:rsidR="00A74C4D" w:rsidRPr="00AD43FD">
        <w:rPr>
          <w:rFonts w:ascii="Times New Roman" w:eastAsia="Times New Roman" w:hAnsi="Times New Roman" w:cs="Times New Roman"/>
          <w:sz w:val="28"/>
          <w:szCs w:val="28"/>
        </w:rPr>
        <w:t>требования ст.</w:t>
      </w:r>
      <w:r w:rsidRPr="00AD43FD">
        <w:rPr>
          <w:rFonts w:ascii="Times New Roman" w:eastAsia="Times New Roman" w:hAnsi="Times New Roman" w:cs="Times New Roman"/>
          <w:sz w:val="28"/>
          <w:szCs w:val="28"/>
        </w:rPr>
        <w:t>161 Налогово</w:t>
      </w:r>
      <w:r w:rsidR="00A74C4D" w:rsidRPr="00AD43FD">
        <w:rPr>
          <w:rFonts w:ascii="Times New Roman" w:eastAsia="Times New Roman" w:hAnsi="Times New Roman" w:cs="Times New Roman"/>
          <w:sz w:val="28"/>
          <w:szCs w:val="28"/>
        </w:rPr>
        <w:t>го кодекса, а также запрещающие необоснованные запросы сведений и документаций.</w:t>
      </w:r>
    </w:p>
    <w:p w:rsidR="00131B7A" w:rsidRPr="00AD43FD" w:rsidRDefault="00131B7A" w:rsidP="002E22A4">
      <w:pPr>
        <w:pStyle w:val="a4"/>
        <w:widowControl w:val="0"/>
        <w:tabs>
          <w:tab w:val="left" w:pos="993"/>
        </w:tabs>
        <w:spacing w:after="0" w:line="240" w:lineRule="auto"/>
        <w:ind w:left="0" w:firstLine="567"/>
        <w:jc w:val="both"/>
        <w:rPr>
          <w:rFonts w:ascii="Times New Roman" w:hAnsi="Times New Roman" w:cs="Times New Roman"/>
          <w:b/>
          <w:sz w:val="28"/>
          <w:szCs w:val="28"/>
          <w:lang w:val="kk-KZ"/>
        </w:rPr>
      </w:pPr>
      <w:r w:rsidRPr="00AD43FD">
        <w:rPr>
          <w:rFonts w:ascii="Times New Roman" w:hAnsi="Times New Roman" w:cs="Times New Roman"/>
          <w:sz w:val="28"/>
          <w:szCs w:val="28"/>
          <w:lang w:val="kk-KZ"/>
        </w:rPr>
        <w:t xml:space="preserve">На основании вышеизложенного, </w:t>
      </w:r>
      <w:r w:rsidRPr="00AD43FD">
        <w:rPr>
          <w:rFonts w:ascii="Times New Roman" w:hAnsi="Times New Roman" w:cs="Times New Roman"/>
          <w:b/>
          <w:sz w:val="28"/>
          <w:szCs w:val="28"/>
          <w:lang w:val="kk-KZ"/>
        </w:rPr>
        <w:t>РЕКОМЕНДУЕМ:</w:t>
      </w:r>
    </w:p>
    <w:p w:rsidR="005F3F4D" w:rsidRPr="00AD43FD" w:rsidRDefault="00131B7A" w:rsidP="002E22A4">
      <w:pPr>
        <w:widowControl w:val="0"/>
        <w:tabs>
          <w:tab w:val="left" w:pos="1134"/>
        </w:tabs>
        <w:spacing w:after="0" w:line="240" w:lineRule="auto"/>
        <w:ind w:firstLine="567"/>
        <w:jc w:val="both"/>
        <w:rPr>
          <w:rFonts w:ascii="Times New Roman" w:eastAsia="Times New Roman" w:hAnsi="Times New Roman" w:cs="Times New Roman"/>
          <w:sz w:val="28"/>
          <w:szCs w:val="28"/>
          <w:lang w:val="kk-KZ" w:bidi="en-US"/>
        </w:rPr>
      </w:pPr>
      <w:r w:rsidRPr="00AD43FD">
        <w:rPr>
          <w:rFonts w:ascii="Times New Roman" w:hAnsi="Times New Roman" w:cs="Times New Roman"/>
          <w:spacing w:val="2"/>
          <w:sz w:val="28"/>
          <w:szCs w:val="28"/>
          <w:lang w:val="kk-KZ"/>
        </w:rPr>
        <w:t>- В</w:t>
      </w:r>
      <w:r w:rsidRPr="00AD43FD">
        <w:rPr>
          <w:rFonts w:ascii="Times New Roman" w:hAnsi="Times New Roman" w:cs="Times New Roman"/>
          <w:sz w:val="28"/>
          <w:szCs w:val="28"/>
          <w:lang w:val="kk-KZ"/>
        </w:rPr>
        <w:t xml:space="preserve"> целях исключения условий для проявления коррупции путем волокиты сроков налоговой проверки </w:t>
      </w:r>
      <w:r w:rsidR="00095757" w:rsidRPr="00AD43FD">
        <w:rPr>
          <w:rFonts w:ascii="Times New Roman" w:hAnsi="Times New Roman" w:cs="Times New Roman"/>
          <w:sz w:val="28"/>
          <w:szCs w:val="28"/>
          <w:lang w:val="kk-KZ"/>
        </w:rPr>
        <w:t>преследующая цели</w:t>
      </w:r>
      <w:r w:rsidRPr="00AD43FD">
        <w:rPr>
          <w:rFonts w:ascii="Times New Roman" w:hAnsi="Times New Roman" w:cs="Times New Roman"/>
          <w:sz w:val="28"/>
          <w:szCs w:val="28"/>
          <w:lang w:val="kk-KZ"/>
        </w:rPr>
        <w:t xml:space="preserve"> истечени</w:t>
      </w:r>
      <w:r w:rsidR="00095757" w:rsidRPr="00AD43FD">
        <w:rPr>
          <w:rFonts w:ascii="Times New Roman" w:hAnsi="Times New Roman" w:cs="Times New Roman"/>
          <w:sz w:val="28"/>
          <w:szCs w:val="28"/>
          <w:lang w:val="kk-KZ"/>
        </w:rPr>
        <w:t xml:space="preserve">я </w:t>
      </w:r>
      <w:r w:rsidRPr="00AD43FD">
        <w:rPr>
          <w:rFonts w:ascii="Times New Roman" w:hAnsi="Times New Roman" w:cs="Times New Roman"/>
          <w:sz w:val="28"/>
          <w:szCs w:val="28"/>
          <w:lang w:val="kk-KZ"/>
        </w:rPr>
        <w:t xml:space="preserve"> сроков давности</w:t>
      </w:r>
      <w:r w:rsidR="00D625DD" w:rsidRPr="00AD43FD">
        <w:rPr>
          <w:rFonts w:ascii="Times New Roman" w:hAnsi="Times New Roman" w:cs="Times New Roman"/>
          <w:sz w:val="28"/>
          <w:szCs w:val="28"/>
          <w:lang w:val="kk-KZ"/>
        </w:rPr>
        <w:t xml:space="preserve"> по налогам</w:t>
      </w:r>
      <w:r w:rsidRPr="00AD43FD">
        <w:rPr>
          <w:rFonts w:ascii="Times New Roman" w:hAnsi="Times New Roman" w:cs="Times New Roman"/>
          <w:sz w:val="28"/>
          <w:szCs w:val="28"/>
          <w:lang w:val="kk-KZ"/>
        </w:rPr>
        <w:t xml:space="preserve">, направить предложение в </w:t>
      </w:r>
      <w:r w:rsidRPr="00AD43FD">
        <w:rPr>
          <w:rFonts w:ascii="Times New Roman" w:eastAsia="Times New Roman" w:hAnsi="Times New Roman" w:cs="Times New Roman"/>
          <w:sz w:val="28"/>
          <w:szCs w:val="28"/>
          <w:lang w:val="kk-KZ" w:bidi="en-US"/>
        </w:rPr>
        <w:t>Комитет государственных доходов Министерства финансов Республики Казахстан о внесении дополнений в Методические рекомендации в части запрета необоснованных запросов документов и сведений, а также соблюдения процедуры направления требований лишь в рамках проводимой налоговой проверки.</w:t>
      </w:r>
    </w:p>
    <w:p w:rsidR="00131B7A" w:rsidRPr="00AD43FD" w:rsidRDefault="00131B7A" w:rsidP="002E22A4">
      <w:pPr>
        <w:widowControl w:val="0"/>
        <w:tabs>
          <w:tab w:val="left" w:pos="1134"/>
        </w:tabs>
        <w:spacing w:after="0" w:line="240" w:lineRule="auto"/>
        <w:ind w:firstLine="567"/>
        <w:jc w:val="both"/>
        <w:rPr>
          <w:rFonts w:ascii="Times New Roman" w:eastAsia="Times New Roman" w:hAnsi="Times New Roman" w:cs="Times New Roman"/>
          <w:sz w:val="28"/>
          <w:szCs w:val="28"/>
          <w:lang w:val="kk-KZ" w:bidi="en-US"/>
        </w:rPr>
      </w:pPr>
      <w:r w:rsidRPr="00AD43FD">
        <w:rPr>
          <w:rFonts w:ascii="Times New Roman" w:eastAsia="Times New Roman" w:hAnsi="Times New Roman" w:cs="Times New Roman"/>
          <w:sz w:val="28"/>
          <w:szCs w:val="28"/>
          <w:lang w:val="kk-KZ" w:bidi="en-US"/>
        </w:rPr>
        <w:t xml:space="preserve">Также, </w:t>
      </w:r>
      <w:r w:rsidR="005F3F4D" w:rsidRPr="00AD43FD">
        <w:rPr>
          <w:rFonts w:ascii="Times New Roman" w:eastAsia="Times New Roman" w:hAnsi="Times New Roman" w:cs="Times New Roman"/>
          <w:b/>
          <w:sz w:val="28"/>
          <w:szCs w:val="28"/>
          <w:lang w:val="kk-KZ" w:bidi="en-US"/>
        </w:rPr>
        <w:t>в целях исключения дискреционных полномочий</w:t>
      </w:r>
      <w:r w:rsidR="005F3F4D" w:rsidRPr="00AD43FD">
        <w:rPr>
          <w:rFonts w:ascii="Times New Roman" w:eastAsia="Times New Roman" w:hAnsi="Times New Roman" w:cs="Times New Roman"/>
          <w:sz w:val="28"/>
          <w:szCs w:val="28"/>
          <w:lang w:val="kk-KZ" w:bidi="en-US"/>
        </w:rPr>
        <w:t xml:space="preserve"> рекомендуется направить предложение об</w:t>
      </w:r>
      <w:r w:rsidRPr="00AD43FD">
        <w:rPr>
          <w:rFonts w:ascii="Times New Roman" w:eastAsia="Times New Roman" w:hAnsi="Times New Roman" w:cs="Times New Roman"/>
          <w:sz w:val="28"/>
          <w:szCs w:val="28"/>
          <w:lang w:val="kk-KZ" w:bidi="en-US"/>
        </w:rPr>
        <w:t xml:space="preserve"> утверждени</w:t>
      </w:r>
      <w:r w:rsidR="005F3F4D" w:rsidRPr="00AD43FD">
        <w:rPr>
          <w:rFonts w:ascii="Times New Roman" w:eastAsia="Times New Roman" w:hAnsi="Times New Roman" w:cs="Times New Roman"/>
          <w:sz w:val="28"/>
          <w:szCs w:val="28"/>
          <w:lang w:val="kk-KZ" w:bidi="en-US"/>
        </w:rPr>
        <w:t>и</w:t>
      </w:r>
      <w:r w:rsidRPr="00AD43FD">
        <w:rPr>
          <w:rFonts w:ascii="Times New Roman" w:eastAsia="Times New Roman" w:hAnsi="Times New Roman" w:cs="Times New Roman"/>
          <w:sz w:val="28"/>
          <w:szCs w:val="28"/>
          <w:lang w:val="kk-KZ" w:bidi="en-US"/>
        </w:rPr>
        <w:t xml:space="preserve"> конкретного перечня документов, подлежащи</w:t>
      </w:r>
      <w:r w:rsidR="005F3F4D" w:rsidRPr="00AD43FD">
        <w:rPr>
          <w:rFonts w:ascii="Times New Roman" w:eastAsia="Times New Roman" w:hAnsi="Times New Roman" w:cs="Times New Roman"/>
          <w:sz w:val="28"/>
          <w:szCs w:val="28"/>
          <w:lang w:val="kk-KZ" w:bidi="en-US"/>
        </w:rPr>
        <w:t>х запросу в рамках налоговой проверки.</w:t>
      </w:r>
    </w:p>
    <w:p w:rsidR="00131B7A" w:rsidRPr="00AD43FD" w:rsidRDefault="00F97CB1" w:rsidP="002E22A4">
      <w:pPr>
        <w:widowControl w:val="0"/>
        <w:tabs>
          <w:tab w:val="left" w:pos="1134"/>
        </w:tabs>
        <w:spacing w:after="0" w:line="240" w:lineRule="auto"/>
        <w:ind w:firstLine="567"/>
        <w:jc w:val="both"/>
        <w:rPr>
          <w:rFonts w:ascii="Times New Roman" w:eastAsia="Times New Roman" w:hAnsi="Times New Roman" w:cs="Times New Roman"/>
          <w:i/>
          <w:sz w:val="28"/>
          <w:szCs w:val="28"/>
          <w:lang w:val="kk-KZ" w:bidi="en-US"/>
        </w:rPr>
      </w:pPr>
      <w:r w:rsidRPr="00AD43FD">
        <w:rPr>
          <w:rFonts w:ascii="Times New Roman" w:eastAsia="Times New Roman" w:hAnsi="Times New Roman" w:cs="Times New Roman"/>
          <w:i/>
          <w:sz w:val="28"/>
          <w:szCs w:val="28"/>
          <w:lang w:val="kk-KZ" w:bidi="en-US"/>
        </w:rPr>
        <w:t xml:space="preserve">(К примеру перечень документов, подлежащих запросу при проведении контроля таможенной стоимости товаров утверждены п.8 </w:t>
      </w:r>
      <w:r w:rsidR="00944A3B" w:rsidRPr="00AD43FD">
        <w:rPr>
          <w:rFonts w:ascii="Times New Roman" w:eastAsia="Times New Roman" w:hAnsi="Times New Roman" w:cs="Times New Roman"/>
          <w:i/>
          <w:sz w:val="28"/>
          <w:szCs w:val="28"/>
          <w:lang w:val="kk-KZ" w:bidi="en-US"/>
        </w:rPr>
        <w:t>«</w:t>
      </w:r>
      <w:r w:rsidRPr="00AD43FD">
        <w:rPr>
          <w:rFonts w:ascii="Times New Roman" w:eastAsia="Times New Roman" w:hAnsi="Times New Roman" w:cs="Times New Roman"/>
          <w:i/>
          <w:sz w:val="28"/>
          <w:szCs w:val="28"/>
          <w:lang w:val="kk-KZ" w:bidi="en-US"/>
        </w:rPr>
        <w:t>Положения об особенностях проведения таможенного контроля таможенгой стоимости товаров, ввозимых на таможенную территорию Евразийского экономического союза</w:t>
      </w:r>
      <w:r w:rsidR="00944A3B" w:rsidRPr="00AD43FD">
        <w:rPr>
          <w:rFonts w:ascii="Times New Roman" w:eastAsia="Times New Roman" w:hAnsi="Times New Roman" w:cs="Times New Roman"/>
          <w:i/>
          <w:sz w:val="28"/>
          <w:szCs w:val="28"/>
          <w:lang w:val="kk-KZ" w:bidi="en-US"/>
        </w:rPr>
        <w:t>»</w:t>
      </w:r>
      <w:r w:rsidRPr="00AD43FD">
        <w:rPr>
          <w:rFonts w:ascii="Times New Roman" w:eastAsia="Times New Roman" w:hAnsi="Times New Roman" w:cs="Times New Roman"/>
          <w:i/>
          <w:sz w:val="28"/>
          <w:szCs w:val="28"/>
          <w:lang w:val="kk-KZ" w:bidi="en-US"/>
        </w:rPr>
        <w:t>, утвержденного решением Коллегии ЕЭК от 27.03.2018 года №42.)</w:t>
      </w:r>
    </w:p>
    <w:p w:rsidR="00590E8E" w:rsidRPr="00AD43FD" w:rsidRDefault="00590E8E" w:rsidP="002E22A4">
      <w:pPr>
        <w:widowControl w:val="0"/>
        <w:tabs>
          <w:tab w:val="left" w:pos="1134"/>
        </w:tabs>
        <w:spacing w:after="0" w:line="240" w:lineRule="auto"/>
        <w:ind w:firstLine="567"/>
        <w:jc w:val="both"/>
        <w:rPr>
          <w:rFonts w:ascii="Times New Roman" w:eastAsia="Times New Roman" w:hAnsi="Times New Roman" w:cs="Times New Roman"/>
          <w:i/>
          <w:sz w:val="28"/>
          <w:szCs w:val="28"/>
          <w:lang w:val="kk-KZ" w:bidi="en-US"/>
        </w:rPr>
      </w:pPr>
    </w:p>
    <w:p w:rsidR="00A24F3A" w:rsidRPr="00AD43FD" w:rsidRDefault="00A24F3A" w:rsidP="002E22A4">
      <w:pPr>
        <w:pStyle w:val="a4"/>
        <w:widowControl w:val="0"/>
        <w:numPr>
          <w:ilvl w:val="0"/>
          <w:numId w:val="31"/>
        </w:numPr>
        <w:tabs>
          <w:tab w:val="left" w:pos="993"/>
        </w:tabs>
        <w:spacing w:after="0" w:line="240" w:lineRule="auto"/>
        <w:ind w:left="0" w:firstLine="567"/>
        <w:jc w:val="both"/>
        <w:rPr>
          <w:rFonts w:ascii="Times New Roman" w:eastAsia="Times New Roman" w:hAnsi="Times New Roman" w:cs="Times New Roman"/>
          <w:sz w:val="28"/>
          <w:szCs w:val="28"/>
        </w:rPr>
      </w:pPr>
      <w:r w:rsidRPr="00AD43FD">
        <w:rPr>
          <w:rFonts w:ascii="Times New Roman" w:eastAsia="Times New Roman" w:hAnsi="Times New Roman" w:cs="Times New Roman"/>
          <w:sz w:val="28"/>
          <w:szCs w:val="28"/>
          <w:lang w:val="kk-KZ"/>
        </w:rPr>
        <w:t>Согласно п.</w:t>
      </w:r>
      <w:r w:rsidRPr="00AD43FD">
        <w:rPr>
          <w:rFonts w:ascii="Times New Roman" w:eastAsia="Times New Roman" w:hAnsi="Times New Roman" w:cs="Times New Roman"/>
          <w:sz w:val="28"/>
          <w:szCs w:val="28"/>
        </w:rPr>
        <w:t xml:space="preserve">4 ст.146 Налогового кодекса Республики Казахстан предусмотрено, что течение срока проведения налоговой проверки может приостанавливаться налоговыми органами </w:t>
      </w:r>
      <w:r w:rsidRPr="00AD43FD">
        <w:rPr>
          <w:rFonts w:ascii="Times New Roman" w:eastAsia="Times New Roman" w:hAnsi="Times New Roman" w:cs="Times New Roman"/>
          <w:b/>
          <w:sz w:val="28"/>
          <w:szCs w:val="28"/>
        </w:rPr>
        <w:t>на период вручения</w:t>
      </w:r>
      <w:r w:rsidRPr="00AD43FD">
        <w:rPr>
          <w:rFonts w:ascii="Times New Roman" w:eastAsia="Times New Roman" w:hAnsi="Times New Roman" w:cs="Times New Roman"/>
          <w:sz w:val="28"/>
          <w:szCs w:val="28"/>
        </w:rPr>
        <w:t xml:space="preserve"> налогоплательщику (налоговому агенту) требования налогового органа о представлении сведений и (или) документов </w:t>
      </w:r>
      <w:r w:rsidRPr="00AD43FD">
        <w:rPr>
          <w:rFonts w:ascii="Times New Roman" w:eastAsia="Times New Roman" w:hAnsi="Times New Roman" w:cs="Times New Roman"/>
          <w:b/>
          <w:sz w:val="28"/>
          <w:szCs w:val="28"/>
        </w:rPr>
        <w:t>и представления</w:t>
      </w:r>
      <w:r w:rsidRPr="00AD43FD">
        <w:rPr>
          <w:rFonts w:ascii="Times New Roman" w:eastAsia="Times New Roman" w:hAnsi="Times New Roman" w:cs="Times New Roman"/>
          <w:sz w:val="28"/>
          <w:szCs w:val="28"/>
        </w:rPr>
        <w:t xml:space="preserve"> налогоплательщиком (налоговым агентом) запрашиваемых при проведении налоговой проверки сведений и (или) документов.</w:t>
      </w:r>
    </w:p>
    <w:p w:rsidR="00A24F3A" w:rsidRPr="00AD43FD" w:rsidRDefault="00A24F3A" w:rsidP="002E22A4">
      <w:pPr>
        <w:pStyle w:val="a4"/>
        <w:widowControl w:val="0"/>
        <w:tabs>
          <w:tab w:val="left" w:pos="993"/>
        </w:tabs>
        <w:spacing w:after="0" w:line="240" w:lineRule="auto"/>
        <w:ind w:left="0" w:firstLine="567"/>
        <w:jc w:val="both"/>
        <w:rPr>
          <w:rFonts w:ascii="Times New Roman" w:hAnsi="Times New Roman" w:cs="Times New Roman"/>
          <w:sz w:val="28"/>
          <w:szCs w:val="28"/>
        </w:rPr>
      </w:pPr>
      <w:r w:rsidRPr="00AD43FD">
        <w:rPr>
          <w:rFonts w:ascii="Times New Roman" w:eastAsia="Times New Roman" w:hAnsi="Times New Roman" w:cs="Times New Roman"/>
          <w:sz w:val="28"/>
          <w:szCs w:val="28"/>
        </w:rPr>
        <w:t xml:space="preserve">При этом, согласно </w:t>
      </w:r>
      <w:r w:rsidR="00EA5C53" w:rsidRPr="00AD43FD">
        <w:rPr>
          <w:rFonts w:ascii="Times New Roman" w:eastAsia="Times New Roman" w:hAnsi="Times New Roman" w:cs="Times New Roman"/>
          <w:sz w:val="28"/>
          <w:szCs w:val="28"/>
        </w:rPr>
        <w:t xml:space="preserve">ст.288 КРКоАП предусмотрена административная ответственность за </w:t>
      </w:r>
      <w:r w:rsidR="002E7F18" w:rsidRPr="00AD43FD">
        <w:rPr>
          <w:rFonts w:ascii="Times New Roman" w:hAnsi="Times New Roman" w:cs="Times New Roman"/>
          <w:sz w:val="28"/>
          <w:szCs w:val="28"/>
        </w:rPr>
        <w:t>невыполнение налогоплательщиком законных требований органов государственных доходов и их должностных лиц.</w:t>
      </w:r>
    </w:p>
    <w:p w:rsidR="002E7F18" w:rsidRPr="00AD43FD" w:rsidRDefault="002E7F18" w:rsidP="002E22A4">
      <w:pPr>
        <w:pStyle w:val="a4"/>
        <w:widowControl w:val="0"/>
        <w:tabs>
          <w:tab w:val="left" w:pos="993"/>
        </w:tabs>
        <w:spacing w:after="0" w:line="240" w:lineRule="auto"/>
        <w:ind w:left="0" w:firstLine="567"/>
        <w:jc w:val="both"/>
        <w:rPr>
          <w:rFonts w:ascii="Times New Roman" w:hAnsi="Times New Roman" w:cs="Times New Roman"/>
          <w:sz w:val="28"/>
          <w:szCs w:val="28"/>
        </w:rPr>
      </w:pPr>
      <w:r w:rsidRPr="00AD43FD">
        <w:rPr>
          <w:rFonts w:ascii="Times New Roman" w:hAnsi="Times New Roman" w:cs="Times New Roman"/>
          <w:sz w:val="28"/>
          <w:szCs w:val="28"/>
        </w:rPr>
        <w:t>На практике же, в рамках налоговой проверки запрашиваемые документы вручаются проверяющему должностному лицу нарочно.</w:t>
      </w:r>
    </w:p>
    <w:p w:rsidR="00EE27D9" w:rsidRPr="00AD43FD" w:rsidRDefault="002E7F18" w:rsidP="002E22A4">
      <w:pPr>
        <w:pStyle w:val="a4"/>
        <w:widowControl w:val="0"/>
        <w:tabs>
          <w:tab w:val="left" w:pos="993"/>
        </w:tabs>
        <w:spacing w:after="0" w:line="240" w:lineRule="auto"/>
        <w:ind w:left="0" w:firstLine="567"/>
        <w:jc w:val="both"/>
        <w:rPr>
          <w:rFonts w:ascii="Times New Roman" w:hAnsi="Times New Roman" w:cs="Times New Roman"/>
          <w:sz w:val="28"/>
          <w:szCs w:val="28"/>
        </w:rPr>
      </w:pPr>
      <w:r w:rsidRPr="00AD43FD">
        <w:rPr>
          <w:rFonts w:ascii="Times New Roman" w:hAnsi="Times New Roman" w:cs="Times New Roman"/>
          <w:sz w:val="28"/>
          <w:szCs w:val="28"/>
        </w:rPr>
        <w:lastRenderedPageBreak/>
        <w:t xml:space="preserve">При таких обстоятельствах возникают сложности в </w:t>
      </w:r>
      <w:r w:rsidR="005914BE" w:rsidRPr="00AD43FD">
        <w:rPr>
          <w:rFonts w:ascii="Times New Roman" w:hAnsi="Times New Roman" w:cs="Times New Roman"/>
          <w:sz w:val="28"/>
          <w:szCs w:val="28"/>
        </w:rPr>
        <w:t>установлении</w:t>
      </w:r>
      <w:r w:rsidRPr="00AD43FD">
        <w:rPr>
          <w:rFonts w:ascii="Times New Roman" w:hAnsi="Times New Roman" w:cs="Times New Roman"/>
          <w:sz w:val="28"/>
          <w:szCs w:val="28"/>
        </w:rPr>
        <w:t xml:space="preserve"> факта выполнения налогоплательщиком </w:t>
      </w:r>
      <w:r w:rsidR="005914BE" w:rsidRPr="00AD43FD">
        <w:rPr>
          <w:rFonts w:ascii="Times New Roman" w:hAnsi="Times New Roman" w:cs="Times New Roman"/>
          <w:sz w:val="28"/>
          <w:szCs w:val="28"/>
        </w:rPr>
        <w:t xml:space="preserve">требований о предоставлении документов в сроки, что создает условия </w:t>
      </w:r>
      <w:r w:rsidR="003F0287" w:rsidRPr="00AD43FD">
        <w:rPr>
          <w:rFonts w:ascii="Times New Roman" w:hAnsi="Times New Roman" w:cs="Times New Roman"/>
          <w:sz w:val="28"/>
          <w:szCs w:val="28"/>
        </w:rPr>
        <w:t xml:space="preserve">для оказания </w:t>
      </w:r>
      <w:r w:rsidR="000762E0" w:rsidRPr="00AD43FD">
        <w:rPr>
          <w:rFonts w:ascii="Times New Roman" w:hAnsi="Times New Roman" w:cs="Times New Roman"/>
          <w:sz w:val="28"/>
          <w:szCs w:val="28"/>
        </w:rPr>
        <w:t xml:space="preserve">незаконного </w:t>
      </w:r>
      <w:r w:rsidR="003F0287" w:rsidRPr="00AD43FD">
        <w:rPr>
          <w:rFonts w:ascii="Times New Roman" w:hAnsi="Times New Roman" w:cs="Times New Roman"/>
          <w:sz w:val="28"/>
          <w:szCs w:val="28"/>
        </w:rPr>
        <w:t xml:space="preserve">предпочтения и </w:t>
      </w:r>
      <w:r w:rsidR="005914BE" w:rsidRPr="00AD43FD">
        <w:rPr>
          <w:rFonts w:ascii="Times New Roman" w:hAnsi="Times New Roman" w:cs="Times New Roman"/>
          <w:sz w:val="28"/>
          <w:szCs w:val="28"/>
        </w:rPr>
        <w:t>увода налогоплательщиков от административной о</w:t>
      </w:r>
      <w:r w:rsidR="00EE27D9" w:rsidRPr="00AD43FD">
        <w:rPr>
          <w:rFonts w:ascii="Times New Roman" w:hAnsi="Times New Roman" w:cs="Times New Roman"/>
          <w:sz w:val="28"/>
          <w:szCs w:val="28"/>
        </w:rPr>
        <w:t>тветственности по ст.288 КРКоАП.</w:t>
      </w:r>
    </w:p>
    <w:p w:rsidR="00EE27D9" w:rsidRPr="00AD43FD" w:rsidRDefault="00EE27D9" w:rsidP="002E22A4">
      <w:pPr>
        <w:pStyle w:val="a4"/>
        <w:widowControl w:val="0"/>
        <w:tabs>
          <w:tab w:val="left" w:pos="993"/>
        </w:tabs>
        <w:spacing w:after="0" w:line="240" w:lineRule="auto"/>
        <w:ind w:left="0" w:firstLine="567"/>
        <w:jc w:val="both"/>
        <w:rPr>
          <w:rFonts w:ascii="Times New Roman" w:hAnsi="Times New Roman" w:cs="Times New Roman"/>
          <w:b/>
          <w:sz w:val="28"/>
          <w:szCs w:val="28"/>
          <w:lang w:val="kk-KZ"/>
        </w:rPr>
      </w:pPr>
      <w:r w:rsidRPr="00AD43FD">
        <w:rPr>
          <w:rFonts w:ascii="Times New Roman" w:hAnsi="Times New Roman" w:cs="Times New Roman"/>
          <w:sz w:val="28"/>
          <w:szCs w:val="28"/>
          <w:lang w:val="kk-KZ"/>
        </w:rPr>
        <w:t xml:space="preserve">На основании вышеизложенного, </w:t>
      </w:r>
      <w:r w:rsidRPr="00AD43FD">
        <w:rPr>
          <w:rFonts w:ascii="Times New Roman" w:hAnsi="Times New Roman" w:cs="Times New Roman"/>
          <w:b/>
          <w:sz w:val="28"/>
          <w:szCs w:val="28"/>
          <w:lang w:val="kk-KZ"/>
        </w:rPr>
        <w:t>РЕКОМЕНДУЕМ:</w:t>
      </w:r>
    </w:p>
    <w:p w:rsidR="00EE27D9" w:rsidRPr="00AD43FD" w:rsidRDefault="001418D6" w:rsidP="002E22A4">
      <w:pPr>
        <w:pStyle w:val="a4"/>
        <w:widowControl w:val="0"/>
        <w:tabs>
          <w:tab w:val="left" w:pos="993"/>
        </w:tabs>
        <w:spacing w:after="0" w:line="240" w:lineRule="auto"/>
        <w:ind w:left="0" w:firstLine="567"/>
        <w:jc w:val="both"/>
        <w:rPr>
          <w:rFonts w:ascii="Times New Roman" w:hAnsi="Times New Roman" w:cs="Times New Roman"/>
          <w:i/>
          <w:sz w:val="28"/>
          <w:szCs w:val="28"/>
          <w:lang w:val="kk-KZ"/>
        </w:rPr>
      </w:pPr>
      <w:r w:rsidRPr="00AD43FD">
        <w:rPr>
          <w:rFonts w:ascii="Times New Roman" w:hAnsi="Times New Roman" w:cs="Times New Roman"/>
          <w:spacing w:val="2"/>
          <w:sz w:val="28"/>
          <w:szCs w:val="28"/>
          <w:lang w:val="kk-KZ"/>
        </w:rPr>
        <w:t xml:space="preserve">- </w:t>
      </w:r>
      <w:r w:rsidR="00EE27D9" w:rsidRPr="00AD43FD">
        <w:rPr>
          <w:rFonts w:ascii="Times New Roman" w:hAnsi="Times New Roman" w:cs="Times New Roman"/>
          <w:spacing w:val="2"/>
          <w:sz w:val="28"/>
          <w:szCs w:val="28"/>
          <w:lang w:val="kk-KZ"/>
        </w:rPr>
        <w:t>В</w:t>
      </w:r>
      <w:r w:rsidR="00EE27D9" w:rsidRPr="00AD43FD">
        <w:rPr>
          <w:rFonts w:ascii="Times New Roman" w:hAnsi="Times New Roman" w:cs="Times New Roman"/>
          <w:sz w:val="28"/>
          <w:szCs w:val="28"/>
          <w:lang w:val="kk-KZ"/>
        </w:rPr>
        <w:t xml:space="preserve"> целях исключения условий для проявления коррупционных рисков, при запросе документов и сведений в рамках налоговой проверки, рекомендуем Управлению аудита ДГД по г.Шымкент организовать прием документов и сведений по требованиям через канцелярию Департамента </w:t>
      </w:r>
      <w:r w:rsidR="00EE27D9" w:rsidRPr="00AD43FD">
        <w:rPr>
          <w:rFonts w:ascii="Times New Roman" w:hAnsi="Times New Roman" w:cs="Times New Roman"/>
          <w:i/>
          <w:sz w:val="28"/>
          <w:szCs w:val="28"/>
          <w:lang w:val="kk-KZ"/>
        </w:rPr>
        <w:t xml:space="preserve">(при большом объеме предоставляемых документов, рассмотреть возможность регистрации через канцелярию сопроводительного письма </w:t>
      </w:r>
      <w:r w:rsidR="00251B99" w:rsidRPr="00AD43FD">
        <w:rPr>
          <w:rFonts w:ascii="Times New Roman" w:hAnsi="Times New Roman" w:cs="Times New Roman"/>
          <w:i/>
          <w:sz w:val="28"/>
          <w:szCs w:val="28"/>
          <w:lang w:val="kk-KZ"/>
        </w:rPr>
        <w:t xml:space="preserve">налогоплательщика </w:t>
      </w:r>
      <w:r w:rsidR="00EE27D9" w:rsidRPr="00AD43FD">
        <w:rPr>
          <w:rFonts w:ascii="Times New Roman" w:hAnsi="Times New Roman" w:cs="Times New Roman"/>
          <w:i/>
          <w:sz w:val="28"/>
          <w:szCs w:val="28"/>
          <w:lang w:val="kk-KZ"/>
        </w:rPr>
        <w:t>с указанием в приложении предоставляемых нарочно документов</w:t>
      </w:r>
      <w:r w:rsidR="00251B99" w:rsidRPr="00AD43FD">
        <w:rPr>
          <w:rFonts w:ascii="Times New Roman" w:hAnsi="Times New Roman" w:cs="Times New Roman"/>
          <w:i/>
          <w:sz w:val="28"/>
          <w:szCs w:val="28"/>
          <w:lang w:val="kk-KZ"/>
        </w:rPr>
        <w:t>)</w:t>
      </w:r>
      <w:r w:rsidR="00F35A1D" w:rsidRPr="00AD43FD">
        <w:rPr>
          <w:rFonts w:ascii="Times New Roman" w:hAnsi="Times New Roman" w:cs="Times New Roman"/>
          <w:i/>
          <w:sz w:val="28"/>
          <w:szCs w:val="28"/>
          <w:lang w:val="kk-KZ"/>
        </w:rPr>
        <w:t>.</w:t>
      </w:r>
    </w:p>
    <w:p w:rsidR="00590E8E" w:rsidRPr="00AD43FD" w:rsidRDefault="00590E8E" w:rsidP="002E22A4">
      <w:pPr>
        <w:pStyle w:val="a4"/>
        <w:widowControl w:val="0"/>
        <w:tabs>
          <w:tab w:val="left" w:pos="993"/>
        </w:tabs>
        <w:spacing w:after="0" w:line="240" w:lineRule="auto"/>
        <w:ind w:left="0" w:firstLine="567"/>
        <w:jc w:val="both"/>
        <w:rPr>
          <w:rFonts w:ascii="Times New Roman" w:hAnsi="Times New Roman" w:cs="Times New Roman"/>
          <w:i/>
          <w:sz w:val="28"/>
          <w:szCs w:val="28"/>
          <w:lang w:val="kk-KZ"/>
        </w:rPr>
      </w:pPr>
    </w:p>
    <w:p w:rsidR="00590E8E" w:rsidRPr="00AD43FD" w:rsidRDefault="00590E8E" w:rsidP="00590E8E">
      <w:pPr>
        <w:pStyle w:val="a4"/>
        <w:widowControl w:val="0"/>
        <w:numPr>
          <w:ilvl w:val="0"/>
          <w:numId w:val="31"/>
        </w:numPr>
        <w:tabs>
          <w:tab w:val="left" w:pos="993"/>
        </w:tabs>
        <w:spacing w:after="0" w:line="240" w:lineRule="auto"/>
        <w:ind w:left="-142" w:firstLine="709"/>
        <w:jc w:val="both"/>
        <w:rPr>
          <w:rFonts w:ascii="Times New Roman" w:hAnsi="Times New Roman" w:cs="Times New Roman"/>
          <w:sz w:val="28"/>
          <w:szCs w:val="28"/>
        </w:rPr>
      </w:pPr>
      <w:r w:rsidRPr="00AD43FD">
        <w:rPr>
          <w:rFonts w:ascii="Times New Roman" w:hAnsi="Times New Roman" w:cs="Times New Roman"/>
          <w:sz w:val="28"/>
          <w:szCs w:val="28"/>
          <w:lang w:val="kk-KZ"/>
        </w:rPr>
        <w:t>Согласно пункта 2 статьи 260 Уголовно-процессуального кодекса р</w:t>
      </w:r>
      <w:r w:rsidRPr="00AD43FD">
        <w:rPr>
          <w:rFonts w:ascii="Times New Roman" w:hAnsi="Times New Roman" w:cs="Times New Roman"/>
          <w:sz w:val="28"/>
          <w:szCs w:val="28"/>
        </w:rPr>
        <w:t>уководители и другие должностные лица государственных органов, предприятий, учреждений, организаций обязаны по требованию лица, осуществляющего досудебное расследование, согласованному с прокурором, произвести в пределах своей компетенции внеплановую проверку, документальную ревизию или иную служебную проверку и представить акт ревизии или проверки со всеми приложениями в установленный срок. О требовании производства ревизий и проверок субъекта предпринимательства орган уголовного преследования в течение суток уведомляет прокурора.</w:t>
      </w:r>
    </w:p>
    <w:p w:rsidR="00590E8E" w:rsidRPr="00AD43FD" w:rsidRDefault="00590E8E" w:rsidP="00590E8E">
      <w:pPr>
        <w:pStyle w:val="a4"/>
        <w:widowControl w:val="0"/>
        <w:tabs>
          <w:tab w:val="left" w:pos="993"/>
        </w:tabs>
        <w:spacing w:after="0" w:line="240" w:lineRule="auto"/>
        <w:ind w:left="-142" w:firstLine="709"/>
        <w:jc w:val="both"/>
        <w:rPr>
          <w:rFonts w:ascii="Times New Roman" w:hAnsi="Times New Roman" w:cs="Times New Roman"/>
          <w:sz w:val="28"/>
          <w:szCs w:val="28"/>
          <w:lang w:val="kk-KZ"/>
        </w:rPr>
      </w:pPr>
      <w:r w:rsidRPr="00AD43FD">
        <w:rPr>
          <w:rFonts w:ascii="Times New Roman" w:hAnsi="Times New Roman" w:cs="Times New Roman"/>
          <w:sz w:val="28"/>
          <w:szCs w:val="28"/>
          <w:lang w:val="kk-KZ"/>
        </w:rPr>
        <w:t>Согласно подпункта 3 пункта 3 статьи 145 Налогового кодекса внеплановые налоговые проверки осуществляются по основаниям, предусмотренным  Уголовно-процессуальным кодексом Республики Казахстан.</w:t>
      </w:r>
    </w:p>
    <w:p w:rsidR="00590E8E" w:rsidRPr="00AD43FD" w:rsidRDefault="00590E8E" w:rsidP="00590E8E">
      <w:pPr>
        <w:pStyle w:val="a4"/>
        <w:widowControl w:val="0"/>
        <w:tabs>
          <w:tab w:val="left" w:pos="1134"/>
        </w:tabs>
        <w:spacing w:after="0" w:line="240" w:lineRule="auto"/>
        <w:ind w:left="0" w:firstLine="567"/>
        <w:jc w:val="both"/>
        <w:rPr>
          <w:rFonts w:ascii="Times New Roman" w:hAnsi="Times New Roman" w:cs="Times New Roman"/>
          <w:sz w:val="28"/>
          <w:szCs w:val="28"/>
          <w:lang w:val="kk-KZ"/>
        </w:rPr>
      </w:pPr>
      <w:r w:rsidRPr="00AD43FD">
        <w:rPr>
          <w:rFonts w:ascii="Times New Roman" w:hAnsi="Times New Roman" w:cs="Times New Roman"/>
          <w:sz w:val="28"/>
          <w:szCs w:val="28"/>
          <w:lang w:val="kk-KZ"/>
        </w:rPr>
        <w:t>При этом, согласно пункта 2 статьи 149 Налогового кодекса предписание вручается налогоплательщику должностным лицом налогового органа, проводящим проверку.</w:t>
      </w:r>
    </w:p>
    <w:p w:rsidR="00590E8E" w:rsidRPr="00AD43FD" w:rsidRDefault="00590E8E" w:rsidP="00590E8E">
      <w:pPr>
        <w:pStyle w:val="a4"/>
        <w:widowControl w:val="0"/>
        <w:tabs>
          <w:tab w:val="left" w:pos="1134"/>
        </w:tabs>
        <w:spacing w:after="0" w:line="240" w:lineRule="auto"/>
        <w:ind w:left="0" w:firstLine="567"/>
        <w:jc w:val="both"/>
        <w:rPr>
          <w:rFonts w:ascii="Times New Roman" w:hAnsi="Times New Roman" w:cs="Times New Roman"/>
          <w:sz w:val="28"/>
          <w:szCs w:val="28"/>
          <w:lang w:val="kk-KZ"/>
        </w:rPr>
      </w:pPr>
      <w:r w:rsidRPr="00AD43FD">
        <w:rPr>
          <w:rFonts w:ascii="Times New Roman" w:hAnsi="Times New Roman" w:cs="Times New Roman"/>
          <w:sz w:val="28"/>
          <w:szCs w:val="28"/>
        </w:rPr>
        <w:t>В случае отказа в получении предписания должностное лицо налогового органа делает на экземпляре предписания налогового органа соответствующую запись и составляет акт об отказе налогоплательщика (налогового агента) от получения предписания с привлечением понятых (не менее двух)</w:t>
      </w:r>
      <w:r w:rsidRPr="00AD43FD">
        <w:rPr>
          <w:rFonts w:ascii="Times New Roman" w:hAnsi="Times New Roman" w:cs="Times New Roman"/>
          <w:sz w:val="28"/>
          <w:szCs w:val="28"/>
          <w:lang w:val="kk-KZ"/>
        </w:rPr>
        <w:t>.</w:t>
      </w:r>
    </w:p>
    <w:p w:rsidR="00590E8E" w:rsidRPr="00AD43FD" w:rsidRDefault="00590E8E" w:rsidP="00590E8E">
      <w:pPr>
        <w:pStyle w:val="a4"/>
        <w:widowControl w:val="0"/>
        <w:tabs>
          <w:tab w:val="left" w:pos="1134"/>
        </w:tabs>
        <w:spacing w:after="0" w:line="240" w:lineRule="auto"/>
        <w:ind w:left="0" w:firstLine="567"/>
        <w:jc w:val="both"/>
        <w:rPr>
          <w:rFonts w:ascii="Times New Roman" w:hAnsi="Times New Roman" w:cs="Times New Roman"/>
          <w:sz w:val="28"/>
          <w:szCs w:val="28"/>
          <w:lang w:val="kk-KZ"/>
        </w:rPr>
      </w:pPr>
      <w:r w:rsidRPr="00AD43FD">
        <w:rPr>
          <w:rFonts w:ascii="Times New Roman" w:hAnsi="Times New Roman" w:cs="Times New Roman"/>
          <w:sz w:val="28"/>
          <w:szCs w:val="28"/>
          <w:lang w:val="kk-KZ"/>
        </w:rPr>
        <w:t xml:space="preserve">В случае отсутствия налогоплательщика по месту нахождения  </w:t>
      </w:r>
      <w:r w:rsidRPr="00AD43FD">
        <w:rPr>
          <w:rFonts w:ascii="Times New Roman" w:hAnsi="Times New Roman" w:cs="Times New Roman"/>
          <w:sz w:val="28"/>
          <w:szCs w:val="28"/>
        </w:rPr>
        <w:t>должностное лицо налогового органа</w:t>
      </w:r>
      <w:r w:rsidRPr="00AD43FD">
        <w:rPr>
          <w:rFonts w:ascii="Times New Roman" w:hAnsi="Times New Roman" w:cs="Times New Roman"/>
          <w:sz w:val="28"/>
          <w:szCs w:val="28"/>
          <w:lang w:val="kk-KZ"/>
        </w:rPr>
        <w:t xml:space="preserve"> осуществляет поиск налогоплательщика путем направления запросов об осуществлении привода руководителя в Департамент полиции или в Департамент экономических расследований, а также составляется акт налогового обследования.</w:t>
      </w:r>
    </w:p>
    <w:p w:rsidR="00590E8E" w:rsidRPr="00AD43FD" w:rsidRDefault="00590E8E" w:rsidP="00590E8E">
      <w:pPr>
        <w:pStyle w:val="a4"/>
        <w:widowControl w:val="0"/>
        <w:tabs>
          <w:tab w:val="left" w:pos="1134"/>
        </w:tabs>
        <w:spacing w:after="0" w:line="240" w:lineRule="auto"/>
        <w:ind w:left="0" w:firstLine="567"/>
        <w:jc w:val="both"/>
        <w:rPr>
          <w:rFonts w:ascii="Times New Roman" w:hAnsi="Times New Roman" w:cs="Times New Roman"/>
          <w:sz w:val="28"/>
          <w:szCs w:val="28"/>
          <w:lang w:val="kk-KZ"/>
        </w:rPr>
      </w:pPr>
      <w:r w:rsidRPr="00AD43FD">
        <w:rPr>
          <w:rFonts w:ascii="Times New Roman" w:hAnsi="Times New Roman" w:cs="Times New Roman"/>
          <w:sz w:val="28"/>
          <w:szCs w:val="28"/>
          <w:lang w:val="kk-KZ"/>
        </w:rPr>
        <w:t>На практике, направление запросов об осуществлении привода руководителя не дает никаких результатов, так как запросы налогового органа не исполняются.</w:t>
      </w:r>
    </w:p>
    <w:p w:rsidR="00590E8E" w:rsidRPr="00AD43FD" w:rsidRDefault="00590E8E" w:rsidP="00590E8E">
      <w:pPr>
        <w:pStyle w:val="a4"/>
        <w:widowControl w:val="0"/>
        <w:tabs>
          <w:tab w:val="left" w:pos="1134"/>
        </w:tabs>
        <w:spacing w:after="0" w:line="240" w:lineRule="auto"/>
        <w:ind w:left="0" w:firstLine="567"/>
        <w:jc w:val="both"/>
        <w:rPr>
          <w:rFonts w:ascii="Times New Roman" w:hAnsi="Times New Roman" w:cs="Times New Roman"/>
          <w:sz w:val="28"/>
          <w:szCs w:val="28"/>
          <w:lang w:val="kk-KZ"/>
        </w:rPr>
      </w:pPr>
      <w:r w:rsidRPr="00AD43FD">
        <w:rPr>
          <w:rFonts w:ascii="Times New Roman" w:hAnsi="Times New Roman" w:cs="Times New Roman"/>
          <w:sz w:val="28"/>
          <w:szCs w:val="28"/>
          <w:lang w:val="kk-KZ"/>
        </w:rPr>
        <w:lastRenderedPageBreak/>
        <w:t xml:space="preserve">Кроме того, в ранее утвержденном  </w:t>
      </w:r>
      <w:r w:rsidRPr="00AD43FD">
        <w:rPr>
          <w:rFonts w:ascii="Times New Roman" w:hAnsi="Times New Roman" w:cs="Times New Roman"/>
          <w:sz w:val="28"/>
          <w:szCs w:val="28"/>
        </w:rPr>
        <w:t>Поряд</w:t>
      </w:r>
      <w:r w:rsidRPr="00AD43FD">
        <w:rPr>
          <w:rFonts w:ascii="Times New Roman" w:hAnsi="Times New Roman" w:cs="Times New Roman"/>
          <w:sz w:val="28"/>
          <w:szCs w:val="28"/>
          <w:lang w:val="kk-KZ"/>
        </w:rPr>
        <w:t xml:space="preserve">ке </w:t>
      </w:r>
      <w:r w:rsidRPr="00AD43FD">
        <w:rPr>
          <w:rFonts w:ascii="Times New Roman" w:hAnsi="Times New Roman" w:cs="Times New Roman"/>
          <w:sz w:val="28"/>
          <w:szCs w:val="28"/>
        </w:rPr>
        <w:t>взаимодействия Комитета по финансовому мониторингу Министерства финансов Республики Казахстан и Комитета государственных доходов Министерства финансов Республики Казахстан по противодействию теневой экономике</w:t>
      </w:r>
      <w:r w:rsidRPr="00AD43FD">
        <w:rPr>
          <w:rFonts w:ascii="Times New Roman" w:hAnsi="Times New Roman" w:cs="Times New Roman"/>
          <w:sz w:val="28"/>
          <w:szCs w:val="28"/>
          <w:lang w:val="kk-KZ"/>
        </w:rPr>
        <w:t xml:space="preserve"> не предусмотрено  оказание со стороны работников ДЭР содействия в осуществлении привода руководителя.</w:t>
      </w:r>
    </w:p>
    <w:p w:rsidR="00590E8E" w:rsidRPr="00AD43FD" w:rsidRDefault="00590E8E" w:rsidP="00590E8E">
      <w:pPr>
        <w:pStyle w:val="a4"/>
        <w:widowControl w:val="0"/>
        <w:tabs>
          <w:tab w:val="left" w:pos="1134"/>
        </w:tabs>
        <w:spacing w:after="0" w:line="240" w:lineRule="auto"/>
        <w:ind w:left="0" w:firstLine="567"/>
        <w:jc w:val="both"/>
        <w:rPr>
          <w:rFonts w:ascii="Times New Roman" w:eastAsia="Times New Roman" w:hAnsi="Times New Roman" w:cs="Times New Roman"/>
          <w:sz w:val="28"/>
          <w:szCs w:val="28"/>
          <w:lang w:val="kk-KZ"/>
        </w:rPr>
      </w:pPr>
      <w:r w:rsidRPr="00AD43FD">
        <w:rPr>
          <w:rFonts w:ascii="Times New Roman" w:hAnsi="Times New Roman" w:cs="Times New Roman"/>
          <w:sz w:val="28"/>
          <w:szCs w:val="28"/>
        </w:rPr>
        <w:t xml:space="preserve">Учитывая, что данный вопрос на сегодняшний день является актуальным и </w:t>
      </w:r>
      <w:r w:rsidRPr="00AD43FD">
        <w:rPr>
          <w:rFonts w:ascii="Times New Roman" w:eastAsia="Times New Roman" w:hAnsi="Times New Roman" w:cs="Times New Roman"/>
          <w:sz w:val="28"/>
          <w:szCs w:val="28"/>
        </w:rPr>
        <w:t>создают условия для</w:t>
      </w:r>
      <w:r w:rsidRPr="00AD43FD">
        <w:rPr>
          <w:rFonts w:ascii="Times New Roman" w:eastAsia="Times New Roman" w:hAnsi="Times New Roman" w:cs="Times New Roman"/>
          <w:sz w:val="28"/>
          <w:szCs w:val="28"/>
          <w:lang w:val="kk-KZ"/>
        </w:rPr>
        <w:t xml:space="preserve"> </w:t>
      </w:r>
      <w:r w:rsidRPr="00AD43FD">
        <w:rPr>
          <w:rFonts w:ascii="Times New Roman" w:eastAsia="Times New Roman" w:hAnsi="Times New Roman" w:cs="Times New Roman"/>
          <w:sz w:val="28"/>
          <w:szCs w:val="28"/>
        </w:rPr>
        <w:t>волокиты и затягивания сроков налоговой проверки</w:t>
      </w:r>
      <w:r w:rsidRPr="00AD43FD">
        <w:rPr>
          <w:rFonts w:ascii="Times New Roman" w:eastAsia="Times New Roman" w:hAnsi="Times New Roman" w:cs="Times New Roman"/>
          <w:sz w:val="28"/>
          <w:szCs w:val="28"/>
          <w:lang w:val="kk-KZ"/>
        </w:rPr>
        <w:t xml:space="preserve">, что может быть использовано в интересах налогоплательщиков, </w:t>
      </w:r>
      <w:r w:rsidRPr="00AD43FD">
        <w:rPr>
          <w:rFonts w:ascii="Times New Roman" w:eastAsia="Times New Roman" w:hAnsi="Times New Roman" w:cs="Times New Roman"/>
          <w:sz w:val="28"/>
          <w:szCs w:val="28"/>
        </w:rPr>
        <w:t xml:space="preserve">полагаем целесообразным </w:t>
      </w:r>
      <w:r w:rsidRPr="00AD43FD">
        <w:rPr>
          <w:rFonts w:ascii="Times New Roman" w:eastAsia="Times New Roman" w:hAnsi="Times New Roman" w:cs="Times New Roman"/>
          <w:sz w:val="28"/>
          <w:szCs w:val="28"/>
          <w:lang w:val="kk-KZ"/>
        </w:rPr>
        <w:t xml:space="preserve">утверждение нового </w:t>
      </w:r>
      <w:r w:rsidRPr="00AD43FD">
        <w:rPr>
          <w:rFonts w:ascii="Times New Roman" w:hAnsi="Times New Roman" w:cs="Times New Roman"/>
          <w:sz w:val="28"/>
          <w:szCs w:val="28"/>
        </w:rPr>
        <w:t>Поряд</w:t>
      </w:r>
      <w:r w:rsidRPr="00AD43FD">
        <w:rPr>
          <w:rFonts w:ascii="Times New Roman" w:hAnsi="Times New Roman" w:cs="Times New Roman"/>
          <w:sz w:val="28"/>
          <w:szCs w:val="28"/>
          <w:lang w:val="kk-KZ"/>
        </w:rPr>
        <w:t xml:space="preserve">ка </w:t>
      </w:r>
      <w:r w:rsidRPr="00AD43FD">
        <w:rPr>
          <w:rFonts w:ascii="Times New Roman" w:hAnsi="Times New Roman" w:cs="Times New Roman"/>
          <w:sz w:val="28"/>
          <w:szCs w:val="28"/>
        </w:rPr>
        <w:t xml:space="preserve">взаимодействия </w:t>
      </w:r>
      <w:r w:rsidRPr="00AD43FD">
        <w:rPr>
          <w:rFonts w:ascii="Times New Roman" w:hAnsi="Times New Roman" w:cs="Times New Roman"/>
          <w:sz w:val="28"/>
          <w:szCs w:val="28"/>
          <w:lang w:val="kk-KZ"/>
        </w:rPr>
        <w:t xml:space="preserve">Агентства </w:t>
      </w:r>
      <w:r w:rsidRPr="00AD43FD">
        <w:rPr>
          <w:rFonts w:ascii="Times New Roman" w:hAnsi="Times New Roman" w:cs="Times New Roman"/>
          <w:sz w:val="28"/>
          <w:szCs w:val="28"/>
        </w:rPr>
        <w:t>по финансовому мониторингу и Комитета государственных доходов Министерства финансов Республики Казахстан по противодействию теневой экономике</w:t>
      </w:r>
      <w:r w:rsidRPr="00AD43FD">
        <w:rPr>
          <w:rFonts w:ascii="Times New Roman" w:hAnsi="Times New Roman" w:cs="Times New Roman"/>
          <w:sz w:val="28"/>
          <w:szCs w:val="28"/>
          <w:lang w:val="kk-KZ"/>
        </w:rPr>
        <w:t xml:space="preserve"> с предусмотрением отдельного пункта обязывающего работника ДЭР оказать содействие в осуществлении привода руководителя.</w:t>
      </w:r>
    </w:p>
    <w:p w:rsidR="00590E8E" w:rsidRPr="00AD43FD" w:rsidRDefault="00590E8E" w:rsidP="00590E8E">
      <w:pPr>
        <w:pStyle w:val="a4"/>
        <w:widowControl w:val="0"/>
        <w:tabs>
          <w:tab w:val="left" w:pos="993"/>
        </w:tabs>
        <w:spacing w:after="0" w:line="240" w:lineRule="auto"/>
        <w:ind w:left="0" w:firstLine="567"/>
        <w:jc w:val="both"/>
        <w:rPr>
          <w:rFonts w:ascii="Times New Roman" w:hAnsi="Times New Roman" w:cs="Times New Roman"/>
          <w:b/>
          <w:sz w:val="28"/>
          <w:szCs w:val="28"/>
          <w:lang w:val="kk-KZ"/>
        </w:rPr>
      </w:pPr>
      <w:r w:rsidRPr="00AD43FD">
        <w:rPr>
          <w:rFonts w:ascii="Times New Roman" w:hAnsi="Times New Roman" w:cs="Times New Roman"/>
          <w:sz w:val="28"/>
          <w:szCs w:val="28"/>
          <w:lang w:val="kk-KZ"/>
        </w:rPr>
        <w:t xml:space="preserve">На основании вышеизложенного, </w:t>
      </w:r>
      <w:r w:rsidRPr="00AD43FD">
        <w:rPr>
          <w:rFonts w:ascii="Times New Roman" w:hAnsi="Times New Roman" w:cs="Times New Roman"/>
          <w:b/>
          <w:sz w:val="28"/>
          <w:szCs w:val="28"/>
          <w:lang w:val="kk-KZ"/>
        </w:rPr>
        <w:t>РЕКОМЕНДУЕМ:</w:t>
      </w:r>
    </w:p>
    <w:p w:rsidR="00590E8E" w:rsidRPr="00AD43FD" w:rsidRDefault="00590E8E" w:rsidP="00590E8E">
      <w:pPr>
        <w:pStyle w:val="a4"/>
        <w:widowControl w:val="0"/>
        <w:numPr>
          <w:ilvl w:val="0"/>
          <w:numId w:val="34"/>
        </w:numPr>
        <w:tabs>
          <w:tab w:val="left" w:pos="1134"/>
        </w:tabs>
        <w:spacing w:after="0" w:line="240" w:lineRule="auto"/>
        <w:ind w:left="0" w:firstLine="567"/>
        <w:jc w:val="both"/>
        <w:rPr>
          <w:rFonts w:ascii="Times New Roman" w:hAnsi="Times New Roman" w:cs="Times New Roman"/>
          <w:b/>
          <w:sz w:val="28"/>
          <w:szCs w:val="28"/>
          <w:lang w:val="kk-KZ"/>
        </w:rPr>
      </w:pPr>
      <w:r w:rsidRPr="00AD43FD">
        <w:rPr>
          <w:rFonts w:ascii="Times New Roman" w:hAnsi="Times New Roman" w:cs="Times New Roman"/>
          <w:spacing w:val="2"/>
          <w:sz w:val="28"/>
          <w:szCs w:val="28"/>
          <w:lang w:val="kk-KZ"/>
        </w:rPr>
        <w:t>В</w:t>
      </w:r>
      <w:r w:rsidRPr="00AD43FD">
        <w:rPr>
          <w:rFonts w:ascii="Times New Roman" w:hAnsi="Times New Roman" w:cs="Times New Roman"/>
          <w:sz w:val="28"/>
          <w:szCs w:val="28"/>
          <w:lang w:val="kk-KZ"/>
        </w:rPr>
        <w:t xml:space="preserve"> целях исключения условий для проявления коррупции путем волокиты сроков налоговой проверки преследующая цели оказания предпочтения налогоплательщику путем не возможности вручения предписания, направить предложение в </w:t>
      </w:r>
      <w:r w:rsidRPr="00AD43FD">
        <w:rPr>
          <w:rFonts w:ascii="Times New Roman" w:eastAsia="Times New Roman" w:hAnsi="Times New Roman" w:cs="Times New Roman"/>
          <w:sz w:val="28"/>
          <w:szCs w:val="28"/>
          <w:lang w:val="kk-KZ" w:bidi="en-US"/>
        </w:rPr>
        <w:t xml:space="preserve">Комитет государственных доходов Министерства финансов Республики Казахстан об </w:t>
      </w:r>
      <w:r w:rsidRPr="00AD43FD">
        <w:rPr>
          <w:rFonts w:ascii="Times New Roman" w:eastAsia="Times New Roman" w:hAnsi="Times New Roman" w:cs="Times New Roman"/>
          <w:sz w:val="28"/>
          <w:szCs w:val="28"/>
          <w:lang w:val="kk-KZ"/>
        </w:rPr>
        <w:t>утверждении нового «</w:t>
      </w:r>
      <w:r w:rsidRPr="00AD43FD">
        <w:rPr>
          <w:rFonts w:ascii="Times New Roman" w:hAnsi="Times New Roman" w:cs="Times New Roman"/>
          <w:sz w:val="28"/>
          <w:szCs w:val="28"/>
        </w:rPr>
        <w:t>Поряд</w:t>
      </w:r>
      <w:r w:rsidRPr="00AD43FD">
        <w:rPr>
          <w:rFonts w:ascii="Times New Roman" w:hAnsi="Times New Roman" w:cs="Times New Roman"/>
          <w:sz w:val="28"/>
          <w:szCs w:val="28"/>
          <w:lang w:val="kk-KZ"/>
        </w:rPr>
        <w:t xml:space="preserve">ка </w:t>
      </w:r>
      <w:r w:rsidRPr="00AD43FD">
        <w:rPr>
          <w:rFonts w:ascii="Times New Roman" w:hAnsi="Times New Roman" w:cs="Times New Roman"/>
          <w:sz w:val="28"/>
          <w:szCs w:val="28"/>
        </w:rPr>
        <w:t xml:space="preserve">взаимодействия </w:t>
      </w:r>
      <w:r w:rsidRPr="00AD43FD">
        <w:rPr>
          <w:rFonts w:ascii="Times New Roman" w:hAnsi="Times New Roman" w:cs="Times New Roman"/>
          <w:sz w:val="28"/>
          <w:szCs w:val="28"/>
          <w:lang w:val="kk-KZ"/>
        </w:rPr>
        <w:t xml:space="preserve">Агентства </w:t>
      </w:r>
      <w:r w:rsidRPr="00AD43FD">
        <w:rPr>
          <w:rFonts w:ascii="Times New Roman" w:hAnsi="Times New Roman" w:cs="Times New Roman"/>
          <w:sz w:val="28"/>
          <w:szCs w:val="28"/>
        </w:rPr>
        <w:t>по финансовому мониторингу Республики Казахстан и Комитета государственных доходов Министерства финансов Республики Казахстан по противодействию теневой экономике»</w:t>
      </w:r>
      <w:r w:rsidRPr="00AD43FD">
        <w:rPr>
          <w:rFonts w:ascii="Times New Roman" w:hAnsi="Times New Roman" w:cs="Times New Roman"/>
          <w:sz w:val="28"/>
          <w:szCs w:val="28"/>
          <w:lang w:val="kk-KZ"/>
        </w:rPr>
        <w:t xml:space="preserve"> и предусмотреть в нем нормы обязывающие сотрудников ДЭР оказать содействие в приводе руководителя налогоплательщика и своевременному начатию налоговой проверки.</w:t>
      </w:r>
    </w:p>
    <w:p w:rsidR="00590E8E" w:rsidRPr="00AD43FD" w:rsidRDefault="00590E8E" w:rsidP="002E22A4">
      <w:pPr>
        <w:pStyle w:val="a4"/>
        <w:widowControl w:val="0"/>
        <w:tabs>
          <w:tab w:val="left" w:pos="993"/>
        </w:tabs>
        <w:spacing w:after="0" w:line="240" w:lineRule="auto"/>
        <w:ind w:left="0" w:firstLine="567"/>
        <w:jc w:val="both"/>
        <w:rPr>
          <w:rFonts w:ascii="Times New Roman" w:hAnsi="Times New Roman" w:cs="Times New Roman"/>
          <w:i/>
          <w:sz w:val="28"/>
          <w:szCs w:val="28"/>
          <w:lang w:val="kk-KZ"/>
        </w:rPr>
      </w:pPr>
    </w:p>
    <w:p w:rsidR="00CA4710" w:rsidRPr="00AD43FD" w:rsidRDefault="00A70DA1" w:rsidP="002E22A4">
      <w:pPr>
        <w:widowControl w:val="0"/>
        <w:tabs>
          <w:tab w:val="left" w:pos="1134"/>
        </w:tabs>
        <w:spacing w:after="0" w:line="240" w:lineRule="auto"/>
        <w:jc w:val="center"/>
        <w:rPr>
          <w:rFonts w:ascii="Times New Roman" w:eastAsia="Times New Roman" w:hAnsi="Times New Roman" w:cs="Times New Roman"/>
          <w:b/>
          <w:sz w:val="28"/>
          <w:szCs w:val="28"/>
          <w:lang w:val="kk-KZ" w:bidi="en-US"/>
        </w:rPr>
      </w:pPr>
      <w:r w:rsidRPr="00AD43FD">
        <w:rPr>
          <w:rFonts w:ascii="Times New Roman" w:hAnsi="Times New Roman" w:cs="Times New Roman"/>
          <w:b/>
          <w:sz w:val="28"/>
          <w:szCs w:val="28"/>
        </w:rPr>
        <w:t>1.</w:t>
      </w:r>
      <w:r w:rsidRPr="00AD43FD">
        <w:rPr>
          <w:rFonts w:ascii="Times New Roman" w:hAnsi="Times New Roman" w:cs="Times New Roman"/>
          <w:b/>
          <w:sz w:val="28"/>
          <w:szCs w:val="28"/>
          <w:lang w:val="kk-KZ"/>
        </w:rPr>
        <w:t>4</w:t>
      </w:r>
      <w:r w:rsidR="00CA4710" w:rsidRPr="00AD43FD">
        <w:rPr>
          <w:rFonts w:ascii="Times New Roman" w:hAnsi="Times New Roman" w:cs="Times New Roman"/>
          <w:b/>
          <w:sz w:val="28"/>
          <w:szCs w:val="28"/>
        </w:rPr>
        <w:t xml:space="preserve"> Коррупционные риски</w:t>
      </w:r>
      <w:r w:rsidR="00CA4710" w:rsidRPr="00AD43FD">
        <w:rPr>
          <w:rFonts w:ascii="Times New Roman" w:eastAsia="Times New Roman" w:hAnsi="Times New Roman" w:cs="Times New Roman"/>
          <w:b/>
          <w:sz w:val="28"/>
          <w:szCs w:val="28"/>
          <w:lang w:val="kk-KZ" w:bidi="en-US"/>
        </w:rPr>
        <w:t>, затрагивающи</w:t>
      </w:r>
      <w:r w:rsidR="001013CE" w:rsidRPr="00AD43FD">
        <w:rPr>
          <w:rFonts w:ascii="Times New Roman" w:eastAsia="Times New Roman" w:hAnsi="Times New Roman" w:cs="Times New Roman"/>
          <w:b/>
          <w:sz w:val="28"/>
          <w:szCs w:val="28"/>
          <w:lang w:val="kk-KZ" w:bidi="en-US"/>
        </w:rPr>
        <w:t>е</w:t>
      </w:r>
      <w:r w:rsidR="00CA4710" w:rsidRPr="00AD43FD">
        <w:rPr>
          <w:rFonts w:ascii="Times New Roman" w:eastAsia="Times New Roman" w:hAnsi="Times New Roman" w:cs="Times New Roman"/>
          <w:b/>
          <w:sz w:val="28"/>
          <w:szCs w:val="28"/>
          <w:lang w:val="kk-KZ" w:bidi="en-US"/>
        </w:rPr>
        <w:t xml:space="preserve"> деятельность подразделений </w:t>
      </w:r>
      <w:r w:rsidR="0062037B" w:rsidRPr="00AD43FD">
        <w:rPr>
          <w:rFonts w:ascii="Times New Roman" w:eastAsia="Times New Roman" w:hAnsi="Times New Roman" w:cs="Times New Roman"/>
          <w:b/>
          <w:sz w:val="28"/>
          <w:szCs w:val="28"/>
          <w:lang w:val="kk-KZ" w:bidi="en-US"/>
        </w:rPr>
        <w:t>таможенного а</w:t>
      </w:r>
      <w:r w:rsidR="00CA4710" w:rsidRPr="00AD43FD">
        <w:rPr>
          <w:rFonts w:ascii="Times New Roman" w:eastAsia="Times New Roman" w:hAnsi="Times New Roman" w:cs="Times New Roman"/>
          <w:b/>
          <w:sz w:val="28"/>
          <w:szCs w:val="28"/>
          <w:lang w:val="kk-KZ" w:bidi="en-US"/>
        </w:rPr>
        <w:t>дминистрирования.</w:t>
      </w:r>
    </w:p>
    <w:p w:rsidR="00B106DF" w:rsidRPr="00AD43FD" w:rsidRDefault="00B106DF" w:rsidP="002E22A4">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401AD2" w:rsidRPr="00AD43FD" w:rsidRDefault="00401AD2" w:rsidP="002E22A4">
      <w:pPr>
        <w:pStyle w:val="a4"/>
        <w:numPr>
          <w:ilvl w:val="0"/>
          <w:numId w:val="3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AD43FD">
        <w:rPr>
          <w:rFonts w:ascii="Times New Roman" w:hAnsi="Times New Roman" w:cs="Times New Roman"/>
          <w:sz w:val="28"/>
          <w:szCs w:val="28"/>
        </w:rPr>
        <w:t>Статьей 114</w:t>
      </w:r>
      <w:r w:rsidR="00590DD9" w:rsidRPr="00AD43FD">
        <w:rPr>
          <w:rFonts w:ascii="Times New Roman" w:hAnsi="Times New Roman" w:cs="Times New Roman"/>
          <w:sz w:val="28"/>
          <w:szCs w:val="28"/>
        </w:rPr>
        <w:t xml:space="preserve"> Кодекса Республики Казахстан «О таможенном регулировании в Республике Казахстан» регламентированы вопросы </w:t>
      </w:r>
      <w:r w:rsidRPr="00AD43FD">
        <w:rPr>
          <w:rFonts w:ascii="Times New Roman" w:hAnsi="Times New Roman" w:cs="Times New Roman"/>
          <w:sz w:val="28"/>
          <w:szCs w:val="28"/>
        </w:rPr>
        <w:t xml:space="preserve">возврата </w:t>
      </w:r>
      <w:r w:rsidRPr="00AD43FD">
        <w:rPr>
          <w:rFonts w:ascii="Times New Roman" w:hAnsi="Times New Roman" w:cs="Times New Roman"/>
          <w:bCs/>
          <w:sz w:val="28"/>
          <w:szCs w:val="28"/>
        </w:rPr>
        <w:t xml:space="preserve">денег, внесенных </w:t>
      </w:r>
      <w:r w:rsidR="00EC438D" w:rsidRPr="00AD43FD">
        <w:rPr>
          <w:rFonts w:ascii="Times New Roman" w:hAnsi="Times New Roman" w:cs="Times New Roman"/>
          <w:sz w:val="28"/>
          <w:szCs w:val="28"/>
        </w:rPr>
        <w:t>на счет временного размещения денег таможенного органа (депозит)</w:t>
      </w:r>
      <w:r w:rsidR="00EC438D" w:rsidRPr="00AD43FD">
        <w:rPr>
          <w:rFonts w:ascii="Times New Roman" w:hAnsi="Times New Roman" w:cs="Times New Roman"/>
          <w:bCs/>
          <w:sz w:val="28"/>
          <w:szCs w:val="28"/>
        </w:rPr>
        <w:t xml:space="preserve"> </w:t>
      </w:r>
      <w:r w:rsidRPr="00AD43FD">
        <w:rPr>
          <w:rFonts w:ascii="Times New Roman" w:hAnsi="Times New Roman" w:cs="Times New Roman"/>
          <w:bCs/>
          <w:sz w:val="28"/>
          <w:szCs w:val="28"/>
        </w:rPr>
        <w:t>в качестве обеспечения исполнения обязанности по уплате таможенных пошлин, налогов</w:t>
      </w:r>
      <w:r w:rsidR="00EC438D" w:rsidRPr="00AD43FD">
        <w:rPr>
          <w:rFonts w:ascii="Times New Roman" w:hAnsi="Times New Roman" w:cs="Times New Roman"/>
          <w:bCs/>
          <w:sz w:val="28"/>
          <w:szCs w:val="28"/>
        </w:rPr>
        <w:t>.</w:t>
      </w:r>
    </w:p>
    <w:p w:rsidR="00EC438D" w:rsidRPr="00AD43FD" w:rsidRDefault="00EC438D" w:rsidP="002E22A4">
      <w:pPr>
        <w:pStyle w:val="a3"/>
        <w:spacing w:before="0" w:beforeAutospacing="0" w:after="0" w:afterAutospacing="0"/>
        <w:ind w:firstLine="567"/>
        <w:jc w:val="both"/>
        <w:rPr>
          <w:sz w:val="28"/>
          <w:szCs w:val="28"/>
        </w:rPr>
      </w:pPr>
      <w:r w:rsidRPr="00AD43FD">
        <w:rPr>
          <w:bCs/>
          <w:sz w:val="28"/>
          <w:szCs w:val="28"/>
        </w:rPr>
        <w:t xml:space="preserve">Так, согласно п.1 ст. 114 данного Кодекса </w:t>
      </w:r>
      <w:r w:rsidRPr="00AD43FD">
        <w:rPr>
          <w:sz w:val="28"/>
          <w:szCs w:val="28"/>
        </w:rPr>
        <w:t>, при использовании денег в качестве обеспечения исполнения обязанности по уплате таможенных пошлин, налогов их перечисление в бюджет в счет уплаты предстоящих таможенных пошлин, таможенных сборов, налогов, специальных, антидемпинговых, компенсационных пошлин, пеней, процентов, а также возврат со счета временного размещения денег указанных денег осуществляются таможенным органом в случаях, когда:</w:t>
      </w:r>
    </w:p>
    <w:p w:rsidR="00EC438D" w:rsidRPr="00AD43FD" w:rsidRDefault="00EC438D" w:rsidP="002E22A4">
      <w:pPr>
        <w:pStyle w:val="a3"/>
        <w:spacing w:before="0" w:beforeAutospacing="0" w:after="0" w:afterAutospacing="0"/>
        <w:ind w:firstLine="567"/>
        <w:jc w:val="both"/>
        <w:rPr>
          <w:sz w:val="28"/>
          <w:szCs w:val="28"/>
        </w:rPr>
      </w:pPr>
      <w:r w:rsidRPr="00AD43FD">
        <w:rPr>
          <w:sz w:val="28"/>
          <w:szCs w:val="28"/>
        </w:rPr>
        <w:t xml:space="preserve">1) </w:t>
      </w:r>
      <w:r w:rsidRPr="00AD43FD">
        <w:rPr>
          <w:b/>
          <w:sz w:val="28"/>
          <w:szCs w:val="28"/>
        </w:rPr>
        <w:t>обязанность по уплате таможенных пошлин, налогов</w:t>
      </w:r>
      <w:r w:rsidRPr="00AD43FD">
        <w:rPr>
          <w:sz w:val="28"/>
          <w:szCs w:val="28"/>
        </w:rPr>
        <w:t xml:space="preserve">, исполнение которой обеспечено деньгами, внесенными в качестве </w:t>
      </w:r>
      <w:r w:rsidRPr="00AD43FD">
        <w:rPr>
          <w:sz w:val="28"/>
          <w:szCs w:val="28"/>
        </w:rPr>
        <w:lastRenderedPageBreak/>
        <w:t xml:space="preserve">обеспечения исполнения обязанности по уплате таможенных пошлин, налогов, исполнена в полном объеме, </w:t>
      </w:r>
      <w:r w:rsidRPr="00AD43FD">
        <w:rPr>
          <w:b/>
          <w:sz w:val="28"/>
          <w:szCs w:val="28"/>
        </w:rPr>
        <w:t>прекращена либо не возникла</w:t>
      </w:r>
      <w:r w:rsidRPr="00AD43FD">
        <w:rPr>
          <w:sz w:val="28"/>
          <w:szCs w:val="28"/>
        </w:rPr>
        <w:t>;</w:t>
      </w:r>
    </w:p>
    <w:p w:rsidR="00EC438D" w:rsidRPr="00AD43FD" w:rsidRDefault="00EC438D" w:rsidP="002E22A4">
      <w:pPr>
        <w:pStyle w:val="a3"/>
        <w:spacing w:before="0" w:beforeAutospacing="0" w:after="0" w:afterAutospacing="0"/>
        <w:ind w:firstLine="567"/>
        <w:jc w:val="both"/>
        <w:rPr>
          <w:sz w:val="28"/>
          <w:szCs w:val="28"/>
        </w:rPr>
      </w:pPr>
      <w:r w:rsidRPr="00AD43FD">
        <w:rPr>
          <w:sz w:val="28"/>
          <w:szCs w:val="28"/>
        </w:rPr>
        <w:t>2) пени, проценты уплачены в бюджет;</w:t>
      </w:r>
    </w:p>
    <w:p w:rsidR="00EC438D" w:rsidRPr="00AD43FD" w:rsidRDefault="00EC438D" w:rsidP="002E22A4">
      <w:pPr>
        <w:pStyle w:val="a3"/>
        <w:spacing w:before="0" w:beforeAutospacing="0" w:after="0" w:afterAutospacing="0"/>
        <w:ind w:firstLine="567"/>
        <w:jc w:val="both"/>
        <w:rPr>
          <w:sz w:val="28"/>
          <w:szCs w:val="28"/>
        </w:rPr>
      </w:pPr>
      <w:r w:rsidRPr="00AD43FD">
        <w:rPr>
          <w:sz w:val="28"/>
          <w:szCs w:val="28"/>
        </w:rPr>
        <w:t>3) взамен денег предоставлено обеспечение исполнения обязанности по уплате таможенных пошлин, налогов другим способом в случае, когда такая замена производится до наступления срока исполнения обязанности по уплате таможенных пошлин, налогов и (или) не наступил срок уплаты процентов, в случае начисления таких процентов за отсрочку или рассрочку уплаты ввозных таможенных пошлин.</w:t>
      </w:r>
    </w:p>
    <w:p w:rsidR="00BD2C0C" w:rsidRPr="00AD43FD" w:rsidRDefault="00C852A3" w:rsidP="002E22A4">
      <w:pPr>
        <w:pStyle w:val="a3"/>
        <w:spacing w:before="0" w:beforeAutospacing="0" w:after="0" w:afterAutospacing="0"/>
        <w:ind w:firstLine="567"/>
        <w:jc w:val="both"/>
        <w:rPr>
          <w:sz w:val="28"/>
          <w:szCs w:val="28"/>
        </w:rPr>
      </w:pPr>
      <w:r w:rsidRPr="00AD43FD">
        <w:rPr>
          <w:sz w:val="28"/>
          <w:szCs w:val="28"/>
        </w:rPr>
        <w:t>На практике при срабатывании стоимостных профилей рисков при таможенном оформлении, декларант в целях выпуска товаров вносит сумму исчисленных платежей на депозит ОГД и в</w:t>
      </w:r>
      <w:r w:rsidR="00083B88" w:rsidRPr="00AD43FD">
        <w:rPr>
          <w:sz w:val="28"/>
          <w:szCs w:val="28"/>
        </w:rPr>
        <w:t xml:space="preserve"> </w:t>
      </w:r>
      <w:r w:rsidRPr="00AD43FD">
        <w:rPr>
          <w:sz w:val="28"/>
          <w:szCs w:val="28"/>
        </w:rPr>
        <w:t xml:space="preserve">последующем принимает меры по подтверждению и доказыванию заявленной таможенной стоимости </w:t>
      </w:r>
      <w:r w:rsidR="00B37993" w:rsidRPr="00AD43FD">
        <w:rPr>
          <w:sz w:val="28"/>
          <w:szCs w:val="28"/>
        </w:rPr>
        <w:t xml:space="preserve">в сроки </w:t>
      </w:r>
      <w:r w:rsidRPr="00AD43FD">
        <w:rPr>
          <w:sz w:val="28"/>
          <w:szCs w:val="28"/>
        </w:rPr>
        <w:t>согласно действующим правилам.</w:t>
      </w:r>
    </w:p>
    <w:p w:rsidR="00C852A3" w:rsidRPr="00AD43FD" w:rsidRDefault="00C852A3" w:rsidP="002E22A4">
      <w:pPr>
        <w:pStyle w:val="a3"/>
        <w:spacing w:before="0" w:beforeAutospacing="0" w:after="0" w:afterAutospacing="0"/>
        <w:ind w:firstLine="567"/>
        <w:jc w:val="both"/>
        <w:rPr>
          <w:sz w:val="28"/>
          <w:szCs w:val="28"/>
        </w:rPr>
      </w:pPr>
      <w:r w:rsidRPr="00AD43FD">
        <w:rPr>
          <w:sz w:val="28"/>
          <w:szCs w:val="28"/>
        </w:rPr>
        <w:t xml:space="preserve">В случае, если органом государственных доходов </w:t>
      </w:r>
      <w:r w:rsidR="00B37993" w:rsidRPr="00AD43FD">
        <w:rPr>
          <w:sz w:val="28"/>
          <w:szCs w:val="28"/>
        </w:rPr>
        <w:t xml:space="preserve">по результатам проверки </w:t>
      </w:r>
      <w:r w:rsidRPr="00AD43FD">
        <w:rPr>
          <w:sz w:val="28"/>
          <w:szCs w:val="28"/>
        </w:rPr>
        <w:t>принимается решение о подтверждении заявленной стоимости, сумма</w:t>
      </w:r>
      <w:r w:rsidR="00B904F5" w:rsidRPr="00AD43FD">
        <w:rPr>
          <w:sz w:val="28"/>
          <w:szCs w:val="28"/>
        </w:rPr>
        <w:t>,</w:t>
      </w:r>
      <w:r w:rsidRPr="00AD43FD">
        <w:rPr>
          <w:sz w:val="28"/>
          <w:szCs w:val="28"/>
        </w:rPr>
        <w:t xml:space="preserve"> внесенная на депозит в качестве обеспечения подлежит возврату.</w:t>
      </w:r>
    </w:p>
    <w:p w:rsidR="00C852A3" w:rsidRPr="00AD43FD" w:rsidRDefault="00C852A3" w:rsidP="002E22A4">
      <w:pPr>
        <w:pStyle w:val="a3"/>
        <w:spacing w:before="0" w:beforeAutospacing="0" w:after="0" w:afterAutospacing="0"/>
        <w:ind w:firstLine="567"/>
        <w:jc w:val="both"/>
        <w:rPr>
          <w:sz w:val="28"/>
          <w:szCs w:val="28"/>
        </w:rPr>
      </w:pPr>
      <w:r w:rsidRPr="00AD43FD">
        <w:rPr>
          <w:sz w:val="28"/>
          <w:szCs w:val="28"/>
        </w:rPr>
        <w:t>Однако, в ст.114 Кодекса отсутс</w:t>
      </w:r>
      <w:r w:rsidR="00B37993" w:rsidRPr="00AD43FD">
        <w:rPr>
          <w:sz w:val="28"/>
          <w:szCs w:val="28"/>
        </w:rPr>
        <w:t>твуют четкие механизмы возврата. Т</w:t>
      </w:r>
      <w:r w:rsidRPr="00AD43FD">
        <w:rPr>
          <w:sz w:val="28"/>
          <w:szCs w:val="28"/>
        </w:rPr>
        <w:t>ак</w:t>
      </w:r>
      <w:r w:rsidR="00B37993" w:rsidRPr="00AD43FD">
        <w:rPr>
          <w:sz w:val="28"/>
          <w:szCs w:val="28"/>
        </w:rPr>
        <w:t xml:space="preserve">, </w:t>
      </w:r>
      <w:r w:rsidRPr="00AD43FD">
        <w:rPr>
          <w:sz w:val="28"/>
          <w:szCs w:val="28"/>
        </w:rPr>
        <w:t xml:space="preserve"> к примеру</w:t>
      </w:r>
      <w:r w:rsidR="007C7BB0" w:rsidRPr="00AD43FD">
        <w:rPr>
          <w:sz w:val="28"/>
          <w:szCs w:val="28"/>
        </w:rPr>
        <w:t>,</w:t>
      </w:r>
      <w:r w:rsidRPr="00AD43FD">
        <w:rPr>
          <w:sz w:val="28"/>
          <w:szCs w:val="28"/>
        </w:rPr>
        <w:t xml:space="preserve"> отсутству</w:t>
      </w:r>
      <w:r w:rsidR="00B37993" w:rsidRPr="00AD43FD">
        <w:rPr>
          <w:sz w:val="28"/>
          <w:szCs w:val="28"/>
        </w:rPr>
        <w:t>ет</w:t>
      </w:r>
      <w:r w:rsidRPr="00AD43FD">
        <w:rPr>
          <w:sz w:val="28"/>
          <w:szCs w:val="28"/>
        </w:rPr>
        <w:t xml:space="preserve"> норма </w:t>
      </w:r>
      <w:r w:rsidR="00B37993" w:rsidRPr="00AD43FD">
        <w:rPr>
          <w:sz w:val="28"/>
          <w:szCs w:val="28"/>
        </w:rPr>
        <w:t xml:space="preserve">о документе, служащим основанием для </w:t>
      </w:r>
      <w:r w:rsidRPr="00AD43FD">
        <w:rPr>
          <w:sz w:val="28"/>
          <w:szCs w:val="28"/>
        </w:rPr>
        <w:t xml:space="preserve"> возврат</w:t>
      </w:r>
      <w:r w:rsidR="00B37993" w:rsidRPr="00AD43FD">
        <w:rPr>
          <w:sz w:val="28"/>
          <w:szCs w:val="28"/>
        </w:rPr>
        <w:t>а</w:t>
      </w:r>
      <w:r w:rsidRPr="00AD43FD">
        <w:rPr>
          <w:sz w:val="28"/>
          <w:szCs w:val="28"/>
        </w:rPr>
        <w:t xml:space="preserve"> суммы обеспечения </w:t>
      </w:r>
      <w:r w:rsidR="00B37993" w:rsidRPr="00AD43FD">
        <w:rPr>
          <w:sz w:val="28"/>
          <w:szCs w:val="28"/>
        </w:rPr>
        <w:t>(з</w:t>
      </w:r>
      <w:r w:rsidRPr="00AD43FD">
        <w:rPr>
          <w:sz w:val="28"/>
          <w:szCs w:val="28"/>
        </w:rPr>
        <w:t>аявлени</w:t>
      </w:r>
      <w:r w:rsidR="00B37993" w:rsidRPr="00AD43FD">
        <w:rPr>
          <w:sz w:val="28"/>
          <w:szCs w:val="28"/>
        </w:rPr>
        <w:t>е</w:t>
      </w:r>
      <w:r w:rsidRPr="00AD43FD">
        <w:rPr>
          <w:sz w:val="28"/>
          <w:szCs w:val="28"/>
        </w:rPr>
        <w:t xml:space="preserve"> декларанта</w:t>
      </w:r>
      <w:r w:rsidR="00B37993" w:rsidRPr="00AD43FD">
        <w:rPr>
          <w:sz w:val="28"/>
          <w:szCs w:val="28"/>
        </w:rPr>
        <w:t>, решение ОГД)</w:t>
      </w:r>
      <w:r w:rsidRPr="00AD43FD">
        <w:rPr>
          <w:sz w:val="28"/>
          <w:szCs w:val="28"/>
        </w:rPr>
        <w:t>.</w:t>
      </w:r>
    </w:p>
    <w:p w:rsidR="00C852A3" w:rsidRPr="00AD43FD" w:rsidRDefault="00C852A3" w:rsidP="002E22A4">
      <w:pPr>
        <w:pStyle w:val="a3"/>
        <w:spacing w:before="0" w:beforeAutospacing="0" w:after="0" w:afterAutospacing="0"/>
        <w:ind w:firstLine="567"/>
        <w:jc w:val="both"/>
        <w:rPr>
          <w:sz w:val="28"/>
          <w:szCs w:val="28"/>
        </w:rPr>
      </w:pPr>
      <w:r w:rsidRPr="00AD43FD">
        <w:rPr>
          <w:sz w:val="28"/>
          <w:szCs w:val="28"/>
        </w:rPr>
        <w:t>Отсутствие такой нормы</w:t>
      </w:r>
      <w:r w:rsidR="009C78A5" w:rsidRPr="00AD43FD">
        <w:rPr>
          <w:sz w:val="28"/>
          <w:szCs w:val="28"/>
        </w:rPr>
        <w:t xml:space="preserve"> в Кодексе</w:t>
      </w:r>
      <w:r w:rsidRPr="00AD43FD">
        <w:rPr>
          <w:sz w:val="28"/>
          <w:szCs w:val="28"/>
        </w:rPr>
        <w:t>, позволяет должностным лицам после подтверждения заявленной стоимости, принимать меры по возврату суммы внесенного на депозит до фактического поступления соответствующего заявления, либо дают основания для волокиты в возврате при отсутствии соответствующего заявления.</w:t>
      </w:r>
    </w:p>
    <w:p w:rsidR="00C852A3" w:rsidRPr="00AD43FD" w:rsidRDefault="00C852A3" w:rsidP="002E22A4">
      <w:pPr>
        <w:pStyle w:val="a3"/>
        <w:spacing w:before="0" w:beforeAutospacing="0" w:after="0" w:afterAutospacing="0"/>
        <w:ind w:firstLine="567"/>
        <w:jc w:val="both"/>
        <w:rPr>
          <w:sz w:val="28"/>
          <w:szCs w:val="28"/>
        </w:rPr>
      </w:pPr>
      <w:r w:rsidRPr="00AD43FD">
        <w:rPr>
          <w:sz w:val="28"/>
          <w:szCs w:val="28"/>
        </w:rPr>
        <w:t>При этом, учитывая, что право декларанта на возврат внесенных сумм обеспечения возникает со дня принятия решения о подтверждении заявленной стоимости</w:t>
      </w:r>
      <w:r w:rsidR="00083B88" w:rsidRPr="00AD43FD">
        <w:rPr>
          <w:sz w:val="28"/>
          <w:szCs w:val="28"/>
        </w:rPr>
        <w:t xml:space="preserve">, считаем  целесообразным внести дополнения в ст.114 </w:t>
      </w:r>
      <w:r w:rsidR="00905805" w:rsidRPr="00AD43FD">
        <w:rPr>
          <w:sz w:val="28"/>
          <w:szCs w:val="28"/>
        </w:rPr>
        <w:t>Кодекса Республики Казахстан «О таможенном регулировании в Республике Казахстан»</w:t>
      </w:r>
      <w:r w:rsidR="0016710B" w:rsidRPr="00AD43FD">
        <w:rPr>
          <w:sz w:val="28"/>
          <w:szCs w:val="28"/>
        </w:rPr>
        <w:t>, тем самым закрепить данные требования Кодексом.</w:t>
      </w:r>
    </w:p>
    <w:p w:rsidR="00905805" w:rsidRPr="00AD43FD" w:rsidRDefault="00905805" w:rsidP="002E22A4">
      <w:pPr>
        <w:tabs>
          <w:tab w:val="left" w:pos="993"/>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AD43FD">
        <w:rPr>
          <w:rFonts w:ascii="Times New Roman" w:hAnsi="Times New Roman" w:cs="Times New Roman"/>
          <w:sz w:val="28"/>
          <w:szCs w:val="28"/>
        </w:rPr>
        <w:t>Отсутствие четкого регламента</w:t>
      </w:r>
      <w:r w:rsidRPr="00AD43FD">
        <w:rPr>
          <w:sz w:val="28"/>
          <w:szCs w:val="28"/>
        </w:rPr>
        <w:t xml:space="preserve"> </w:t>
      </w:r>
      <w:r w:rsidRPr="00AD43FD">
        <w:rPr>
          <w:rFonts w:ascii="Times New Roman" w:hAnsi="Times New Roman" w:cs="Times New Roman"/>
          <w:sz w:val="28"/>
          <w:szCs w:val="28"/>
        </w:rPr>
        <w:t xml:space="preserve">создает возможные коррупционные риски </w:t>
      </w:r>
      <w:r w:rsidR="007C7BB0" w:rsidRPr="00AD43FD">
        <w:rPr>
          <w:rFonts w:ascii="Times New Roman" w:hAnsi="Times New Roman" w:cs="Times New Roman"/>
          <w:sz w:val="28"/>
          <w:szCs w:val="28"/>
        </w:rPr>
        <w:t>во взаимоотношениях</w:t>
      </w:r>
      <w:r w:rsidRPr="00AD43FD">
        <w:rPr>
          <w:rFonts w:ascii="Times New Roman" w:hAnsi="Times New Roman" w:cs="Times New Roman"/>
          <w:sz w:val="28"/>
          <w:szCs w:val="28"/>
        </w:rPr>
        <w:t xml:space="preserve"> должностных лиц органов государственных доходов </w:t>
      </w:r>
      <w:r w:rsidR="007C7BB0" w:rsidRPr="00AD43FD">
        <w:rPr>
          <w:rFonts w:ascii="Times New Roman" w:hAnsi="Times New Roman" w:cs="Times New Roman"/>
          <w:sz w:val="28"/>
          <w:szCs w:val="28"/>
        </w:rPr>
        <w:t>и</w:t>
      </w:r>
      <w:r w:rsidRPr="00AD43FD">
        <w:rPr>
          <w:rFonts w:ascii="Times New Roman" w:hAnsi="Times New Roman" w:cs="Times New Roman"/>
          <w:sz w:val="28"/>
          <w:szCs w:val="28"/>
        </w:rPr>
        <w:t xml:space="preserve"> декларантов, заключающиеся в необоснованной волоките в возврате суммы с депозита либо в возврате без соотве</w:t>
      </w:r>
      <w:r w:rsidR="007C7BB0" w:rsidRPr="00AD43FD">
        <w:rPr>
          <w:rFonts w:ascii="Times New Roman" w:hAnsi="Times New Roman" w:cs="Times New Roman"/>
          <w:sz w:val="28"/>
          <w:szCs w:val="28"/>
        </w:rPr>
        <w:t xml:space="preserve">тствующего заявления, </w:t>
      </w:r>
      <w:r w:rsidR="0016710B" w:rsidRPr="00AD43FD">
        <w:rPr>
          <w:rFonts w:ascii="Times New Roman" w:hAnsi="Times New Roman" w:cs="Times New Roman"/>
          <w:sz w:val="28"/>
          <w:szCs w:val="28"/>
        </w:rPr>
        <w:t>таким образом</w:t>
      </w:r>
      <w:r w:rsidR="007C7BB0" w:rsidRPr="00AD43FD">
        <w:rPr>
          <w:rFonts w:ascii="Times New Roman" w:hAnsi="Times New Roman" w:cs="Times New Roman"/>
          <w:sz w:val="28"/>
          <w:szCs w:val="28"/>
        </w:rPr>
        <w:t xml:space="preserve"> оказывая им незаконные предпочтения.</w:t>
      </w:r>
    </w:p>
    <w:p w:rsidR="00905805" w:rsidRPr="00AD43FD" w:rsidRDefault="00905805" w:rsidP="002E22A4">
      <w:pPr>
        <w:widowControl w:val="0"/>
        <w:tabs>
          <w:tab w:val="left" w:pos="1134"/>
        </w:tabs>
        <w:spacing w:after="0" w:line="240" w:lineRule="auto"/>
        <w:ind w:firstLine="567"/>
        <w:jc w:val="both"/>
        <w:rPr>
          <w:rFonts w:ascii="Times New Roman" w:hAnsi="Times New Roman" w:cs="Times New Roman"/>
          <w:b/>
          <w:sz w:val="28"/>
          <w:szCs w:val="28"/>
          <w:lang w:val="kk-KZ"/>
        </w:rPr>
      </w:pPr>
      <w:r w:rsidRPr="00AD43FD">
        <w:rPr>
          <w:rFonts w:ascii="Times New Roman" w:hAnsi="Times New Roman" w:cs="Times New Roman"/>
          <w:sz w:val="28"/>
          <w:szCs w:val="28"/>
          <w:lang w:val="kk-KZ"/>
        </w:rPr>
        <w:t xml:space="preserve">На основании вышеизложенного, </w:t>
      </w:r>
      <w:r w:rsidRPr="00AD43FD">
        <w:rPr>
          <w:rFonts w:ascii="Times New Roman" w:hAnsi="Times New Roman" w:cs="Times New Roman"/>
          <w:b/>
          <w:sz w:val="28"/>
          <w:szCs w:val="28"/>
          <w:lang w:val="kk-KZ"/>
        </w:rPr>
        <w:t>РЕКОМЕНДУЕМ:</w:t>
      </w:r>
    </w:p>
    <w:p w:rsidR="007C7BB0" w:rsidRPr="00AD43FD" w:rsidRDefault="00905805" w:rsidP="002E22A4">
      <w:pPr>
        <w:widowControl w:val="0"/>
        <w:tabs>
          <w:tab w:val="left" w:pos="1134"/>
        </w:tabs>
        <w:spacing w:after="0" w:line="240" w:lineRule="auto"/>
        <w:ind w:firstLine="567"/>
        <w:jc w:val="both"/>
        <w:rPr>
          <w:sz w:val="28"/>
          <w:szCs w:val="28"/>
        </w:rPr>
      </w:pPr>
      <w:r w:rsidRPr="00AD43FD">
        <w:rPr>
          <w:rFonts w:ascii="Times New Roman" w:hAnsi="Times New Roman" w:cs="Times New Roman"/>
          <w:spacing w:val="2"/>
          <w:sz w:val="28"/>
          <w:szCs w:val="28"/>
          <w:lang w:val="kk-KZ"/>
        </w:rPr>
        <w:t>- В</w:t>
      </w:r>
      <w:r w:rsidRPr="00AD43FD">
        <w:rPr>
          <w:rFonts w:ascii="Times New Roman" w:hAnsi="Times New Roman" w:cs="Times New Roman"/>
          <w:sz w:val="28"/>
          <w:szCs w:val="28"/>
          <w:lang w:val="kk-KZ"/>
        </w:rPr>
        <w:t xml:space="preserve"> целях исключения условий для проявления коррупции, </w:t>
      </w:r>
      <w:r w:rsidRPr="00AD43FD">
        <w:rPr>
          <w:rFonts w:ascii="Times New Roman" w:hAnsi="Times New Roman" w:cs="Times New Roman"/>
          <w:sz w:val="28"/>
          <w:szCs w:val="28"/>
        </w:rPr>
        <w:t xml:space="preserve">при  рассмотрении вопроса </w:t>
      </w:r>
      <w:r w:rsidR="007C7BB0" w:rsidRPr="00AD43FD">
        <w:rPr>
          <w:rFonts w:ascii="Times New Roman" w:hAnsi="Times New Roman" w:cs="Times New Roman"/>
          <w:sz w:val="28"/>
          <w:szCs w:val="28"/>
        </w:rPr>
        <w:t xml:space="preserve">возврата </w:t>
      </w:r>
      <w:r w:rsidR="007C7BB0" w:rsidRPr="00AD43FD">
        <w:rPr>
          <w:rFonts w:ascii="Times New Roman" w:hAnsi="Times New Roman" w:cs="Times New Roman"/>
          <w:bCs/>
          <w:sz w:val="28"/>
          <w:szCs w:val="28"/>
        </w:rPr>
        <w:t xml:space="preserve">денег, внесенных </w:t>
      </w:r>
      <w:r w:rsidR="007C7BB0" w:rsidRPr="00AD43FD">
        <w:rPr>
          <w:rFonts w:ascii="Times New Roman" w:hAnsi="Times New Roman" w:cs="Times New Roman"/>
          <w:sz w:val="28"/>
          <w:szCs w:val="28"/>
        </w:rPr>
        <w:t>на счет временного размещения денег таможенного органа (депозит)</w:t>
      </w:r>
      <w:r w:rsidR="007C7BB0" w:rsidRPr="00AD43FD">
        <w:rPr>
          <w:rFonts w:ascii="Times New Roman" w:hAnsi="Times New Roman" w:cs="Times New Roman"/>
          <w:bCs/>
          <w:sz w:val="28"/>
          <w:szCs w:val="28"/>
        </w:rPr>
        <w:t xml:space="preserve"> в качестве обеспечения исполнения обязанности по уплате таможенных пошлин, налогов в случаях если обязанность по уплате таможенных пошлин, налогов не возникла, </w:t>
      </w:r>
      <w:r w:rsidRPr="00AD43FD">
        <w:rPr>
          <w:rFonts w:ascii="Times New Roman" w:hAnsi="Times New Roman" w:cs="Times New Roman"/>
          <w:sz w:val="28"/>
          <w:szCs w:val="28"/>
          <w:lang w:val="kk-KZ"/>
        </w:rPr>
        <w:t xml:space="preserve">направить предложение в </w:t>
      </w:r>
      <w:r w:rsidRPr="00AD43FD">
        <w:rPr>
          <w:rFonts w:ascii="Times New Roman" w:eastAsia="Times New Roman" w:hAnsi="Times New Roman" w:cs="Times New Roman"/>
          <w:sz w:val="28"/>
          <w:szCs w:val="28"/>
          <w:lang w:val="kk-KZ" w:bidi="en-US"/>
        </w:rPr>
        <w:t>Комитет государственных доходов Министерства финансов Республики Казахстан о</w:t>
      </w:r>
      <w:r w:rsidR="007C7BB0" w:rsidRPr="00AD43FD">
        <w:rPr>
          <w:rFonts w:ascii="Times New Roman" w:eastAsia="Times New Roman" w:hAnsi="Times New Roman" w:cs="Times New Roman"/>
          <w:sz w:val="28"/>
          <w:szCs w:val="28"/>
          <w:lang w:val="kk-KZ" w:bidi="en-US"/>
        </w:rPr>
        <w:t xml:space="preserve">б инициировании внесения изменений или дополнений в ст.114 </w:t>
      </w:r>
      <w:r w:rsidR="007C7BB0" w:rsidRPr="00AD43FD">
        <w:rPr>
          <w:rFonts w:ascii="Times New Roman" w:hAnsi="Times New Roman" w:cs="Times New Roman"/>
          <w:sz w:val="28"/>
          <w:szCs w:val="28"/>
        </w:rPr>
        <w:t>Кодекса Республики Казахстан «О таможенном регулировании в Республике Казахстан».</w:t>
      </w:r>
    </w:p>
    <w:p w:rsidR="007C7BB0" w:rsidRPr="00AD43FD" w:rsidRDefault="007C7BB0" w:rsidP="002E22A4">
      <w:pPr>
        <w:widowControl w:val="0"/>
        <w:tabs>
          <w:tab w:val="left" w:pos="1134"/>
        </w:tabs>
        <w:spacing w:after="0" w:line="240" w:lineRule="auto"/>
        <w:ind w:firstLine="567"/>
        <w:jc w:val="both"/>
        <w:rPr>
          <w:sz w:val="28"/>
          <w:szCs w:val="28"/>
        </w:rPr>
      </w:pPr>
    </w:p>
    <w:tbl>
      <w:tblPr>
        <w:tblStyle w:val="aa"/>
        <w:tblW w:w="9356" w:type="dxa"/>
        <w:tblInd w:w="-176" w:type="dxa"/>
        <w:tblLook w:val="04A0" w:firstRow="1" w:lastRow="0" w:firstColumn="1" w:lastColumn="0" w:noHBand="0" w:noVBand="1"/>
      </w:tblPr>
      <w:tblGrid>
        <w:gridCol w:w="458"/>
        <w:gridCol w:w="958"/>
        <w:gridCol w:w="2622"/>
        <w:gridCol w:w="2347"/>
        <w:gridCol w:w="2971"/>
      </w:tblGrid>
      <w:tr w:rsidR="00AD43FD" w:rsidRPr="00AD43FD" w:rsidTr="00B84854">
        <w:tc>
          <w:tcPr>
            <w:tcW w:w="458" w:type="dxa"/>
          </w:tcPr>
          <w:p w:rsidR="00B71367" w:rsidRPr="00AD43FD" w:rsidRDefault="00B71367" w:rsidP="002E22A4">
            <w:pPr>
              <w:jc w:val="center"/>
              <w:rPr>
                <w:rFonts w:ascii="Times New Roman" w:hAnsi="Times New Roman" w:cs="Times New Roman"/>
                <w:b/>
                <w:sz w:val="24"/>
                <w:szCs w:val="24"/>
              </w:rPr>
            </w:pPr>
            <w:r w:rsidRPr="00AD43FD">
              <w:rPr>
                <w:rFonts w:ascii="Times New Roman" w:hAnsi="Times New Roman" w:cs="Times New Roman"/>
                <w:b/>
                <w:sz w:val="24"/>
                <w:szCs w:val="24"/>
              </w:rPr>
              <w:t>№</w:t>
            </w:r>
          </w:p>
        </w:tc>
        <w:tc>
          <w:tcPr>
            <w:tcW w:w="958" w:type="dxa"/>
          </w:tcPr>
          <w:p w:rsidR="00B71367" w:rsidRPr="00AD43FD" w:rsidRDefault="00B71367" w:rsidP="002E22A4">
            <w:pPr>
              <w:jc w:val="center"/>
              <w:rPr>
                <w:rFonts w:ascii="Times New Roman" w:hAnsi="Times New Roman" w:cs="Times New Roman"/>
                <w:b/>
                <w:sz w:val="24"/>
                <w:szCs w:val="24"/>
              </w:rPr>
            </w:pPr>
            <w:r w:rsidRPr="00AD43FD">
              <w:rPr>
                <w:rFonts w:ascii="Times New Roman" w:hAnsi="Times New Roman" w:cs="Times New Roman"/>
                <w:b/>
                <w:sz w:val="24"/>
                <w:szCs w:val="24"/>
              </w:rPr>
              <w:t>НПА</w:t>
            </w:r>
          </w:p>
          <w:p w:rsidR="00B71367" w:rsidRPr="00AD43FD" w:rsidRDefault="00B71367" w:rsidP="002E22A4">
            <w:pPr>
              <w:jc w:val="center"/>
              <w:rPr>
                <w:rFonts w:ascii="Times New Roman" w:hAnsi="Times New Roman" w:cs="Times New Roman"/>
                <w:b/>
                <w:sz w:val="24"/>
                <w:szCs w:val="24"/>
              </w:rPr>
            </w:pPr>
            <w:r w:rsidRPr="00AD43FD">
              <w:rPr>
                <w:rFonts w:ascii="Times New Roman" w:hAnsi="Times New Roman" w:cs="Times New Roman"/>
                <w:b/>
                <w:sz w:val="24"/>
                <w:szCs w:val="24"/>
              </w:rPr>
              <w:t>(ст. пункт, абзац)</w:t>
            </w:r>
          </w:p>
        </w:tc>
        <w:tc>
          <w:tcPr>
            <w:tcW w:w="2622" w:type="dxa"/>
          </w:tcPr>
          <w:p w:rsidR="00B71367" w:rsidRPr="00AD43FD" w:rsidRDefault="00B71367" w:rsidP="002E22A4">
            <w:pPr>
              <w:jc w:val="center"/>
              <w:rPr>
                <w:rFonts w:ascii="Times New Roman" w:hAnsi="Times New Roman" w:cs="Times New Roman"/>
                <w:b/>
                <w:sz w:val="24"/>
                <w:szCs w:val="24"/>
              </w:rPr>
            </w:pPr>
            <w:r w:rsidRPr="00AD43FD">
              <w:rPr>
                <w:rFonts w:ascii="Times New Roman" w:hAnsi="Times New Roman" w:cs="Times New Roman"/>
                <w:b/>
                <w:sz w:val="24"/>
                <w:szCs w:val="24"/>
              </w:rPr>
              <w:t>Действующая редакция</w:t>
            </w:r>
          </w:p>
        </w:tc>
        <w:tc>
          <w:tcPr>
            <w:tcW w:w="2347" w:type="dxa"/>
          </w:tcPr>
          <w:p w:rsidR="00B71367" w:rsidRPr="00AD43FD" w:rsidRDefault="00B71367" w:rsidP="002E22A4">
            <w:pPr>
              <w:jc w:val="center"/>
              <w:rPr>
                <w:rFonts w:ascii="Times New Roman" w:hAnsi="Times New Roman" w:cs="Times New Roman"/>
                <w:b/>
                <w:sz w:val="24"/>
                <w:szCs w:val="24"/>
              </w:rPr>
            </w:pPr>
            <w:r w:rsidRPr="00AD43FD">
              <w:rPr>
                <w:rFonts w:ascii="Times New Roman" w:hAnsi="Times New Roman" w:cs="Times New Roman"/>
                <w:b/>
                <w:sz w:val="24"/>
                <w:szCs w:val="24"/>
              </w:rPr>
              <w:t>Предлагаемая редакция</w:t>
            </w:r>
          </w:p>
        </w:tc>
        <w:tc>
          <w:tcPr>
            <w:tcW w:w="2971" w:type="dxa"/>
          </w:tcPr>
          <w:p w:rsidR="00B71367" w:rsidRPr="00AD43FD" w:rsidRDefault="00B71367" w:rsidP="002E22A4">
            <w:pPr>
              <w:jc w:val="center"/>
              <w:rPr>
                <w:rFonts w:ascii="Times New Roman" w:hAnsi="Times New Roman" w:cs="Times New Roman"/>
                <w:b/>
                <w:sz w:val="24"/>
                <w:szCs w:val="24"/>
              </w:rPr>
            </w:pPr>
            <w:r w:rsidRPr="00AD43FD">
              <w:rPr>
                <w:rFonts w:ascii="Times New Roman" w:hAnsi="Times New Roman" w:cs="Times New Roman"/>
                <w:b/>
                <w:sz w:val="24"/>
                <w:szCs w:val="24"/>
              </w:rPr>
              <w:t xml:space="preserve">Обоснование </w:t>
            </w:r>
          </w:p>
          <w:p w:rsidR="00B71367" w:rsidRPr="00AD43FD" w:rsidRDefault="00B71367" w:rsidP="002E22A4">
            <w:pPr>
              <w:jc w:val="center"/>
              <w:rPr>
                <w:rFonts w:ascii="Times New Roman" w:hAnsi="Times New Roman" w:cs="Times New Roman"/>
                <w:b/>
                <w:sz w:val="24"/>
                <w:szCs w:val="24"/>
              </w:rPr>
            </w:pPr>
            <w:r w:rsidRPr="00AD43FD">
              <w:rPr>
                <w:rFonts w:ascii="Times New Roman" w:hAnsi="Times New Roman" w:cs="Times New Roman"/>
                <w:b/>
                <w:sz w:val="24"/>
                <w:szCs w:val="24"/>
              </w:rPr>
              <w:t>(в чем заключается коррупционный риск)</w:t>
            </w:r>
          </w:p>
        </w:tc>
      </w:tr>
      <w:tr w:rsidR="00AD43FD" w:rsidRPr="00AD43FD" w:rsidTr="00B84854">
        <w:tc>
          <w:tcPr>
            <w:tcW w:w="9356" w:type="dxa"/>
            <w:gridSpan w:val="5"/>
          </w:tcPr>
          <w:p w:rsidR="00B768B8" w:rsidRPr="00AD43FD" w:rsidRDefault="00B71367" w:rsidP="002E22A4">
            <w:pPr>
              <w:jc w:val="center"/>
              <w:rPr>
                <w:rFonts w:ascii="Times New Roman" w:hAnsi="Times New Roman" w:cs="Times New Roman"/>
                <w:sz w:val="24"/>
                <w:szCs w:val="24"/>
              </w:rPr>
            </w:pPr>
            <w:r w:rsidRPr="00AD43FD">
              <w:rPr>
                <w:rFonts w:ascii="Times New Roman" w:hAnsi="Times New Roman" w:cs="Times New Roman"/>
                <w:sz w:val="24"/>
                <w:szCs w:val="24"/>
              </w:rPr>
              <w:t>Кодекса Республики Казахстан</w:t>
            </w:r>
          </w:p>
          <w:p w:rsidR="00B71367" w:rsidRPr="00AD43FD" w:rsidRDefault="00B71367" w:rsidP="002E22A4">
            <w:pPr>
              <w:jc w:val="center"/>
              <w:rPr>
                <w:rFonts w:ascii="Times New Roman" w:hAnsi="Times New Roman" w:cs="Times New Roman"/>
                <w:b/>
                <w:sz w:val="24"/>
                <w:szCs w:val="24"/>
              </w:rPr>
            </w:pPr>
            <w:r w:rsidRPr="00AD43FD">
              <w:rPr>
                <w:rFonts w:ascii="Times New Roman" w:hAnsi="Times New Roman" w:cs="Times New Roman"/>
                <w:sz w:val="24"/>
                <w:szCs w:val="24"/>
              </w:rPr>
              <w:t>«О таможенном регулировании в Республике Казахстан»</w:t>
            </w:r>
          </w:p>
        </w:tc>
      </w:tr>
      <w:tr w:rsidR="00AD43FD" w:rsidRPr="00AD43FD" w:rsidTr="00B84854">
        <w:tc>
          <w:tcPr>
            <w:tcW w:w="458" w:type="dxa"/>
          </w:tcPr>
          <w:p w:rsidR="00B71367" w:rsidRPr="00AD43FD" w:rsidRDefault="00B71367" w:rsidP="002E22A4">
            <w:pPr>
              <w:jc w:val="center"/>
              <w:rPr>
                <w:rFonts w:ascii="Times New Roman" w:hAnsi="Times New Roman" w:cs="Times New Roman"/>
                <w:sz w:val="24"/>
                <w:szCs w:val="24"/>
              </w:rPr>
            </w:pPr>
            <w:r w:rsidRPr="00AD43FD">
              <w:rPr>
                <w:rFonts w:ascii="Times New Roman" w:hAnsi="Times New Roman" w:cs="Times New Roman"/>
                <w:sz w:val="24"/>
                <w:szCs w:val="24"/>
              </w:rPr>
              <w:t>1</w:t>
            </w:r>
          </w:p>
        </w:tc>
        <w:tc>
          <w:tcPr>
            <w:tcW w:w="958" w:type="dxa"/>
          </w:tcPr>
          <w:p w:rsidR="00B71367" w:rsidRPr="00AD43FD" w:rsidRDefault="00B71367" w:rsidP="002E22A4">
            <w:pPr>
              <w:rPr>
                <w:rFonts w:ascii="Times New Roman" w:hAnsi="Times New Roman" w:cs="Times New Roman"/>
                <w:sz w:val="24"/>
                <w:szCs w:val="24"/>
              </w:rPr>
            </w:pPr>
            <w:r w:rsidRPr="00AD43FD">
              <w:rPr>
                <w:rFonts w:ascii="Times New Roman" w:hAnsi="Times New Roman" w:cs="Times New Roman"/>
                <w:sz w:val="24"/>
                <w:szCs w:val="24"/>
              </w:rPr>
              <w:t xml:space="preserve">Ст.114 </w:t>
            </w:r>
          </w:p>
        </w:tc>
        <w:tc>
          <w:tcPr>
            <w:tcW w:w="2622" w:type="dxa"/>
          </w:tcPr>
          <w:p w:rsidR="00B71367" w:rsidRPr="00AD43FD" w:rsidRDefault="00B71367" w:rsidP="002E22A4">
            <w:pPr>
              <w:autoSpaceDE w:val="0"/>
              <w:autoSpaceDN w:val="0"/>
              <w:adjustRightInd w:val="0"/>
              <w:ind w:firstLine="176"/>
              <w:jc w:val="both"/>
              <w:rPr>
                <w:rFonts w:ascii="Times New Roman" w:hAnsi="Times New Roman" w:cs="Times New Roman"/>
                <w:sz w:val="24"/>
                <w:szCs w:val="24"/>
              </w:rPr>
            </w:pPr>
            <w:r w:rsidRPr="00AD43FD">
              <w:rPr>
                <w:rFonts w:ascii="Times New Roman" w:hAnsi="Times New Roman" w:cs="Times New Roman"/>
                <w:sz w:val="24"/>
                <w:szCs w:val="24"/>
              </w:rPr>
              <w:t>п.3-1 отсутствует</w:t>
            </w:r>
          </w:p>
        </w:tc>
        <w:tc>
          <w:tcPr>
            <w:tcW w:w="2347" w:type="dxa"/>
          </w:tcPr>
          <w:p w:rsidR="00B71367" w:rsidRPr="00AD43FD" w:rsidRDefault="00B71367" w:rsidP="002E22A4">
            <w:pPr>
              <w:ind w:firstLine="176"/>
              <w:jc w:val="both"/>
              <w:rPr>
                <w:rFonts w:ascii="Times New Roman" w:hAnsi="Times New Roman" w:cs="Times New Roman"/>
                <w:sz w:val="24"/>
                <w:szCs w:val="24"/>
              </w:rPr>
            </w:pPr>
            <w:r w:rsidRPr="00AD43FD">
              <w:rPr>
                <w:rFonts w:ascii="Times New Roman" w:hAnsi="Times New Roman" w:cs="Times New Roman"/>
              </w:rPr>
              <w:t xml:space="preserve">п.3-1 Возврат суммы обеспечения исполнения обязанности по уплате таможенных пошлин, налогов со счета временного размещения денег  </w:t>
            </w:r>
            <w:r w:rsidR="00646746" w:rsidRPr="00AD43FD">
              <w:rPr>
                <w:rFonts w:ascii="Times New Roman" w:hAnsi="Times New Roman" w:cs="Times New Roman"/>
              </w:rPr>
              <w:t xml:space="preserve">производится </w:t>
            </w:r>
            <w:r w:rsidRPr="00AD43FD">
              <w:rPr>
                <w:rFonts w:ascii="Times New Roman" w:hAnsi="Times New Roman" w:cs="Times New Roman"/>
              </w:rPr>
              <w:t>по заявлению плательщика</w:t>
            </w:r>
            <w:r w:rsidR="00C42225" w:rsidRPr="00AD43FD">
              <w:rPr>
                <w:rFonts w:ascii="Times New Roman" w:hAnsi="Times New Roman" w:cs="Times New Roman"/>
              </w:rPr>
              <w:t>.</w:t>
            </w:r>
          </w:p>
        </w:tc>
        <w:tc>
          <w:tcPr>
            <w:tcW w:w="2971" w:type="dxa"/>
          </w:tcPr>
          <w:p w:rsidR="00B71367" w:rsidRPr="00AD43FD" w:rsidRDefault="00CE7769" w:rsidP="002E22A4">
            <w:pPr>
              <w:ind w:firstLine="176"/>
              <w:jc w:val="both"/>
              <w:rPr>
                <w:rFonts w:ascii="Times New Roman" w:hAnsi="Times New Roman" w:cs="Times New Roman"/>
                <w:sz w:val="24"/>
                <w:szCs w:val="24"/>
              </w:rPr>
            </w:pPr>
            <w:r w:rsidRPr="00AD43FD">
              <w:rPr>
                <w:rFonts w:ascii="Times New Roman" w:hAnsi="Times New Roman" w:cs="Times New Roman"/>
                <w:sz w:val="24"/>
                <w:szCs w:val="24"/>
              </w:rPr>
              <w:t>Отсутствие четкого регламента о необходимости соответствующего заявления плательщика на возврат, создает условия для волокиты при возврате денег с депозита ОГД, тем самым создавая коррупционные риски.</w:t>
            </w:r>
          </w:p>
        </w:tc>
      </w:tr>
    </w:tbl>
    <w:p w:rsidR="00B71367" w:rsidRDefault="00B71367" w:rsidP="002E22A4">
      <w:pPr>
        <w:spacing w:after="0" w:line="240" w:lineRule="auto"/>
        <w:rPr>
          <w:rFonts w:ascii="Arial" w:hAnsi="Arial" w:cs="Arial"/>
          <w:sz w:val="20"/>
          <w:szCs w:val="20"/>
        </w:rPr>
      </w:pPr>
    </w:p>
    <w:p w:rsidR="00AD43FD" w:rsidRDefault="00AD43FD" w:rsidP="002E22A4">
      <w:pPr>
        <w:spacing w:after="0" w:line="240" w:lineRule="auto"/>
        <w:rPr>
          <w:rFonts w:ascii="Arial" w:hAnsi="Arial" w:cs="Arial"/>
          <w:sz w:val="20"/>
          <w:szCs w:val="20"/>
        </w:rPr>
      </w:pPr>
    </w:p>
    <w:p w:rsidR="00AD43FD" w:rsidRDefault="00AD43FD" w:rsidP="002E22A4">
      <w:pPr>
        <w:spacing w:after="0" w:line="240" w:lineRule="auto"/>
        <w:rPr>
          <w:rFonts w:ascii="Arial" w:hAnsi="Arial" w:cs="Arial"/>
          <w:sz w:val="20"/>
          <w:szCs w:val="20"/>
        </w:rPr>
      </w:pPr>
    </w:p>
    <w:p w:rsidR="00AD43FD" w:rsidRDefault="00AD43FD" w:rsidP="00AD43FD">
      <w:pPr>
        <w:widowControl w:val="0"/>
        <w:spacing w:after="0" w:line="240" w:lineRule="auto"/>
        <w:ind w:firstLine="567"/>
        <w:jc w:val="center"/>
        <w:rPr>
          <w:rFonts w:ascii="Times New Roman" w:hAnsi="Times New Roman" w:cs="Times New Roman"/>
          <w:b/>
          <w:sz w:val="28"/>
          <w:szCs w:val="28"/>
          <w:lang w:val="kk-KZ"/>
        </w:rPr>
      </w:pPr>
      <w:r w:rsidRPr="00F76F3A">
        <w:rPr>
          <w:rFonts w:ascii="Times New Roman" w:hAnsi="Times New Roman" w:cs="Times New Roman"/>
          <w:b/>
          <w:sz w:val="28"/>
          <w:szCs w:val="28"/>
        </w:rPr>
        <w:t>1</w:t>
      </w:r>
      <w:r w:rsidRPr="00F76F3A">
        <w:rPr>
          <w:rFonts w:ascii="Times New Roman" w:hAnsi="Times New Roman" w:cs="Times New Roman"/>
          <w:b/>
          <w:sz w:val="28"/>
          <w:szCs w:val="28"/>
          <w:lang w:val="kk-KZ"/>
        </w:rPr>
        <w:t>.</w:t>
      </w:r>
      <w:r w:rsidRPr="00F76F3A">
        <w:rPr>
          <w:rFonts w:ascii="Times New Roman" w:hAnsi="Times New Roman" w:cs="Times New Roman"/>
          <w:b/>
          <w:sz w:val="28"/>
          <w:szCs w:val="28"/>
        </w:rPr>
        <w:t>5</w:t>
      </w:r>
      <w:r w:rsidRPr="00F76F3A">
        <w:rPr>
          <w:rFonts w:ascii="Times New Roman" w:hAnsi="Times New Roman" w:cs="Times New Roman"/>
          <w:b/>
          <w:sz w:val="28"/>
          <w:szCs w:val="28"/>
          <w:lang w:val="kk-KZ"/>
        </w:rPr>
        <w:t xml:space="preserve"> Коррупционнные риски, затрагивающие деятельность подразделений кадровой работы</w:t>
      </w:r>
    </w:p>
    <w:p w:rsidR="00AD43FD" w:rsidRDefault="00AD43FD" w:rsidP="00AD43FD">
      <w:pPr>
        <w:widowControl w:val="0"/>
        <w:spacing w:after="0" w:line="240" w:lineRule="auto"/>
        <w:ind w:firstLine="567"/>
        <w:jc w:val="center"/>
        <w:rPr>
          <w:rFonts w:ascii="Times New Roman" w:hAnsi="Times New Roman" w:cs="Times New Roman"/>
          <w:b/>
          <w:sz w:val="28"/>
          <w:szCs w:val="28"/>
          <w:lang w:val="kk-KZ"/>
        </w:rPr>
      </w:pPr>
    </w:p>
    <w:p w:rsidR="00AD43FD" w:rsidRDefault="00AD43FD" w:rsidP="00AD43FD">
      <w:pPr>
        <w:pStyle w:val="a3"/>
        <w:spacing w:before="0" w:beforeAutospacing="0" w:after="0" w:afterAutospacing="0"/>
        <w:ind w:firstLine="709"/>
        <w:jc w:val="both"/>
        <w:rPr>
          <w:bCs/>
          <w:sz w:val="28"/>
          <w:szCs w:val="28"/>
          <w:lang w:val="kk-KZ"/>
        </w:rPr>
      </w:pPr>
      <w:r w:rsidRPr="00AD43FD">
        <w:rPr>
          <w:sz w:val="28"/>
          <w:szCs w:val="28"/>
        </w:rPr>
        <w:t>5</w:t>
      </w:r>
      <w:r>
        <w:rPr>
          <w:sz w:val="28"/>
          <w:szCs w:val="28"/>
          <w:lang w:val="kk-KZ"/>
        </w:rPr>
        <w:t xml:space="preserve">. </w:t>
      </w:r>
      <w:r w:rsidRPr="00F76F3A">
        <w:rPr>
          <w:sz w:val="28"/>
          <w:szCs w:val="28"/>
        </w:rPr>
        <w:t>Приказ</w:t>
      </w:r>
      <w:r>
        <w:rPr>
          <w:sz w:val="28"/>
          <w:szCs w:val="28"/>
          <w:lang w:val="kk-KZ"/>
        </w:rPr>
        <w:t xml:space="preserve">ом </w:t>
      </w:r>
      <w:r w:rsidRPr="00F76F3A">
        <w:rPr>
          <w:sz w:val="28"/>
          <w:szCs w:val="28"/>
        </w:rPr>
        <w:t>Председателя Агентства Республики Казахстан по делам государственной службы и противодействию коррупции от 21 февраля 2017 года № 40 «</w:t>
      </w:r>
      <w:r w:rsidRPr="00F76F3A">
        <w:rPr>
          <w:sz w:val="28"/>
          <w:szCs w:val="28"/>
          <w:lang w:val="kk-KZ"/>
        </w:rPr>
        <w:t xml:space="preserve">О некоторых вопросах занятия административной государственной должности» </w:t>
      </w:r>
      <w:r>
        <w:rPr>
          <w:sz w:val="28"/>
          <w:szCs w:val="28"/>
          <w:lang w:val="kk-KZ"/>
        </w:rPr>
        <w:t>утверждены «</w:t>
      </w:r>
      <w:r w:rsidRPr="00F76F3A">
        <w:rPr>
          <w:bCs/>
          <w:sz w:val="28"/>
          <w:szCs w:val="28"/>
        </w:rPr>
        <w:t>Правил</w:t>
      </w:r>
      <w:r>
        <w:rPr>
          <w:bCs/>
          <w:sz w:val="28"/>
          <w:szCs w:val="28"/>
          <w:lang w:val="kk-KZ"/>
        </w:rPr>
        <w:t>а</w:t>
      </w:r>
      <w:r w:rsidRPr="00F76F3A">
        <w:rPr>
          <w:bCs/>
          <w:sz w:val="28"/>
          <w:szCs w:val="28"/>
        </w:rPr>
        <w:t xml:space="preserve"> проведения конкурса на занятие административной государственной должности корпуса "Б"</w:t>
      </w:r>
      <w:r>
        <w:rPr>
          <w:bCs/>
          <w:sz w:val="28"/>
          <w:szCs w:val="28"/>
          <w:lang w:val="kk-KZ"/>
        </w:rPr>
        <w:t xml:space="preserve">» </w:t>
      </w:r>
      <w:r w:rsidRPr="00F76F3A">
        <w:rPr>
          <w:bCs/>
          <w:i/>
          <w:lang w:val="kk-KZ"/>
        </w:rPr>
        <w:t>(далее – Правила)</w:t>
      </w:r>
      <w:r>
        <w:rPr>
          <w:bCs/>
          <w:sz w:val="28"/>
          <w:szCs w:val="28"/>
          <w:lang w:val="kk-KZ"/>
        </w:rPr>
        <w:t>.</w:t>
      </w:r>
    </w:p>
    <w:p w:rsidR="00AD43FD" w:rsidRDefault="00AD43FD" w:rsidP="00AD43FD">
      <w:pPr>
        <w:pStyle w:val="a3"/>
        <w:spacing w:before="0" w:beforeAutospacing="0" w:after="0" w:afterAutospacing="0"/>
        <w:ind w:firstLine="709"/>
        <w:jc w:val="both"/>
        <w:rPr>
          <w:sz w:val="28"/>
          <w:szCs w:val="28"/>
        </w:rPr>
      </w:pPr>
      <w:r w:rsidRPr="00F76F3A">
        <w:rPr>
          <w:sz w:val="28"/>
          <w:szCs w:val="28"/>
        </w:rPr>
        <w:t>Согласно п</w:t>
      </w:r>
      <w:r>
        <w:rPr>
          <w:sz w:val="28"/>
          <w:szCs w:val="28"/>
          <w:lang w:val="kk-KZ"/>
        </w:rPr>
        <w:t xml:space="preserve">ункта </w:t>
      </w:r>
      <w:r w:rsidRPr="00F76F3A">
        <w:rPr>
          <w:sz w:val="28"/>
          <w:szCs w:val="28"/>
        </w:rPr>
        <w:t xml:space="preserve">47 </w:t>
      </w:r>
      <w:r>
        <w:rPr>
          <w:sz w:val="28"/>
          <w:szCs w:val="28"/>
          <w:lang w:val="kk-KZ"/>
        </w:rPr>
        <w:t>Правил</w:t>
      </w:r>
      <w:r w:rsidRPr="00F76F3A">
        <w:rPr>
          <w:sz w:val="28"/>
          <w:szCs w:val="28"/>
        </w:rPr>
        <w:t xml:space="preserve">   </w:t>
      </w:r>
      <w:r>
        <w:rPr>
          <w:sz w:val="28"/>
          <w:szCs w:val="28"/>
          <w:lang w:val="kk-KZ"/>
        </w:rPr>
        <w:t>с</w:t>
      </w:r>
      <w:r w:rsidRPr="00F76F3A">
        <w:rPr>
          <w:sz w:val="28"/>
          <w:szCs w:val="28"/>
        </w:rPr>
        <w:t xml:space="preserve">лужба управления персоналом (кадровая служба) либо лицо, на которое возложено исполнение обязанностей службы управления персоналом (кадровой службы), </w:t>
      </w:r>
      <w:r w:rsidRPr="007D1645">
        <w:rPr>
          <w:i/>
          <w:sz w:val="28"/>
          <w:szCs w:val="28"/>
        </w:rPr>
        <w:t>рассматривает представленные документы на соответствие кандидатов квалификационным требованиям</w:t>
      </w:r>
      <w:r w:rsidRPr="00F76F3A">
        <w:rPr>
          <w:sz w:val="28"/>
          <w:szCs w:val="28"/>
        </w:rPr>
        <w:t xml:space="preserve">, утвержденным </w:t>
      </w:r>
      <w:r w:rsidRPr="007D1645">
        <w:rPr>
          <w:sz w:val="28"/>
          <w:szCs w:val="28"/>
        </w:rPr>
        <w:t xml:space="preserve">согласно </w:t>
      </w:r>
      <w:hyperlink r:id="rId8" w:anchor="z123" w:history="1">
        <w:r w:rsidRPr="007D1645">
          <w:rPr>
            <w:rStyle w:val="a6"/>
            <w:color w:val="auto"/>
            <w:sz w:val="28"/>
            <w:szCs w:val="28"/>
            <w:u w:val="none"/>
          </w:rPr>
          <w:t>пункту 4</w:t>
        </w:r>
      </w:hyperlink>
      <w:r w:rsidRPr="00F76F3A">
        <w:rPr>
          <w:sz w:val="28"/>
          <w:szCs w:val="28"/>
        </w:rPr>
        <w:t xml:space="preserve"> статьи 17 Закона, </w:t>
      </w:r>
      <w:r w:rsidRPr="007D1645">
        <w:rPr>
          <w:i/>
          <w:sz w:val="28"/>
          <w:szCs w:val="28"/>
        </w:rPr>
        <w:t>и принимает решение о допуске участников конкурса к собеседованию в течение одного рабочего дня после</w:t>
      </w:r>
      <w:r w:rsidRPr="00F76F3A">
        <w:rPr>
          <w:sz w:val="28"/>
          <w:szCs w:val="28"/>
        </w:rPr>
        <w:t xml:space="preserve"> окончания срока приема документов.</w:t>
      </w:r>
    </w:p>
    <w:p w:rsidR="00AD43FD" w:rsidRDefault="00AD43FD" w:rsidP="00AD43FD">
      <w:pPr>
        <w:pStyle w:val="a3"/>
        <w:spacing w:before="0" w:beforeAutospacing="0" w:after="0" w:afterAutospacing="0"/>
        <w:ind w:firstLine="709"/>
        <w:jc w:val="both"/>
        <w:rPr>
          <w:sz w:val="28"/>
          <w:szCs w:val="28"/>
        </w:rPr>
      </w:pPr>
      <w:r w:rsidRPr="00F76F3A">
        <w:rPr>
          <w:sz w:val="28"/>
          <w:szCs w:val="28"/>
        </w:rPr>
        <w:t>При этом, ранее решение о допуске участников</w:t>
      </w:r>
      <w:r w:rsidR="009E0660">
        <w:rPr>
          <w:sz w:val="28"/>
          <w:szCs w:val="28"/>
          <w:lang w:val="kk-KZ"/>
        </w:rPr>
        <w:t xml:space="preserve"> на конкурс</w:t>
      </w:r>
      <w:r w:rsidRPr="00F76F3A">
        <w:rPr>
          <w:sz w:val="28"/>
          <w:szCs w:val="28"/>
        </w:rPr>
        <w:t xml:space="preserve"> принималось Комиссией, данная норма исключена из Правил, что создает определенные сложности в принятии решения о допуске участников конкурсу, так как Кадровая служба не всегда единолично может принять решение без консультации юридической службы. </w:t>
      </w:r>
    </w:p>
    <w:p w:rsidR="00AD43FD" w:rsidRDefault="00AD43FD" w:rsidP="00AD43FD">
      <w:pPr>
        <w:pStyle w:val="a3"/>
        <w:spacing w:before="0" w:beforeAutospacing="0" w:after="0" w:afterAutospacing="0"/>
        <w:ind w:firstLine="709"/>
        <w:jc w:val="both"/>
        <w:rPr>
          <w:sz w:val="28"/>
          <w:szCs w:val="28"/>
        </w:rPr>
      </w:pPr>
      <w:r w:rsidRPr="00F76F3A">
        <w:rPr>
          <w:sz w:val="28"/>
          <w:szCs w:val="28"/>
        </w:rPr>
        <w:t>Кроме того</w:t>
      </w:r>
      <w:r>
        <w:rPr>
          <w:sz w:val="28"/>
          <w:szCs w:val="28"/>
          <w:lang w:val="kk-KZ"/>
        </w:rPr>
        <w:t xml:space="preserve">, при единоличном рассмотрении документов участников конкурса </w:t>
      </w:r>
      <w:r w:rsidRPr="00F76F3A">
        <w:rPr>
          <w:sz w:val="28"/>
          <w:szCs w:val="28"/>
        </w:rPr>
        <w:t xml:space="preserve">создаются коррупционные риски, </w:t>
      </w:r>
      <w:r>
        <w:rPr>
          <w:sz w:val="28"/>
          <w:szCs w:val="28"/>
          <w:lang w:val="kk-KZ"/>
        </w:rPr>
        <w:t xml:space="preserve">где </w:t>
      </w:r>
      <w:r w:rsidRPr="00F76F3A">
        <w:rPr>
          <w:sz w:val="28"/>
          <w:szCs w:val="28"/>
        </w:rPr>
        <w:t>при рассмотрении документов кадровая служба может отдать незаконное предпочтение и допустить или не допустить участника к конкурсу.</w:t>
      </w:r>
    </w:p>
    <w:p w:rsidR="00AD43FD" w:rsidRPr="007D1645" w:rsidRDefault="00AD43FD" w:rsidP="00AD43FD">
      <w:pPr>
        <w:widowControl w:val="0"/>
        <w:tabs>
          <w:tab w:val="left" w:pos="1134"/>
        </w:tabs>
        <w:spacing w:after="0" w:line="240" w:lineRule="auto"/>
        <w:ind w:firstLine="709"/>
        <w:jc w:val="both"/>
        <w:rPr>
          <w:rFonts w:ascii="Times New Roman" w:hAnsi="Times New Roman" w:cs="Times New Roman"/>
          <w:b/>
          <w:sz w:val="28"/>
          <w:szCs w:val="28"/>
          <w:lang w:val="kk-KZ"/>
        </w:rPr>
      </w:pPr>
      <w:r w:rsidRPr="007D1645">
        <w:rPr>
          <w:rFonts w:ascii="Times New Roman" w:hAnsi="Times New Roman" w:cs="Times New Roman"/>
          <w:sz w:val="28"/>
          <w:szCs w:val="28"/>
          <w:lang w:val="kk-KZ"/>
        </w:rPr>
        <w:t xml:space="preserve">На основании вышеизложенного, </w:t>
      </w:r>
      <w:r w:rsidRPr="007D1645">
        <w:rPr>
          <w:rFonts w:ascii="Times New Roman" w:hAnsi="Times New Roman" w:cs="Times New Roman"/>
          <w:b/>
          <w:sz w:val="28"/>
          <w:szCs w:val="28"/>
          <w:lang w:val="kk-KZ"/>
        </w:rPr>
        <w:t>РЕКОМЕНДУЕМ:</w:t>
      </w:r>
    </w:p>
    <w:p w:rsidR="00AD43FD" w:rsidRDefault="00AD43FD" w:rsidP="00AD43FD">
      <w:pPr>
        <w:widowControl w:val="0"/>
        <w:tabs>
          <w:tab w:val="left" w:pos="1134"/>
        </w:tabs>
        <w:spacing w:after="0" w:line="240" w:lineRule="auto"/>
        <w:ind w:firstLine="567"/>
        <w:jc w:val="both"/>
        <w:rPr>
          <w:rFonts w:ascii="Times New Roman" w:eastAsia="Times New Roman" w:hAnsi="Times New Roman" w:cs="Times New Roman"/>
          <w:i/>
          <w:sz w:val="28"/>
          <w:szCs w:val="28"/>
          <w:lang w:val="kk-KZ"/>
        </w:rPr>
      </w:pPr>
      <w:r w:rsidRPr="007D1645">
        <w:rPr>
          <w:rFonts w:ascii="Times New Roman" w:hAnsi="Times New Roman" w:cs="Times New Roman"/>
          <w:spacing w:val="2"/>
          <w:sz w:val="28"/>
          <w:szCs w:val="28"/>
          <w:lang w:val="kk-KZ"/>
        </w:rPr>
        <w:t>- В</w:t>
      </w:r>
      <w:r w:rsidRPr="007D1645">
        <w:rPr>
          <w:rFonts w:ascii="Times New Roman" w:hAnsi="Times New Roman" w:cs="Times New Roman"/>
          <w:sz w:val="28"/>
          <w:szCs w:val="28"/>
          <w:lang w:val="kk-KZ"/>
        </w:rPr>
        <w:t xml:space="preserve"> целях исключения условий для проявления коррупции, </w:t>
      </w:r>
      <w:r w:rsidRPr="007D1645">
        <w:rPr>
          <w:rFonts w:ascii="Times New Roman" w:hAnsi="Times New Roman" w:cs="Times New Roman"/>
          <w:sz w:val="28"/>
          <w:szCs w:val="28"/>
        </w:rPr>
        <w:t xml:space="preserve">при  рассмотрении </w:t>
      </w:r>
      <w:r>
        <w:rPr>
          <w:rFonts w:ascii="Times New Roman" w:hAnsi="Times New Roman" w:cs="Times New Roman"/>
          <w:sz w:val="28"/>
          <w:szCs w:val="28"/>
          <w:lang w:val="kk-KZ"/>
        </w:rPr>
        <w:t xml:space="preserve">документов участников конкурса, направить </w:t>
      </w:r>
      <w:r w:rsidRPr="007D1645">
        <w:rPr>
          <w:rFonts w:ascii="Times New Roman" w:hAnsi="Times New Roman" w:cs="Times New Roman"/>
          <w:sz w:val="28"/>
          <w:szCs w:val="28"/>
          <w:lang w:val="kk-KZ"/>
        </w:rPr>
        <w:t xml:space="preserve">предложение в </w:t>
      </w:r>
      <w:r w:rsidRPr="007D1645">
        <w:rPr>
          <w:rFonts w:ascii="Times New Roman" w:eastAsia="Times New Roman" w:hAnsi="Times New Roman" w:cs="Times New Roman"/>
          <w:sz w:val="28"/>
          <w:szCs w:val="28"/>
          <w:lang w:val="kk-KZ" w:bidi="en-US"/>
        </w:rPr>
        <w:lastRenderedPageBreak/>
        <w:t xml:space="preserve">Комитет государственных доходов </w:t>
      </w:r>
      <w:r w:rsidRPr="005F37E7">
        <w:rPr>
          <w:rFonts w:ascii="Times New Roman" w:eastAsia="Times New Roman" w:hAnsi="Times New Roman" w:cs="Times New Roman"/>
          <w:sz w:val="28"/>
          <w:szCs w:val="28"/>
          <w:lang w:val="kk-KZ" w:bidi="en-US"/>
        </w:rPr>
        <w:t xml:space="preserve">Министерства финансов Республики Казахстан об инициировании внесения изменений или дополнений в пункт 47 </w:t>
      </w:r>
      <w:r w:rsidRPr="005F37E7">
        <w:rPr>
          <w:rFonts w:ascii="Times New Roman" w:hAnsi="Times New Roman" w:cs="Times New Roman"/>
          <w:sz w:val="28"/>
          <w:szCs w:val="28"/>
          <w:lang w:val="kk-KZ"/>
        </w:rPr>
        <w:t>«</w:t>
      </w:r>
      <w:r w:rsidRPr="005F37E7">
        <w:rPr>
          <w:rFonts w:ascii="Times New Roman" w:eastAsia="Times New Roman" w:hAnsi="Times New Roman" w:cs="Times New Roman"/>
          <w:bCs/>
          <w:sz w:val="28"/>
          <w:szCs w:val="28"/>
        </w:rPr>
        <w:t>Правил</w:t>
      </w:r>
      <w:r w:rsidRPr="005F37E7">
        <w:rPr>
          <w:rFonts w:ascii="Times New Roman" w:hAnsi="Times New Roman" w:cs="Times New Roman"/>
          <w:bCs/>
          <w:sz w:val="28"/>
          <w:szCs w:val="28"/>
          <w:lang w:val="kk-KZ"/>
        </w:rPr>
        <w:t>а</w:t>
      </w:r>
      <w:r w:rsidRPr="005F37E7">
        <w:rPr>
          <w:rFonts w:ascii="Times New Roman" w:eastAsia="Times New Roman" w:hAnsi="Times New Roman" w:cs="Times New Roman"/>
          <w:bCs/>
          <w:sz w:val="28"/>
          <w:szCs w:val="28"/>
        </w:rPr>
        <w:t xml:space="preserve"> проведения конкурса на занятие административной государственной должности корпуса "Б"</w:t>
      </w:r>
      <w:r w:rsidRPr="005F37E7">
        <w:rPr>
          <w:rFonts w:ascii="Times New Roman" w:eastAsia="Times New Roman" w:hAnsi="Times New Roman" w:cs="Times New Roman"/>
          <w:bCs/>
          <w:sz w:val="28"/>
          <w:szCs w:val="28"/>
          <w:lang w:val="kk-KZ"/>
        </w:rPr>
        <w:t>»</w:t>
      </w:r>
      <w:r w:rsidRPr="005F37E7">
        <w:rPr>
          <w:rFonts w:ascii="Times New Roman" w:hAnsi="Times New Roman" w:cs="Times New Roman"/>
          <w:sz w:val="28"/>
          <w:szCs w:val="28"/>
        </w:rPr>
        <w:t xml:space="preserve"> </w:t>
      </w:r>
      <w:r w:rsidRPr="005F37E7">
        <w:rPr>
          <w:rFonts w:ascii="Times New Roman" w:hAnsi="Times New Roman" w:cs="Times New Roman"/>
          <w:sz w:val="28"/>
          <w:szCs w:val="28"/>
          <w:lang w:val="kk-KZ"/>
        </w:rPr>
        <w:t>утвержденного п</w:t>
      </w:r>
      <w:r w:rsidRPr="005F37E7">
        <w:rPr>
          <w:rFonts w:ascii="Times New Roman" w:hAnsi="Times New Roman" w:cs="Times New Roman"/>
          <w:sz w:val="28"/>
          <w:szCs w:val="28"/>
        </w:rPr>
        <w:t>риказ</w:t>
      </w:r>
      <w:r w:rsidRPr="005F37E7">
        <w:rPr>
          <w:rFonts w:ascii="Times New Roman" w:hAnsi="Times New Roman" w:cs="Times New Roman"/>
          <w:sz w:val="28"/>
          <w:szCs w:val="28"/>
          <w:lang w:val="kk-KZ"/>
        </w:rPr>
        <w:t xml:space="preserve">ом </w:t>
      </w:r>
      <w:r w:rsidRPr="005F37E7">
        <w:rPr>
          <w:rFonts w:ascii="Times New Roman" w:hAnsi="Times New Roman" w:cs="Times New Roman"/>
          <w:sz w:val="28"/>
          <w:szCs w:val="28"/>
        </w:rPr>
        <w:t>Председателя Агентства Республики Казахстан по делам государственной службы и противодействию коррупции от 21 февраля 2017 года № 40 «</w:t>
      </w:r>
      <w:r w:rsidRPr="005F37E7">
        <w:rPr>
          <w:rFonts w:ascii="Times New Roman" w:hAnsi="Times New Roman" w:cs="Times New Roman"/>
          <w:sz w:val="28"/>
          <w:szCs w:val="28"/>
          <w:lang w:val="kk-KZ"/>
        </w:rPr>
        <w:t>О</w:t>
      </w:r>
      <w:r w:rsidRPr="007D1645">
        <w:rPr>
          <w:rFonts w:ascii="Times New Roman" w:hAnsi="Times New Roman" w:cs="Times New Roman"/>
          <w:sz w:val="28"/>
          <w:szCs w:val="28"/>
          <w:lang w:val="kk-KZ"/>
        </w:rPr>
        <w:t xml:space="preserve"> некоторых вопросах занятия административной государственной должности»</w:t>
      </w:r>
      <w:r>
        <w:rPr>
          <w:rFonts w:ascii="Times New Roman" w:hAnsi="Times New Roman" w:cs="Times New Roman"/>
          <w:sz w:val="28"/>
          <w:szCs w:val="28"/>
          <w:lang w:val="kk-KZ"/>
        </w:rPr>
        <w:t xml:space="preserve"> дополнив словами «</w:t>
      </w:r>
      <w:r w:rsidRPr="007D1645">
        <w:rPr>
          <w:rFonts w:ascii="Times New Roman" w:eastAsia="Times New Roman" w:hAnsi="Times New Roman" w:cs="Times New Roman"/>
          <w:i/>
          <w:sz w:val="28"/>
          <w:szCs w:val="28"/>
        </w:rPr>
        <w:t xml:space="preserve">Комиссия рассматривает представленные документы на соответствие кандидатов квалификационным требованиям, утвержденным согласно </w:t>
      </w:r>
      <w:hyperlink r:id="rId9" w:anchor="z123" w:history="1">
        <w:r w:rsidRPr="007D1645">
          <w:rPr>
            <w:rFonts w:ascii="Times New Roman" w:eastAsia="Times New Roman" w:hAnsi="Times New Roman" w:cs="Times New Roman"/>
            <w:i/>
            <w:sz w:val="28"/>
            <w:szCs w:val="28"/>
          </w:rPr>
          <w:t>пункту 4</w:t>
        </w:r>
      </w:hyperlink>
      <w:r w:rsidRPr="007D1645">
        <w:rPr>
          <w:rFonts w:ascii="Times New Roman" w:eastAsia="Times New Roman" w:hAnsi="Times New Roman" w:cs="Times New Roman"/>
          <w:i/>
          <w:sz w:val="28"/>
          <w:szCs w:val="28"/>
        </w:rPr>
        <w:t xml:space="preserve"> статьи 17 Закона, и принимает решение о допуске участников конкурса к собеседованию</w:t>
      </w:r>
      <w:r w:rsidRPr="007D1645">
        <w:rPr>
          <w:rFonts w:ascii="Times New Roman" w:eastAsia="Times New Roman" w:hAnsi="Times New Roman" w:cs="Times New Roman"/>
          <w:i/>
          <w:sz w:val="28"/>
          <w:szCs w:val="28"/>
          <w:lang w:val="kk-KZ"/>
        </w:rPr>
        <w:t xml:space="preserve"> </w:t>
      </w:r>
      <w:r w:rsidRPr="007D1645">
        <w:rPr>
          <w:rFonts w:ascii="Times New Roman" w:hAnsi="Times New Roman" w:cs="Times New Roman"/>
          <w:i/>
          <w:sz w:val="28"/>
          <w:szCs w:val="28"/>
        </w:rPr>
        <w:t>в течение одного рабочего дня после окончания срока приема документов</w:t>
      </w:r>
      <w:r>
        <w:rPr>
          <w:rFonts w:ascii="Times New Roman" w:eastAsia="Times New Roman" w:hAnsi="Times New Roman" w:cs="Times New Roman"/>
          <w:i/>
          <w:sz w:val="28"/>
          <w:szCs w:val="28"/>
          <w:lang w:val="kk-KZ"/>
        </w:rPr>
        <w:t>».</w:t>
      </w:r>
    </w:p>
    <w:p w:rsidR="00AD43FD" w:rsidRDefault="00AD43FD" w:rsidP="00AD43FD">
      <w:pPr>
        <w:widowControl w:val="0"/>
        <w:tabs>
          <w:tab w:val="left" w:pos="1134"/>
        </w:tabs>
        <w:spacing w:after="0" w:line="240" w:lineRule="auto"/>
        <w:ind w:firstLine="567"/>
        <w:jc w:val="both"/>
        <w:rPr>
          <w:rFonts w:ascii="Times New Roman" w:eastAsia="Times New Roman" w:hAnsi="Times New Roman" w:cs="Times New Roman"/>
          <w:sz w:val="28"/>
          <w:szCs w:val="28"/>
          <w:lang w:val="kk-KZ"/>
        </w:rPr>
      </w:pPr>
    </w:p>
    <w:p w:rsidR="00AD43FD" w:rsidRDefault="00AD43FD" w:rsidP="00AD43FD">
      <w:pPr>
        <w:widowControl w:val="0"/>
        <w:tabs>
          <w:tab w:val="left" w:pos="1134"/>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val="kk-KZ"/>
        </w:rPr>
        <w:t>6.</w:t>
      </w:r>
      <w:r w:rsidRPr="00372C0C">
        <w:rPr>
          <w:rFonts w:ascii="Times New Roman" w:eastAsia="Times New Roman" w:hAnsi="Times New Roman" w:cs="Times New Roman"/>
          <w:sz w:val="28"/>
          <w:szCs w:val="28"/>
          <w:lang w:val="kk-KZ"/>
        </w:rPr>
        <w:t>Согласно пункта 82 «</w:t>
      </w:r>
      <w:r w:rsidRPr="00372C0C">
        <w:rPr>
          <w:rFonts w:ascii="Times New Roman" w:hAnsi="Times New Roman" w:cs="Times New Roman"/>
          <w:sz w:val="28"/>
          <w:szCs w:val="28"/>
        </w:rPr>
        <w:t>Правил наложения дисциплинарного взыскания на государственных служащих»</w:t>
      </w:r>
      <w:r w:rsidRPr="00372C0C">
        <w:rPr>
          <w:rFonts w:ascii="Times New Roman" w:hAnsi="Times New Roman" w:cs="Times New Roman"/>
          <w:sz w:val="28"/>
          <w:szCs w:val="28"/>
          <w:lang w:val="kk-KZ"/>
        </w:rPr>
        <w:t xml:space="preserve"> утвержденного Указом Президента Республики Казахстан от 29.12.2015 года №152 </w:t>
      </w:r>
      <w:r>
        <w:rPr>
          <w:rFonts w:ascii="Times New Roman" w:hAnsi="Times New Roman" w:cs="Times New Roman"/>
          <w:sz w:val="28"/>
          <w:szCs w:val="28"/>
          <w:lang w:val="kk-KZ"/>
        </w:rPr>
        <w:t>«О некоторых</w:t>
      </w:r>
      <w:r w:rsidRPr="00372C0C">
        <w:rPr>
          <w:rFonts w:ascii="Times New Roman" w:hAnsi="Times New Roman" w:cs="Times New Roman"/>
          <w:sz w:val="28"/>
          <w:szCs w:val="28"/>
          <w:lang w:val="kk-KZ"/>
        </w:rPr>
        <w:t xml:space="preserve"> вопросах прохождения государственной сужбы» д</w:t>
      </w:r>
      <w:r w:rsidRPr="00372C0C">
        <w:rPr>
          <w:rFonts w:ascii="Times New Roman" w:hAnsi="Times New Roman" w:cs="Times New Roman"/>
          <w:sz w:val="28"/>
          <w:szCs w:val="28"/>
        </w:rPr>
        <w:t>исциплинарное взыскание может быть снято до истечения шести месяцев, если административный государственный служащий не совершил нового проступка и при этом проявил себя как добросовестный работник.</w:t>
      </w:r>
    </w:p>
    <w:p w:rsidR="00AD43FD" w:rsidRDefault="00AD43FD" w:rsidP="00AD43FD">
      <w:pPr>
        <w:widowControl w:val="0"/>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 отражение конкретного истечения срока дает повод для трактовки данного пункта по разному, т.е. на практике данный пункт трактуется, что  взыскание  может быть снято и по истечении одного месяца, если работник </w:t>
      </w:r>
      <w:r w:rsidRPr="00372C0C">
        <w:rPr>
          <w:rFonts w:ascii="Times New Roman" w:hAnsi="Times New Roman" w:cs="Times New Roman"/>
          <w:sz w:val="28"/>
          <w:szCs w:val="28"/>
        </w:rPr>
        <w:t>проявил с</w:t>
      </w:r>
      <w:r>
        <w:rPr>
          <w:rFonts w:ascii="Times New Roman" w:hAnsi="Times New Roman" w:cs="Times New Roman"/>
          <w:sz w:val="28"/>
          <w:szCs w:val="28"/>
        </w:rPr>
        <w:t>ебя как добросовестный сотрудник.</w:t>
      </w:r>
      <w:r>
        <w:rPr>
          <w:rFonts w:ascii="Times New Roman" w:hAnsi="Times New Roman" w:cs="Times New Roman"/>
          <w:sz w:val="28"/>
          <w:szCs w:val="28"/>
          <w:lang w:val="kk-KZ"/>
        </w:rPr>
        <w:t xml:space="preserve"> И не сог</w:t>
      </w:r>
      <w:r w:rsidR="00A6244C">
        <w:rPr>
          <w:rFonts w:ascii="Times New Roman" w:hAnsi="Times New Roman" w:cs="Times New Roman"/>
          <w:sz w:val="28"/>
          <w:szCs w:val="28"/>
          <w:lang w:val="kk-KZ"/>
        </w:rPr>
        <w:t>л</w:t>
      </w:r>
      <w:r>
        <w:rPr>
          <w:rFonts w:ascii="Times New Roman" w:hAnsi="Times New Roman" w:cs="Times New Roman"/>
          <w:sz w:val="28"/>
          <w:szCs w:val="28"/>
          <w:lang w:val="kk-KZ"/>
        </w:rPr>
        <w:t>асие с данным мнением ведет в негативным последствиям.</w:t>
      </w:r>
    </w:p>
    <w:p w:rsidR="00AD43FD" w:rsidRPr="007D1645" w:rsidRDefault="00AD43FD" w:rsidP="00AD43FD">
      <w:pPr>
        <w:widowControl w:val="0"/>
        <w:tabs>
          <w:tab w:val="left" w:pos="1134"/>
        </w:tabs>
        <w:spacing w:after="0" w:line="240" w:lineRule="auto"/>
        <w:ind w:firstLine="709"/>
        <w:jc w:val="both"/>
        <w:rPr>
          <w:rFonts w:ascii="Times New Roman" w:hAnsi="Times New Roman" w:cs="Times New Roman"/>
          <w:b/>
          <w:sz w:val="28"/>
          <w:szCs w:val="28"/>
          <w:lang w:val="kk-KZ"/>
        </w:rPr>
      </w:pPr>
      <w:r w:rsidRPr="007D1645">
        <w:rPr>
          <w:rFonts w:ascii="Times New Roman" w:hAnsi="Times New Roman" w:cs="Times New Roman"/>
          <w:sz w:val="28"/>
          <w:szCs w:val="28"/>
          <w:lang w:val="kk-KZ"/>
        </w:rPr>
        <w:t xml:space="preserve">На основании вышеизложенного, </w:t>
      </w:r>
      <w:r w:rsidRPr="007D1645">
        <w:rPr>
          <w:rFonts w:ascii="Times New Roman" w:hAnsi="Times New Roman" w:cs="Times New Roman"/>
          <w:b/>
          <w:sz w:val="28"/>
          <w:szCs w:val="28"/>
          <w:lang w:val="kk-KZ"/>
        </w:rPr>
        <w:t>РЕКОМЕНДУЕМ:</w:t>
      </w:r>
    </w:p>
    <w:p w:rsidR="00AD43FD" w:rsidRPr="00580102" w:rsidRDefault="00AD43FD" w:rsidP="00AD43FD">
      <w:pPr>
        <w:widowControl w:val="0"/>
        <w:tabs>
          <w:tab w:val="left" w:pos="1134"/>
        </w:tabs>
        <w:spacing w:after="0" w:line="240" w:lineRule="auto"/>
        <w:ind w:firstLine="567"/>
        <w:jc w:val="both"/>
        <w:rPr>
          <w:rFonts w:ascii="Times New Roman" w:hAnsi="Times New Roman" w:cs="Times New Roman"/>
          <w:i/>
          <w:sz w:val="28"/>
          <w:szCs w:val="28"/>
        </w:rPr>
      </w:pPr>
      <w:r w:rsidRPr="007D1645">
        <w:rPr>
          <w:rFonts w:ascii="Times New Roman" w:hAnsi="Times New Roman" w:cs="Times New Roman"/>
          <w:spacing w:val="2"/>
          <w:sz w:val="28"/>
          <w:szCs w:val="28"/>
          <w:lang w:val="kk-KZ"/>
        </w:rPr>
        <w:t>- В</w:t>
      </w:r>
      <w:r w:rsidRPr="007D1645">
        <w:rPr>
          <w:rFonts w:ascii="Times New Roman" w:hAnsi="Times New Roman" w:cs="Times New Roman"/>
          <w:sz w:val="28"/>
          <w:szCs w:val="28"/>
          <w:lang w:val="kk-KZ"/>
        </w:rPr>
        <w:t xml:space="preserve"> целях исключения условий для </w:t>
      </w:r>
      <w:r>
        <w:rPr>
          <w:rFonts w:ascii="Times New Roman" w:hAnsi="Times New Roman" w:cs="Times New Roman"/>
          <w:sz w:val="28"/>
          <w:szCs w:val="28"/>
          <w:lang w:val="kk-KZ"/>
        </w:rPr>
        <w:t xml:space="preserve">негативного </w:t>
      </w:r>
      <w:r w:rsidRPr="007D1645">
        <w:rPr>
          <w:rFonts w:ascii="Times New Roman" w:hAnsi="Times New Roman" w:cs="Times New Roman"/>
          <w:sz w:val="28"/>
          <w:szCs w:val="28"/>
          <w:lang w:val="kk-KZ"/>
        </w:rPr>
        <w:t xml:space="preserve">проявления, </w:t>
      </w:r>
      <w:r w:rsidRPr="007D1645">
        <w:rPr>
          <w:rFonts w:ascii="Times New Roman" w:hAnsi="Times New Roman" w:cs="Times New Roman"/>
          <w:sz w:val="28"/>
          <w:szCs w:val="28"/>
        </w:rPr>
        <w:t xml:space="preserve">при  рассмотрении </w:t>
      </w:r>
      <w:r>
        <w:rPr>
          <w:rFonts w:ascii="Times New Roman" w:hAnsi="Times New Roman" w:cs="Times New Roman"/>
          <w:sz w:val="28"/>
          <w:szCs w:val="28"/>
          <w:lang w:val="kk-KZ"/>
        </w:rPr>
        <w:t xml:space="preserve">вопроса о досрочном снятии дисциплинарного взыскания, направить </w:t>
      </w:r>
      <w:r w:rsidRPr="007D1645">
        <w:rPr>
          <w:rFonts w:ascii="Times New Roman" w:hAnsi="Times New Roman" w:cs="Times New Roman"/>
          <w:sz w:val="28"/>
          <w:szCs w:val="28"/>
          <w:lang w:val="kk-KZ"/>
        </w:rPr>
        <w:t xml:space="preserve">предложение в </w:t>
      </w:r>
      <w:r w:rsidRPr="007D1645">
        <w:rPr>
          <w:rFonts w:ascii="Times New Roman" w:eastAsia="Times New Roman" w:hAnsi="Times New Roman" w:cs="Times New Roman"/>
          <w:sz w:val="28"/>
          <w:szCs w:val="28"/>
          <w:lang w:val="kk-KZ" w:bidi="en-US"/>
        </w:rPr>
        <w:t xml:space="preserve">Комитет государственных доходов Министерства финансов Республики Казахстан об инициировании внесения изменений или дополнений в </w:t>
      </w:r>
      <w:r>
        <w:rPr>
          <w:rFonts w:ascii="Times New Roman" w:eastAsia="Times New Roman" w:hAnsi="Times New Roman" w:cs="Times New Roman"/>
          <w:sz w:val="28"/>
          <w:szCs w:val="28"/>
          <w:lang w:val="kk-KZ" w:bidi="en-US"/>
        </w:rPr>
        <w:t>пункт 82 «</w:t>
      </w:r>
      <w:r w:rsidRPr="00372C0C">
        <w:rPr>
          <w:rFonts w:ascii="Times New Roman" w:hAnsi="Times New Roman" w:cs="Times New Roman"/>
          <w:sz w:val="28"/>
          <w:szCs w:val="28"/>
        </w:rPr>
        <w:t>Правил наложения дисциплинарного взыскания на государственных служащих»</w:t>
      </w:r>
      <w:r w:rsidRPr="00372C0C">
        <w:rPr>
          <w:rFonts w:ascii="Times New Roman" w:hAnsi="Times New Roman" w:cs="Times New Roman"/>
          <w:sz w:val="28"/>
          <w:szCs w:val="28"/>
          <w:lang w:val="kk-KZ"/>
        </w:rPr>
        <w:t xml:space="preserve"> утвержденного Указом Президента Республики Казахстан от 29.12.2015 года №152 </w:t>
      </w:r>
      <w:r>
        <w:rPr>
          <w:rFonts w:ascii="Times New Roman" w:hAnsi="Times New Roman" w:cs="Times New Roman"/>
          <w:sz w:val="28"/>
          <w:szCs w:val="28"/>
          <w:lang w:val="kk-KZ"/>
        </w:rPr>
        <w:t>«О некоторых</w:t>
      </w:r>
      <w:r w:rsidRPr="00372C0C">
        <w:rPr>
          <w:rFonts w:ascii="Times New Roman" w:hAnsi="Times New Roman" w:cs="Times New Roman"/>
          <w:sz w:val="28"/>
          <w:szCs w:val="28"/>
          <w:lang w:val="kk-KZ"/>
        </w:rPr>
        <w:t xml:space="preserve"> вопросах прохождения государственной сужбы» </w:t>
      </w:r>
      <w:r>
        <w:rPr>
          <w:rFonts w:ascii="Times New Roman" w:hAnsi="Times New Roman" w:cs="Times New Roman"/>
          <w:sz w:val="28"/>
          <w:szCs w:val="28"/>
          <w:lang w:val="kk-KZ"/>
        </w:rPr>
        <w:t xml:space="preserve">дополнив словами </w:t>
      </w:r>
      <w:r>
        <w:rPr>
          <w:rFonts w:ascii="Times New Roman" w:hAnsi="Times New Roman" w:cs="Times New Roman"/>
          <w:i/>
          <w:sz w:val="28"/>
          <w:szCs w:val="28"/>
          <w:lang w:val="kk-KZ"/>
        </w:rPr>
        <w:t>Д</w:t>
      </w:r>
      <w:r w:rsidRPr="00580102">
        <w:rPr>
          <w:rFonts w:ascii="Times New Roman" w:hAnsi="Times New Roman" w:cs="Times New Roman"/>
          <w:i/>
          <w:sz w:val="28"/>
          <w:szCs w:val="28"/>
        </w:rPr>
        <w:t>исциплинарное взыскание может быть снято до истечения шести месяцев,</w:t>
      </w:r>
      <w:r w:rsidRPr="00580102">
        <w:rPr>
          <w:rFonts w:ascii="Times New Roman" w:hAnsi="Times New Roman" w:cs="Times New Roman"/>
          <w:i/>
          <w:sz w:val="28"/>
          <w:szCs w:val="28"/>
          <w:lang w:val="kk-KZ"/>
        </w:rPr>
        <w:t xml:space="preserve"> но не менее 3 месяцев</w:t>
      </w:r>
      <w:r>
        <w:rPr>
          <w:rFonts w:ascii="Times New Roman" w:hAnsi="Times New Roman" w:cs="Times New Roman"/>
          <w:i/>
          <w:sz w:val="28"/>
          <w:szCs w:val="28"/>
          <w:lang w:val="kk-KZ"/>
        </w:rPr>
        <w:t xml:space="preserve"> истечения</w:t>
      </w:r>
      <w:r w:rsidRPr="00580102">
        <w:rPr>
          <w:rFonts w:ascii="Times New Roman" w:hAnsi="Times New Roman" w:cs="Times New Roman"/>
          <w:i/>
          <w:sz w:val="28"/>
          <w:szCs w:val="28"/>
          <w:lang w:val="kk-KZ"/>
        </w:rPr>
        <w:t xml:space="preserve">, </w:t>
      </w:r>
      <w:r w:rsidRPr="00580102">
        <w:rPr>
          <w:rFonts w:ascii="Times New Roman" w:hAnsi="Times New Roman" w:cs="Times New Roman"/>
          <w:i/>
          <w:sz w:val="28"/>
          <w:szCs w:val="28"/>
        </w:rPr>
        <w:t xml:space="preserve"> если административный государственный служащий не совершил нового проступка и при этом проявил себя как добросовестный работник.</w:t>
      </w:r>
    </w:p>
    <w:p w:rsidR="00AD43FD" w:rsidRPr="00AD43FD" w:rsidRDefault="00AD43FD" w:rsidP="002E22A4">
      <w:pPr>
        <w:spacing w:after="0" w:line="240" w:lineRule="auto"/>
        <w:rPr>
          <w:rFonts w:ascii="Arial" w:hAnsi="Arial" w:cs="Arial"/>
          <w:sz w:val="20"/>
          <w:szCs w:val="20"/>
        </w:rPr>
      </w:pPr>
    </w:p>
    <w:p w:rsidR="002E22A4" w:rsidRPr="00AD43FD" w:rsidRDefault="002E22A4" w:rsidP="002E22A4">
      <w:pPr>
        <w:pStyle w:val="af3"/>
        <w:pBdr>
          <w:bottom w:val="single" w:sz="4" w:space="31" w:color="FFFFFF"/>
        </w:pBdr>
        <w:tabs>
          <w:tab w:val="left" w:pos="1134"/>
        </w:tabs>
        <w:ind w:firstLine="567"/>
        <w:jc w:val="center"/>
        <w:rPr>
          <w:rFonts w:ascii="Times New Roman" w:hAnsi="Times New Roman"/>
          <w:b/>
          <w:sz w:val="28"/>
          <w:szCs w:val="28"/>
          <w:lang w:val="kk-KZ"/>
        </w:rPr>
      </w:pPr>
    </w:p>
    <w:p w:rsidR="007E77F1" w:rsidRPr="00AD43FD" w:rsidRDefault="00831FFF" w:rsidP="002E22A4">
      <w:pPr>
        <w:pStyle w:val="af3"/>
        <w:pBdr>
          <w:bottom w:val="single" w:sz="4" w:space="31" w:color="FFFFFF"/>
        </w:pBdr>
        <w:tabs>
          <w:tab w:val="left" w:pos="1134"/>
        </w:tabs>
        <w:ind w:firstLine="567"/>
        <w:jc w:val="center"/>
        <w:rPr>
          <w:rFonts w:ascii="Times New Roman" w:hAnsi="Times New Roman"/>
          <w:b/>
          <w:sz w:val="28"/>
          <w:szCs w:val="28"/>
          <w:lang w:val="kk-KZ"/>
        </w:rPr>
      </w:pPr>
      <w:r w:rsidRPr="00AD43FD">
        <w:rPr>
          <w:rFonts w:ascii="Times New Roman" w:hAnsi="Times New Roman"/>
          <w:b/>
          <w:sz w:val="28"/>
          <w:szCs w:val="28"/>
          <w:lang w:val="kk-KZ"/>
        </w:rPr>
        <w:t>2</w:t>
      </w:r>
      <w:r w:rsidR="007616CA" w:rsidRPr="00AD43FD">
        <w:rPr>
          <w:rFonts w:ascii="Times New Roman" w:hAnsi="Times New Roman"/>
          <w:b/>
          <w:sz w:val="28"/>
          <w:szCs w:val="28"/>
          <w:lang w:val="kk-KZ"/>
        </w:rPr>
        <w:t>. РЕКОМЕНДАЦИИ ПО УСТРАНЕНИЮ ВЫЯВЛЕННЫХ КОРРУПЦИОННЫХ РИСКОВ</w:t>
      </w:r>
    </w:p>
    <w:p w:rsidR="001418D6" w:rsidRPr="00AD43FD" w:rsidRDefault="001418D6" w:rsidP="0089599F">
      <w:pPr>
        <w:pStyle w:val="a4"/>
        <w:widowControl w:val="0"/>
        <w:numPr>
          <w:ilvl w:val="0"/>
          <w:numId w:val="33"/>
        </w:numPr>
        <w:tabs>
          <w:tab w:val="left" w:pos="993"/>
        </w:tabs>
        <w:spacing w:after="0" w:line="240" w:lineRule="auto"/>
        <w:ind w:left="0" w:firstLine="567"/>
        <w:jc w:val="both"/>
        <w:rPr>
          <w:rFonts w:ascii="Times New Roman" w:eastAsia="Times New Roman" w:hAnsi="Times New Roman" w:cs="Times New Roman"/>
          <w:sz w:val="28"/>
          <w:szCs w:val="28"/>
          <w:lang w:val="kk-KZ" w:bidi="en-US"/>
        </w:rPr>
      </w:pPr>
      <w:r w:rsidRPr="00AD43FD">
        <w:rPr>
          <w:rFonts w:ascii="Times New Roman" w:hAnsi="Times New Roman" w:cs="Times New Roman"/>
          <w:spacing w:val="2"/>
          <w:sz w:val="28"/>
          <w:szCs w:val="28"/>
          <w:lang w:val="kk-KZ"/>
        </w:rPr>
        <w:t>В</w:t>
      </w:r>
      <w:r w:rsidRPr="00AD43FD">
        <w:rPr>
          <w:rFonts w:ascii="Times New Roman" w:hAnsi="Times New Roman" w:cs="Times New Roman"/>
          <w:sz w:val="28"/>
          <w:szCs w:val="28"/>
          <w:lang w:val="kk-KZ"/>
        </w:rPr>
        <w:t xml:space="preserve"> целях исключения условий для проявления коррупции путем </w:t>
      </w:r>
      <w:r w:rsidRPr="00AD43FD">
        <w:rPr>
          <w:rFonts w:ascii="Times New Roman" w:hAnsi="Times New Roman" w:cs="Times New Roman"/>
          <w:sz w:val="28"/>
          <w:szCs w:val="28"/>
          <w:lang w:val="kk-KZ"/>
        </w:rPr>
        <w:lastRenderedPageBreak/>
        <w:t xml:space="preserve">волокиты сроков налоговой проверки с последующим истечением сроков давности по налогам, направить предложение в </w:t>
      </w:r>
      <w:r w:rsidRPr="00AD43FD">
        <w:rPr>
          <w:rFonts w:ascii="Times New Roman" w:eastAsia="Times New Roman" w:hAnsi="Times New Roman" w:cs="Times New Roman"/>
          <w:sz w:val="28"/>
          <w:szCs w:val="28"/>
          <w:lang w:val="kk-KZ" w:bidi="en-US"/>
        </w:rPr>
        <w:t>Комитет государственных доходов Министерства финансов Республики Казахстан о внесении дополнений в Методические рекомендации в части запрета необоснованных запросов документов и сведений, а также соблюдения процедуры направления требований лишь в рамках проводимой налоговой проверки.</w:t>
      </w:r>
    </w:p>
    <w:p w:rsidR="001418D6" w:rsidRPr="00AD43FD" w:rsidRDefault="001418D6" w:rsidP="0089599F">
      <w:pPr>
        <w:widowControl w:val="0"/>
        <w:tabs>
          <w:tab w:val="left" w:pos="993"/>
        </w:tabs>
        <w:spacing w:after="0" w:line="240" w:lineRule="auto"/>
        <w:ind w:firstLine="567"/>
        <w:jc w:val="both"/>
        <w:rPr>
          <w:rFonts w:ascii="Times New Roman" w:eastAsia="Times New Roman" w:hAnsi="Times New Roman" w:cs="Times New Roman"/>
          <w:sz w:val="28"/>
          <w:szCs w:val="28"/>
          <w:lang w:val="kk-KZ" w:bidi="en-US"/>
        </w:rPr>
      </w:pPr>
      <w:r w:rsidRPr="00AD43FD">
        <w:rPr>
          <w:rFonts w:ascii="Times New Roman" w:eastAsia="Times New Roman" w:hAnsi="Times New Roman" w:cs="Times New Roman"/>
          <w:sz w:val="28"/>
          <w:szCs w:val="28"/>
          <w:lang w:val="kk-KZ" w:bidi="en-US"/>
        </w:rPr>
        <w:t>Также, в целях исключения дискреционных полномочий рекомендуется направить предложение об утверждении конкретного перечня документов, подлежащих запросу в рамках налоговой проверки.</w:t>
      </w:r>
    </w:p>
    <w:p w:rsidR="001418D6" w:rsidRPr="00AD43FD" w:rsidRDefault="001418D6" w:rsidP="0089599F">
      <w:pPr>
        <w:widowControl w:val="0"/>
        <w:tabs>
          <w:tab w:val="left" w:pos="993"/>
        </w:tabs>
        <w:spacing w:after="0" w:line="240" w:lineRule="auto"/>
        <w:ind w:firstLine="567"/>
        <w:jc w:val="both"/>
        <w:rPr>
          <w:rFonts w:ascii="Times New Roman" w:eastAsia="Times New Roman" w:hAnsi="Times New Roman" w:cs="Times New Roman"/>
          <w:i/>
          <w:sz w:val="28"/>
          <w:szCs w:val="28"/>
          <w:lang w:val="kk-KZ" w:bidi="en-US"/>
        </w:rPr>
      </w:pPr>
      <w:r w:rsidRPr="00AD43FD">
        <w:rPr>
          <w:rFonts w:ascii="Times New Roman" w:eastAsia="Times New Roman" w:hAnsi="Times New Roman" w:cs="Times New Roman"/>
          <w:i/>
          <w:sz w:val="28"/>
          <w:szCs w:val="28"/>
          <w:lang w:val="kk-KZ" w:bidi="en-US"/>
        </w:rPr>
        <w:t>(К примеру перечень документов, подлежащих запросу при проведении контроля таможенной стоимости товаров утверждены п.8 «Положения об особенностях проведения таможенного контроля таможенгой стоимости товаров, ввозимых на таможенную территорию Евразийского экономического союза», утвержденного решением Коллегии ЕЭК от 27.03.2018 года №42.)</w:t>
      </w:r>
    </w:p>
    <w:p w:rsidR="00981F9F" w:rsidRPr="00AD43FD" w:rsidRDefault="00981F9F" w:rsidP="0089599F">
      <w:pPr>
        <w:pStyle w:val="a4"/>
        <w:widowControl w:val="0"/>
        <w:numPr>
          <w:ilvl w:val="0"/>
          <w:numId w:val="33"/>
        </w:numPr>
        <w:tabs>
          <w:tab w:val="left" w:pos="993"/>
        </w:tabs>
        <w:spacing w:after="0" w:line="240" w:lineRule="auto"/>
        <w:ind w:left="0" w:firstLine="567"/>
        <w:jc w:val="both"/>
        <w:rPr>
          <w:rFonts w:ascii="Times New Roman" w:hAnsi="Times New Roman" w:cs="Times New Roman"/>
          <w:i/>
          <w:sz w:val="28"/>
          <w:szCs w:val="28"/>
          <w:lang w:val="kk-KZ"/>
        </w:rPr>
      </w:pPr>
      <w:r w:rsidRPr="00AD43FD">
        <w:rPr>
          <w:rFonts w:ascii="Times New Roman" w:hAnsi="Times New Roman" w:cs="Times New Roman"/>
          <w:spacing w:val="2"/>
          <w:sz w:val="28"/>
          <w:szCs w:val="28"/>
          <w:lang w:val="kk-KZ"/>
        </w:rPr>
        <w:t>В</w:t>
      </w:r>
      <w:r w:rsidRPr="00AD43FD">
        <w:rPr>
          <w:rFonts w:ascii="Times New Roman" w:hAnsi="Times New Roman" w:cs="Times New Roman"/>
          <w:sz w:val="28"/>
          <w:szCs w:val="28"/>
          <w:lang w:val="kk-KZ"/>
        </w:rPr>
        <w:t xml:space="preserve"> целях исключения условий для проявления коррупционных рисков, при запросе документов и сведений в рамках налоговой проверки, рекомендуем Управлению аудита ДГД по г.Шымкент о</w:t>
      </w:r>
      <w:r w:rsidR="00404A02" w:rsidRPr="00AD43FD">
        <w:rPr>
          <w:rFonts w:ascii="Times New Roman" w:hAnsi="Times New Roman" w:cs="Times New Roman"/>
          <w:sz w:val="28"/>
          <w:szCs w:val="28"/>
          <w:lang w:val="kk-KZ"/>
        </w:rPr>
        <w:t>беспечить</w:t>
      </w:r>
      <w:r w:rsidRPr="00AD43FD">
        <w:rPr>
          <w:rFonts w:ascii="Times New Roman" w:hAnsi="Times New Roman" w:cs="Times New Roman"/>
          <w:sz w:val="28"/>
          <w:szCs w:val="28"/>
          <w:lang w:val="kk-KZ"/>
        </w:rPr>
        <w:t xml:space="preserve"> прием документов и сведений по требованиям через канцелярию Департамента </w:t>
      </w:r>
      <w:r w:rsidRPr="00AD43FD">
        <w:rPr>
          <w:rFonts w:ascii="Times New Roman" w:hAnsi="Times New Roman" w:cs="Times New Roman"/>
          <w:i/>
          <w:sz w:val="28"/>
          <w:szCs w:val="28"/>
          <w:lang w:val="kk-KZ"/>
        </w:rPr>
        <w:t>(при большом объеме предоставляемых документов, рассмотреть возможность регистрации через канцелярию сопроводительного письма налогоплательщика с указанием в приложении предоставляемых нарочно документов).</w:t>
      </w:r>
      <w:r w:rsidR="00404A02" w:rsidRPr="00AD43FD">
        <w:rPr>
          <w:rFonts w:ascii="Times New Roman" w:hAnsi="Times New Roman" w:cs="Times New Roman"/>
          <w:i/>
          <w:sz w:val="28"/>
          <w:szCs w:val="28"/>
          <w:lang w:val="kk-KZ"/>
        </w:rPr>
        <w:t xml:space="preserve"> </w:t>
      </w:r>
      <w:r w:rsidR="00404A02" w:rsidRPr="00AD43FD">
        <w:rPr>
          <w:rFonts w:ascii="Times New Roman" w:hAnsi="Times New Roman" w:cs="Times New Roman"/>
          <w:sz w:val="28"/>
          <w:szCs w:val="28"/>
          <w:lang w:val="kk-KZ"/>
        </w:rPr>
        <w:t>Таким образом будет зафиксирована точная дата выполнения требования о предоставлении документов.</w:t>
      </w:r>
    </w:p>
    <w:p w:rsidR="0089599F" w:rsidRPr="00AD43FD" w:rsidRDefault="0089599F" w:rsidP="0089599F">
      <w:pPr>
        <w:pStyle w:val="a4"/>
        <w:widowControl w:val="0"/>
        <w:numPr>
          <w:ilvl w:val="0"/>
          <w:numId w:val="33"/>
        </w:numPr>
        <w:tabs>
          <w:tab w:val="left" w:pos="1134"/>
        </w:tabs>
        <w:spacing w:after="0" w:line="240" w:lineRule="auto"/>
        <w:ind w:left="0" w:firstLine="567"/>
        <w:jc w:val="both"/>
        <w:rPr>
          <w:rFonts w:ascii="Times New Roman" w:hAnsi="Times New Roman" w:cs="Times New Roman"/>
          <w:b/>
          <w:sz w:val="28"/>
          <w:szCs w:val="28"/>
          <w:lang w:val="kk-KZ"/>
        </w:rPr>
      </w:pPr>
      <w:r w:rsidRPr="00AD43FD">
        <w:rPr>
          <w:rFonts w:ascii="Times New Roman" w:hAnsi="Times New Roman" w:cs="Times New Roman"/>
          <w:spacing w:val="2"/>
          <w:sz w:val="28"/>
          <w:szCs w:val="28"/>
          <w:lang w:val="kk-KZ"/>
        </w:rPr>
        <w:t>В</w:t>
      </w:r>
      <w:r w:rsidRPr="00AD43FD">
        <w:rPr>
          <w:rFonts w:ascii="Times New Roman" w:hAnsi="Times New Roman" w:cs="Times New Roman"/>
          <w:sz w:val="28"/>
          <w:szCs w:val="28"/>
          <w:lang w:val="kk-KZ"/>
        </w:rPr>
        <w:t xml:space="preserve"> целях исключения условий для проявления коррупции путем волокиты сроков налоговой проверки преследующая цели оказания предпочтения налогоплательщику путем не возможности вручения предписания, направить предложение в </w:t>
      </w:r>
      <w:r w:rsidRPr="00AD43FD">
        <w:rPr>
          <w:rFonts w:ascii="Times New Roman" w:eastAsia="Times New Roman" w:hAnsi="Times New Roman" w:cs="Times New Roman"/>
          <w:sz w:val="28"/>
          <w:szCs w:val="28"/>
          <w:lang w:val="kk-KZ" w:bidi="en-US"/>
        </w:rPr>
        <w:t xml:space="preserve">Комитет государственных доходов Министерства финансов Республики Казахстан об </w:t>
      </w:r>
      <w:r w:rsidRPr="00AD43FD">
        <w:rPr>
          <w:rFonts w:ascii="Times New Roman" w:eastAsia="Times New Roman" w:hAnsi="Times New Roman" w:cs="Times New Roman"/>
          <w:sz w:val="28"/>
          <w:szCs w:val="28"/>
          <w:lang w:val="kk-KZ"/>
        </w:rPr>
        <w:t>утверждении нового «</w:t>
      </w:r>
      <w:r w:rsidRPr="00AD43FD">
        <w:rPr>
          <w:rFonts w:ascii="Times New Roman" w:hAnsi="Times New Roman" w:cs="Times New Roman"/>
          <w:sz w:val="28"/>
          <w:szCs w:val="28"/>
        </w:rPr>
        <w:t>Поряд</w:t>
      </w:r>
      <w:r w:rsidRPr="00AD43FD">
        <w:rPr>
          <w:rFonts w:ascii="Times New Roman" w:hAnsi="Times New Roman" w:cs="Times New Roman"/>
          <w:sz w:val="28"/>
          <w:szCs w:val="28"/>
          <w:lang w:val="kk-KZ"/>
        </w:rPr>
        <w:t xml:space="preserve">ка </w:t>
      </w:r>
      <w:r w:rsidRPr="00AD43FD">
        <w:rPr>
          <w:rFonts w:ascii="Times New Roman" w:hAnsi="Times New Roman" w:cs="Times New Roman"/>
          <w:sz w:val="28"/>
          <w:szCs w:val="28"/>
        </w:rPr>
        <w:t xml:space="preserve">взаимодействия </w:t>
      </w:r>
      <w:r w:rsidRPr="00AD43FD">
        <w:rPr>
          <w:rFonts w:ascii="Times New Roman" w:hAnsi="Times New Roman" w:cs="Times New Roman"/>
          <w:sz w:val="28"/>
          <w:szCs w:val="28"/>
          <w:lang w:val="kk-KZ"/>
        </w:rPr>
        <w:t xml:space="preserve">Агентства </w:t>
      </w:r>
      <w:r w:rsidRPr="00AD43FD">
        <w:rPr>
          <w:rFonts w:ascii="Times New Roman" w:hAnsi="Times New Roman" w:cs="Times New Roman"/>
          <w:sz w:val="28"/>
          <w:szCs w:val="28"/>
        </w:rPr>
        <w:t>по финансовому мониторингу Республики Казахстан и Комитета государственных доходов Министерства финансов Республики Казахстан по противодействию теневой экономике»</w:t>
      </w:r>
      <w:r w:rsidRPr="00AD43FD">
        <w:rPr>
          <w:rFonts w:ascii="Times New Roman" w:hAnsi="Times New Roman" w:cs="Times New Roman"/>
          <w:sz w:val="28"/>
          <w:szCs w:val="28"/>
          <w:lang w:val="kk-KZ"/>
        </w:rPr>
        <w:t xml:space="preserve"> и предусмотреть в нем нормы обязывающие сотрудников ДЭР оказать содействие в приводе руководителя налогоплательщика и своевременному начатию налоговой проверки.</w:t>
      </w:r>
    </w:p>
    <w:p w:rsidR="00981F9F" w:rsidRDefault="000D7A6B" w:rsidP="0089599F">
      <w:pPr>
        <w:pStyle w:val="a4"/>
        <w:widowControl w:val="0"/>
        <w:numPr>
          <w:ilvl w:val="0"/>
          <w:numId w:val="33"/>
        </w:numPr>
        <w:tabs>
          <w:tab w:val="left" w:pos="993"/>
        </w:tabs>
        <w:spacing w:after="0" w:line="240" w:lineRule="auto"/>
        <w:ind w:left="0" w:firstLine="567"/>
        <w:jc w:val="both"/>
        <w:rPr>
          <w:rFonts w:ascii="Times New Roman" w:hAnsi="Times New Roman" w:cs="Times New Roman"/>
          <w:i/>
          <w:sz w:val="28"/>
          <w:szCs w:val="28"/>
          <w:lang w:val="kk-KZ"/>
        </w:rPr>
      </w:pPr>
      <w:r w:rsidRPr="00AD43FD">
        <w:rPr>
          <w:rFonts w:ascii="Times New Roman" w:hAnsi="Times New Roman" w:cs="Times New Roman"/>
          <w:spacing w:val="2"/>
          <w:sz w:val="28"/>
          <w:szCs w:val="28"/>
          <w:lang w:val="kk-KZ"/>
        </w:rPr>
        <w:t>В</w:t>
      </w:r>
      <w:r w:rsidRPr="00AD43FD">
        <w:rPr>
          <w:rFonts w:ascii="Times New Roman" w:hAnsi="Times New Roman" w:cs="Times New Roman"/>
          <w:sz w:val="28"/>
          <w:szCs w:val="28"/>
          <w:lang w:val="kk-KZ"/>
        </w:rPr>
        <w:t xml:space="preserve"> целях исключения условий для проявления коррупции, </w:t>
      </w:r>
      <w:r w:rsidRPr="00AD43FD">
        <w:rPr>
          <w:rFonts w:ascii="Times New Roman" w:hAnsi="Times New Roman" w:cs="Times New Roman"/>
          <w:sz w:val="28"/>
          <w:szCs w:val="28"/>
        </w:rPr>
        <w:t xml:space="preserve">при  рассмотрении вопроса возврата </w:t>
      </w:r>
      <w:r w:rsidRPr="00AD43FD">
        <w:rPr>
          <w:rFonts w:ascii="Times New Roman" w:hAnsi="Times New Roman" w:cs="Times New Roman"/>
          <w:bCs/>
          <w:sz w:val="28"/>
          <w:szCs w:val="28"/>
        </w:rPr>
        <w:t xml:space="preserve">денег, внесенных </w:t>
      </w:r>
      <w:r w:rsidRPr="00AD43FD">
        <w:rPr>
          <w:rFonts w:ascii="Times New Roman" w:hAnsi="Times New Roman" w:cs="Times New Roman"/>
          <w:sz w:val="28"/>
          <w:szCs w:val="28"/>
        </w:rPr>
        <w:t>на счет временного размещения денег таможенного органа (депозит)</w:t>
      </w:r>
      <w:r w:rsidRPr="00AD43FD">
        <w:rPr>
          <w:rFonts w:ascii="Times New Roman" w:hAnsi="Times New Roman" w:cs="Times New Roman"/>
          <w:bCs/>
          <w:sz w:val="28"/>
          <w:szCs w:val="28"/>
        </w:rPr>
        <w:t xml:space="preserve"> в качестве обеспечения исполнения обязанности по уплате таможенных пошлин, налогов в случаях если обязанность по уплате таможенных пошлин, налогов не возникла, </w:t>
      </w:r>
      <w:r w:rsidRPr="00AD43FD">
        <w:rPr>
          <w:rFonts w:ascii="Times New Roman" w:hAnsi="Times New Roman" w:cs="Times New Roman"/>
          <w:sz w:val="28"/>
          <w:szCs w:val="28"/>
          <w:lang w:val="kk-KZ"/>
        </w:rPr>
        <w:t xml:space="preserve">направить предложение в </w:t>
      </w:r>
      <w:r w:rsidRPr="00AD43FD">
        <w:rPr>
          <w:rFonts w:ascii="Times New Roman" w:eastAsia="Times New Roman" w:hAnsi="Times New Roman" w:cs="Times New Roman"/>
          <w:sz w:val="28"/>
          <w:szCs w:val="28"/>
          <w:lang w:val="kk-KZ" w:bidi="en-US"/>
        </w:rPr>
        <w:t xml:space="preserve">Комитет государственных доходов Министерства финансов Республики Казахстан об инициировании внесения дополнений в ст.114 </w:t>
      </w:r>
      <w:r w:rsidRPr="00AD43FD">
        <w:rPr>
          <w:rFonts w:ascii="Times New Roman" w:hAnsi="Times New Roman" w:cs="Times New Roman"/>
          <w:sz w:val="28"/>
          <w:szCs w:val="28"/>
        </w:rPr>
        <w:t>Кодекса Республики Казахстан «О таможенном регули</w:t>
      </w:r>
      <w:r w:rsidR="00404A02" w:rsidRPr="00AD43FD">
        <w:rPr>
          <w:rFonts w:ascii="Times New Roman" w:hAnsi="Times New Roman" w:cs="Times New Roman"/>
          <w:sz w:val="28"/>
          <w:szCs w:val="28"/>
        </w:rPr>
        <w:t xml:space="preserve">ровании в Республике Казахстан» п.3-1 следующего содержания: </w:t>
      </w:r>
      <w:r w:rsidR="00404A02" w:rsidRPr="00AD43FD">
        <w:rPr>
          <w:rFonts w:ascii="Times New Roman" w:hAnsi="Times New Roman" w:cs="Times New Roman"/>
          <w:i/>
          <w:sz w:val="28"/>
          <w:szCs w:val="28"/>
        </w:rPr>
        <w:t xml:space="preserve">«п.3-1 Возврат суммы обеспечения исполнения обязанности </w:t>
      </w:r>
      <w:r w:rsidR="00404A02" w:rsidRPr="00AD43FD">
        <w:rPr>
          <w:rFonts w:ascii="Times New Roman" w:hAnsi="Times New Roman" w:cs="Times New Roman"/>
          <w:i/>
          <w:sz w:val="28"/>
          <w:szCs w:val="28"/>
        </w:rPr>
        <w:lastRenderedPageBreak/>
        <w:t>по уплате таможенных пошлин, налогов со счета временного размещения денег  производится по заявлению плательщика»</w:t>
      </w:r>
      <w:r w:rsidR="00AD43FD">
        <w:rPr>
          <w:rFonts w:ascii="Times New Roman" w:hAnsi="Times New Roman" w:cs="Times New Roman"/>
          <w:i/>
          <w:sz w:val="28"/>
          <w:szCs w:val="28"/>
          <w:lang w:val="kk-KZ"/>
        </w:rPr>
        <w:t>.</w:t>
      </w:r>
    </w:p>
    <w:p w:rsidR="00AD43FD" w:rsidRPr="00AD43FD" w:rsidRDefault="00AD43FD" w:rsidP="00AD43FD">
      <w:pPr>
        <w:widowControl w:val="0"/>
        <w:tabs>
          <w:tab w:val="left" w:pos="1134"/>
        </w:tabs>
        <w:spacing w:after="0" w:line="240" w:lineRule="auto"/>
        <w:ind w:firstLine="567"/>
        <w:jc w:val="both"/>
        <w:rPr>
          <w:rFonts w:ascii="Times New Roman" w:eastAsia="Times New Roman" w:hAnsi="Times New Roman" w:cs="Times New Roman"/>
          <w:i/>
          <w:sz w:val="28"/>
          <w:szCs w:val="28"/>
          <w:lang w:val="kk-KZ"/>
        </w:rPr>
      </w:pPr>
      <w:r>
        <w:rPr>
          <w:rFonts w:ascii="Times New Roman" w:hAnsi="Times New Roman" w:cs="Times New Roman"/>
          <w:spacing w:val="2"/>
          <w:sz w:val="28"/>
          <w:szCs w:val="28"/>
          <w:lang w:val="kk-KZ"/>
        </w:rPr>
        <w:t xml:space="preserve">5. </w:t>
      </w:r>
      <w:r w:rsidRPr="00AD43FD">
        <w:rPr>
          <w:rFonts w:ascii="Times New Roman" w:hAnsi="Times New Roman" w:cs="Times New Roman"/>
          <w:spacing w:val="2"/>
          <w:sz w:val="28"/>
          <w:szCs w:val="28"/>
          <w:lang w:val="kk-KZ"/>
        </w:rPr>
        <w:t>В</w:t>
      </w:r>
      <w:r w:rsidRPr="00AD43FD">
        <w:rPr>
          <w:rFonts w:ascii="Times New Roman" w:hAnsi="Times New Roman" w:cs="Times New Roman"/>
          <w:sz w:val="28"/>
          <w:szCs w:val="28"/>
          <w:lang w:val="kk-KZ"/>
        </w:rPr>
        <w:t xml:space="preserve"> целях исключения условий для проявления коррупции, </w:t>
      </w:r>
      <w:r w:rsidRPr="00AD43FD">
        <w:rPr>
          <w:rFonts w:ascii="Times New Roman" w:hAnsi="Times New Roman" w:cs="Times New Roman"/>
          <w:sz w:val="28"/>
          <w:szCs w:val="28"/>
        </w:rPr>
        <w:t xml:space="preserve">при  рассмотрении </w:t>
      </w:r>
      <w:r w:rsidRPr="00AD43FD">
        <w:rPr>
          <w:rFonts w:ascii="Times New Roman" w:hAnsi="Times New Roman" w:cs="Times New Roman"/>
          <w:sz w:val="28"/>
          <w:szCs w:val="28"/>
          <w:lang w:val="kk-KZ"/>
        </w:rPr>
        <w:t xml:space="preserve">документов участников конкурса, направить предложение в </w:t>
      </w:r>
      <w:r w:rsidRPr="00AD43FD">
        <w:rPr>
          <w:rFonts w:ascii="Times New Roman" w:eastAsia="Times New Roman" w:hAnsi="Times New Roman" w:cs="Times New Roman"/>
          <w:sz w:val="28"/>
          <w:szCs w:val="28"/>
          <w:lang w:val="kk-KZ" w:bidi="en-US"/>
        </w:rPr>
        <w:t xml:space="preserve">Комитет государственных доходов Министерства финансов Республики Казахстан об инициировании внесения изменений или дополнений в пункт 47 </w:t>
      </w:r>
      <w:r w:rsidRPr="00AD43FD">
        <w:rPr>
          <w:rFonts w:ascii="Times New Roman" w:hAnsi="Times New Roman" w:cs="Times New Roman"/>
          <w:sz w:val="28"/>
          <w:szCs w:val="28"/>
          <w:lang w:val="kk-KZ"/>
        </w:rPr>
        <w:t>«</w:t>
      </w:r>
      <w:r w:rsidRPr="00AD43FD">
        <w:rPr>
          <w:rFonts w:ascii="Times New Roman" w:eastAsia="Times New Roman" w:hAnsi="Times New Roman" w:cs="Times New Roman"/>
          <w:bCs/>
          <w:sz w:val="28"/>
          <w:szCs w:val="28"/>
        </w:rPr>
        <w:t>Правил</w:t>
      </w:r>
      <w:r w:rsidRPr="00AD43FD">
        <w:rPr>
          <w:bCs/>
          <w:sz w:val="28"/>
          <w:szCs w:val="28"/>
          <w:lang w:val="kk-KZ"/>
        </w:rPr>
        <w:t>а</w:t>
      </w:r>
      <w:r w:rsidRPr="00AD43FD">
        <w:rPr>
          <w:rFonts w:ascii="Times New Roman" w:eastAsia="Times New Roman" w:hAnsi="Times New Roman" w:cs="Times New Roman"/>
          <w:bCs/>
          <w:sz w:val="28"/>
          <w:szCs w:val="28"/>
        </w:rPr>
        <w:t xml:space="preserve"> проведения конкурса на занятие административной государственной должности корпуса "Б"</w:t>
      </w:r>
      <w:r w:rsidRPr="00AD43FD">
        <w:rPr>
          <w:rFonts w:ascii="Times New Roman" w:eastAsia="Times New Roman" w:hAnsi="Times New Roman" w:cs="Times New Roman"/>
          <w:bCs/>
          <w:sz w:val="28"/>
          <w:szCs w:val="28"/>
          <w:lang w:val="kk-KZ"/>
        </w:rPr>
        <w:t>»</w:t>
      </w:r>
      <w:r w:rsidRPr="00AD43FD">
        <w:rPr>
          <w:sz w:val="28"/>
          <w:szCs w:val="28"/>
        </w:rPr>
        <w:t xml:space="preserve"> </w:t>
      </w:r>
      <w:r w:rsidRPr="00AD43FD">
        <w:rPr>
          <w:rFonts w:ascii="Times New Roman" w:hAnsi="Times New Roman" w:cs="Times New Roman"/>
          <w:sz w:val="28"/>
          <w:szCs w:val="28"/>
          <w:lang w:val="kk-KZ"/>
        </w:rPr>
        <w:t xml:space="preserve">утвержденного </w:t>
      </w:r>
      <w:r w:rsidRPr="00AD43FD">
        <w:rPr>
          <w:sz w:val="28"/>
          <w:szCs w:val="28"/>
          <w:lang w:val="kk-KZ"/>
        </w:rPr>
        <w:t>п</w:t>
      </w:r>
      <w:r w:rsidRPr="00AD43FD">
        <w:rPr>
          <w:rFonts w:ascii="Times New Roman" w:hAnsi="Times New Roman" w:cs="Times New Roman"/>
          <w:sz w:val="28"/>
          <w:szCs w:val="28"/>
        </w:rPr>
        <w:t>риказ</w:t>
      </w:r>
      <w:r w:rsidRPr="00AD43FD">
        <w:rPr>
          <w:rFonts w:ascii="Times New Roman" w:hAnsi="Times New Roman" w:cs="Times New Roman"/>
          <w:sz w:val="28"/>
          <w:szCs w:val="28"/>
          <w:lang w:val="kk-KZ"/>
        </w:rPr>
        <w:t xml:space="preserve">ом </w:t>
      </w:r>
      <w:r w:rsidRPr="00AD43FD">
        <w:rPr>
          <w:rFonts w:ascii="Times New Roman" w:hAnsi="Times New Roman" w:cs="Times New Roman"/>
          <w:sz w:val="28"/>
          <w:szCs w:val="28"/>
        </w:rPr>
        <w:t>Председателя Агентства Республики Казахстан по делам государственной службы и противодействию коррупции от 21 февраля 2017 года № 40 «</w:t>
      </w:r>
      <w:r w:rsidRPr="00AD43FD">
        <w:rPr>
          <w:rFonts w:ascii="Times New Roman" w:hAnsi="Times New Roman" w:cs="Times New Roman"/>
          <w:sz w:val="28"/>
          <w:szCs w:val="28"/>
          <w:lang w:val="kk-KZ"/>
        </w:rPr>
        <w:t>О некоторых вопросах занятия административной государственной должности» дополнив словами «</w:t>
      </w:r>
      <w:r w:rsidRPr="00AD43FD">
        <w:rPr>
          <w:rFonts w:ascii="Times New Roman" w:eastAsia="Times New Roman" w:hAnsi="Times New Roman" w:cs="Times New Roman"/>
          <w:i/>
          <w:sz w:val="28"/>
          <w:szCs w:val="28"/>
        </w:rPr>
        <w:t xml:space="preserve">Комиссия рассматривает представленные документы на соответствие кандидатов квалификационным требованиям, утвержденным согласно </w:t>
      </w:r>
      <w:hyperlink r:id="rId10" w:anchor="z123" w:history="1">
        <w:r w:rsidRPr="00AD43FD">
          <w:rPr>
            <w:rFonts w:ascii="Times New Roman" w:eastAsia="Times New Roman" w:hAnsi="Times New Roman" w:cs="Times New Roman"/>
            <w:i/>
            <w:sz w:val="28"/>
            <w:szCs w:val="28"/>
          </w:rPr>
          <w:t>пункту 4</w:t>
        </w:r>
      </w:hyperlink>
      <w:r w:rsidRPr="00AD43FD">
        <w:rPr>
          <w:rFonts w:ascii="Times New Roman" w:eastAsia="Times New Roman" w:hAnsi="Times New Roman" w:cs="Times New Roman"/>
          <w:i/>
          <w:sz w:val="28"/>
          <w:szCs w:val="28"/>
        </w:rPr>
        <w:t xml:space="preserve"> статьи 17 Закона, и принимает решение о допуске участников конкурса к собеседованию</w:t>
      </w:r>
      <w:r w:rsidRPr="00AD43FD">
        <w:rPr>
          <w:rFonts w:ascii="Times New Roman" w:eastAsia="Times New Roman" w:hAnsi="Times New Roman" w:cs="Times New Roman"/>
          <w:i/>
          <w:sz w:val="28"/>
          <w:szCs w:val="28"/>
          <w:lang w:val="kk-KZ"/>
        </w:rPr>
        <w:t xml:space="preserve"> </w:t>
      </w:r>
      <w:r w:rsidRPr="00AD43FD">
        <w:rPr>
          <w:rFonts w:ascii="Times New Roman" w:hAnsi="Times New Roman" w:cs="Times New Roman"/>
          <w:i/>
          <w:sz w:val="28"/>
          <w:szCs w:val="28"/>
        </w:rPr>
        <w:t>в течение одного рабочего дня после окончания срока приема документов</w:t>
      </w:r>
      <w:r w:rsidRPr="00AD43FD">
        <w:rPr>
          <w:rFonts w:ascii="Times New Roman" w:eastAsia="Times New Roman" w:hAnsi="Times New Roman" w:cs="Times New Roman"/>
          <w:i/>
          <w:sz w:val="28"/>
          <w:szCs w:val="28"/>
          <w:lang w:val="kk-KZ"/>
        </w:rPr>
        <w:t>».</w:t>
      </w:r>
    </w:p>
    <w:p w:rsidR="00AD43FD" w:rsidRPr="00580102" w:rsidRDefault="00AD43FD" w:rsidP="00AD43FD">
      <w:pPr>
        <w:widowControl w:val="0"/>
        <w:tabs>
          <w:tab w:val="left" w:pos="1134"/>
        </w:tabs>
        <w:spacing w:after="0" w:line="240" w:lineRule="auto"/>
        <w:ind w:firstLine="567"/>
        <w:jc w:val="both"/>
        <w:rPr>
          <w:rFonts w:ascii="Times New Roman" w:hAnsi="Times New Roman" w:cs="Times New Roman"/>
          <w:i/>
          <w:sz w:val="28"/>
          <w:szCs w:val="28"/>
        </w:rPr>
      </w:pPr>
      <w:r w:rsidRPr="00AD43FD">
        <w:rPr>
          <w:rFonts w:ascii="Times New Roman" w:hAnsi="Times New Roman" w:cs="Times New Roman"/>
          <w:sz w:val="28"/>
          <w:szCs w:val="28"/>
          <w:lang w:val="kk-KZ"/>
        </w:rPr>
        <w:t>6</w:t>
      </w:r>
      <w:r>
        <w:rPr>
          <w:rFonts w:ascii="Times New Roman" w:hAnsi="Times New Roman" w:cs="Times New Roman"/>
          <w:i/>
          <w:sz w:val="28"/>
          <w:szCs w:val="28"/>
          <w:lang w:val="kk-KZ"/>
        </w:rPr>
        <w:t>.</w:t>
      </w:r>
      <w:r w:rsidRPr="00AD43FD">
        <w:rPr>
          <w:rFonts w:ascii="Times New Roman" w:hAnsi="Times New Roman" w:cs="Times New Roman"/>
          <w:spacing w:val="2"/>
          <w:sz w:val="28"/>
          <w:szCs w:val="28"/>
          <w:lang w:val="kk-KZ"/>
        </w:rPr>
        <w:t xml:space="preserve"> </w:t>
      </w:r>
      <w:r w:rsidRPr="007D1645">
        <w:rPr>
          <w:rFonts w:ascii="Times New Roman" w:hAnsi="Times New Roman" w:cs="Times New Roman"/>
          <w:spacing w:val="2"/>
          <w:sz w:val="28"/>
          <w:szCs w:val="28"/>
          <w:lang w:val="kk-KZ"/>
        </w:rPr>
        <w:t>В</w:t>
      </w:r>
      <w:r w:rsidRPr="007D1645">
        <w:rPr>
          <w:rFonts w:ascii="Times New Roman" w:hAnsi="Times New Roman" w:cs="Times New Roman"/>
          <w:sz w:val="28"/>
          <w:szCs w:val="28"/>
          <w:lang w:val="kk-KZ"/>
        </w:rPr>
        <w:t xml:space="preserve"> целях исключения условий для </w:t>
      </w:r>
      <w:r>
        <w:rPr>
          <w:rFonts w:ascii="Times New Roman" w:hAnsi="Times New Roman" w:cs="Times New Roman"/>
          <w:sz w:val="28"/>
          <w:szCs w:val="28"/>
          <w:lang w:val="kk-KZ"/>
        </w:rPr>
        <w:t xml:space="preserve">негативного </w:t>
      </w:r>
      <w:r w:rsidRPr="007D1645">
        <w:rPr>
          <w:rFonts w:ascii="Times New Roman" w:hAnsi="Times New Roman" w:cs="Times New Roman"/>
          <w:sz w:val="28"/>
          <w:szCs w:val="28"/>
          <w:lang w:val="kk-KZ"/>
        </w:rPr>
        <w:t xml:space="preserve">проявления, </w:t>
      </w:r>
      <w:r w:rsidRPr="007D1645">
        <w:rPr>
          <w:rFonts w:ascii="Times New Roman" w:hAnsi="Times New Roman" w:cs="Times New Roman"/>
          <w:sz w:val="28"/>
          <w:szCs w:val="28"/>
        </w:rPr>
        <w:t xml:space="preserve">при  рассмотрении </w:t>
      </w:r>
      <w:r>
        <w:rPr>
          <w:rFonts w:ascii="Times New Roman" w:hAnsi="Times New Roman" w:cs="Times New Roman"/>
          <w:sz w:val="28"/>
          <w:szCs w:val="28"/>
          <w:lang w:val="kk-KZ"/>
        </w:rPr>
        <w:t xml:space="preserve">вопроса о досрочном снятии дисциплинарного взыскания, направить </w:t>
      </w:r>
      <w:r w:rsidRPr="007D1645">
        <w:rPr>
          <w:rFonts w:ascii="Times New Roman" w:hAnsi="Times New Roman" w:cs="Times New Roman"/>
          <w:sz w:val="28"/>
          <w:szCs w:val="28"/>
          <w:lang w:val="kk-KZ"/>
        </w:rPr>
        <w:t xml:space="preserve">предложение в </w:t>
      </w:r>
      <w:r w:rsidRPr="007D1645">
        <w:rPr>
          <w:rFonts w:ascii="Times New Roman" w:eastAsia="Times New Roman" w:hAnsi="Times New Roman" w:cs="Times New Roman"/>
          <w:sz w:val="28"/>
          <w:szCs w:val="28"/>
          <w:lang w:val="kk-KZ" w:bidi="en-US"/>
        </w:rPr>
        <w:t xml:space="preserve">Комитет государственных доходов Министерства финансов Республики Казахстан об инициировании внесения изменений или дополнений в </w:t>
      </w:r>
      <w:r>
        <w:rPr>
          <w:rFonts w:ascii="Times New Roman" w:eastAsia="Times New Roman" w:hAnsi="Times New Roman" w:cs="Times New Roman"/>
          <w:sz w:val="28"/>
          <w:szCs w:val="28"/>
          <w:lang w:val="kk-KZ" w:bidi="en-US"/>
        </w:rPr>
        <w:t>пункт 82 «</w:t>
      </w:r>
      <w:r w:rsidRPr="00372C0C">
        <w:rPr>
          <w:rFonts w:ascii="Times New Roman" w:hAnsi="Times New Roman" w:cs="Times New Roman"/>
          <w:sz w:val="28"/>
          <w:szCs w:val="28"/>
        </w:rPr>
        <w:t>Правил наложения дисциплинарного взыскания на государственных служащих»</w:t>
      </w:r>
      <w:r w:rsidRPr="00372C0C">
        <w:rPr>
          <w:rFonts w:ascii="Times New Roman" w:hAnsi="Times New Roman" w:cs="Times New Roman"/>
          <w:sz w:val="28"/>
          <w:szCs w:val="28"/>
          <w:lang w:val="kk-KZ"/>
        </w:rPr>
        <w:t xml:space="preserve"> утвержденного Указом Президента Республики Казахстан от 29.12.2015 года №152 </w:t>
      </w:r>
      <w:r>
        <w:rPr>
          <w:rFonts w:ascii="Times New Roman" w:hAnsi="Times New Roman" w:cs="Times New Roman"/>
          <w:sz w:val="28"/>
          <w:szCs w:val="28"/>
          <w:lang w:val="kk-KZ"/>
        </w:rPr>
        <w:t>«О некоторых</w:t>
      </w:r>
      <w:r w:rsidRPr="00372C0C">
        <w:rPr>
          <w:rFonts w:ascii="Times New Roman" w:hAnsi="Times New Roman" w:cs="Times New Roman"/>
          <w:sz w:val="28"/>
          <w:szCs w:val="28"/>
          <w:lang w:val="kk-KZ"/>
        </w:rPr>
        <w:t xml:space="preserve"> вопросах прохождения государственной сужбы» </w:t>
      </w:r>
      <w:r>
        <w:rPr>
          <w:rFonts w:ascii="Times New Roman" w:hAnsi="Times New Roman" w:cs="Times New Roman"/>
          <w:sz w:val="28"/>
          <w:szCs w:val="28"/>
          <w:lang w:val="kk-KZ"/>
        </w:rPr>
        <w:t xml:space="preserve">дополнив словами </w:t>
      </w:r>
      <w:r>
        <w:rPr>
          <w:rFonts w:ascii="Times New Roman" w:hAnsi="Times New Roman" w:cs="Times New Roman"/>
          <w:i/>
          <w:sz w:val="28"/>
          <w:szCs w:val="28"/>
          <w:lang w:val="kk-KZ"/>
        </w:rPr>
        <w:t>Д</w:t>
      </w:r>
      <w:r w:rsidRPr="00580102">
        <w:rPr>
          <w:rFonts w:ascii="Times New Roman" w:hAnsi="Times New Roman" w:cs="Times New Roman"/>
          <w:i/>
          <w:sz w:val="28"/>
          <w:szCs w:val="28"/>
        </w:rPr>
        <w:t>исциплинарное взыскание может быть снято до истечения шести месяцев,</w:t>
      </w:r>
      <w:r w:rsidRPr="00580102">
        <w:rPr>
          <w:rFonts w:ascii="Times New Roman" w:hAnsi="Times New Roman" w:cs="Times New Roman"/>
          <w:i/>
          <w:sz w:val="28"/>
          <w:szCs w:val="28"/>
          <w:lang w:val="kk-KZ"/>
        </w:rPr>
        <w:t xml:space="preserve"> но не менее 3 месяцев, </w:t>
      </w:r>
      <w:r w:rsidRPr="00580102">
        <w:rPr>
          <w:rFonts w:ascii="Times New Roman" w:hAnsi="Times New Roman" w:cs="Times New Roman"/>
          <w:i/>
          <w:sz w:val="28"/>
          <w:szCs w:val="28"/>
        </w:rPr>
        <w:t xml:space="preserve"> если административный государственный служащий не совершил нового проступка и при этом проявил себя как добросовестный работник.</w:t>
      </w:r>
    </w:p>
    <w:p w:rsidR="00AD43FD" w:rsidRPr="00AD43FD" w:rsidRDefault="00AD43FD" w:rsidP="00AD43FD">
      <w:pPr>
        <w:widowControl w:val="0"/>
        <w:tabs>
          <w:tab w:val="left" w:pos="993"/>
        </w:tabs>
        <w:spacing w:after="0" w:line="240" w:lineRule="auto"/>
        <w:jc w:val="both"/>
        <w:rPr>
          <w:rFonts w:ascii="Times New Roman" w:hAnsi="Times New Roman" w:cs="Times New Roman"/>
          <w:i/>
          <w:sz w:val="28"/>
          <w:szCs w:val="28"/>
        </w:rPr>
      </w:pPr>
    </w:p>
    <w:p w:rsidR="00404A02" w:rsidRPr="00AD43FD" w:rsidRDefault="00404A02" w:rsidP="002E22A4">
      <w:pPr>
        <w:widowControl w:val="0"/>
        <w:tabs>
          <w:tab w:val="left" w:pos="1134"/>
        </w:tabs>
        <w:spacing w:after="0" w:line="240" w:lineRule="auto"/>
        <w:ind w:firstLine="567"/>
        <w:jc w:val="both"/>
        <w:rPr>
          <w:rFonts w:ascii="Times New Roman" w:hAnsi="Times New Roman" w:cs="Times New Roman"/>
          <w:i/>
          <w:sz w:val="28"/>
          <w:szCs w:val="28"/>
        </w:rPr>
      </w:pPr>
    </w:p>
    <w:p w:rsidR="00404A02" w:rsidRPr="00AD43FD" w:rsidRDefault="00404A02" w:rsidP="002E22A4">
      <w:pPr>
        <w:widowControl w:val="0"/>
        <w:tabs>
          <w:tab w:val="left" w:pos="1134"/>
        </w:tabs>
        <w:spacing w:after="0" w:line="240" w:lineRule="auto"/>
        <w:ind w:firstLine="567"/>
        <w:jc w:val="both"/>
        <w:rPr>
          <w:rFonts w:ascii="Times New Roman" w:hAnsi="Times New Roman" w:cs="Times New Roman"/>
          <w:i/>
          <w:sz w:val="28"/>
          <w:szCs w:val="28"/>
          <w:lang w:val="kk-KZ"/>
        </w:rPr>
      </w:pPr>
    </w:p>
    <w:p w:rsidR="004774E3" w:rsidRPr="00AD43FD" w:rsidRDefault="00C6236E" w:rsidP="002E22A4">
      <w:pPr>
        <w:pStyle w:val="af3"/>
        <w:pBdr>
          <w:bottom w:val="single" w:sz="4" w:space="31" w:color="FFFFFF"/>
        </w:pBdr>
        <w:ind w:firstLine="0"/>
        <w:jc w:val="center"/>
        <w:rPr>
          <w:rFonts w:ascii="Times New Roman" w:hAnsi="Times New Roman"/>
          <w:b/>
          <w:sz w:val="28"/>
          <w:szCs w:val="28"/>
          <w:lang w:val="kk-KZ"/>
        </w:rPr>
      </w:pPr>
      <w:r w:rsidRPr="00AD43FD">
        <w:rPr>
          <w:rFonts w:ascii="Times New Roman" w:hAnsi="Times New Roman"/>
          <w:b/>
          <w:sz w:val="28"/>
          <w:szCs w:val="28"/>
          <w:lang w:val="kk-KZ"/>
        </w:rPr>
        <w:t>Руководитель рабочей группы</w:t>
      </w:r>
      <w:r w:rsidRPr="00AD43FD">
        <w:rPr>
          <w:rFonts w:ascii="Times New Roman" w:hAnsi="Times New Roman"/>
          <w:b/>
          <w:sz w:val="28"/>
          <w:szCs w:val="28"/>
          <w:lang w:val="kk-KZ"/>
        </w:rPr>
        <w:tab/>
      </w:r>
      <w:r w:rsidRPr="00AD43FD">
        <w:rPr>
          <w:rFonts w:ascii="Times New Roman" w:hAnsi="Times New Roman"/>
          <w:b/>
          <w:sz w:val="28"/>
          <w:szCs w:val="28"/>
          <w:lang w:val="kk-KZ"/>
        </w:rPr>
        <w:tab/>
      </w:r>
      <w:r w:rsidRPr="00AD43FD">
        <w:rPr>
          <w:rFonts w:ascii="Times New Roman" w:hAnsi="Times New Roman"/>
          <w:b/>
          <w:sz w:val="28"/>
          <w:szCs w:val="28"/>
          <w:lang w:val="kk-KZ"/>
        </w:rPr>
        <w:tab/>
      </w:r>
      <w:r w:rsidRPr="00AD43FD">
        <w:rPr>
          <w:rFonts w:ascii="Times New Roman" w:hAnsi="Times New Roman"/>
          <w:b/>
          <w:sz w:val="28"/>
          <w:szCs w:val="28"/>
          <w:lang w:val="kk-KZ"/>
        </w:rPr>
        <w:tab/>
      </w:r>
      <w:r w:rsidRPr="00AD43FD">
        <w:rPr>
          <w:rFonts w:ascii="Times New Roman" w:hAnsi="Times New Roman"/>
          <w:b/>
          <w:sz w:val="28"/>
          <w:szCs w:val="28"/>
          <w:lang w:val="kk-KZ"/>
        </w:rPr>
        <w:tab/>
      </w:r>
      <w:r w:rsidR="001E0E04" w:rsidRPr="00AD43FD">
        <w:rPr>
          <w:rFonts w:ascii="Times New Roman" w:hAnsi="Times New Roman"/>
          <w:b/>
          <w:sz w:val="28"/>
          <w:szCs w:val="28"/>
          <w:lang w:val="kk-KZ"/>
        </w:rPr>
        <w:t xml:space="preserve">    </w:t>
      </w:r>
      <w:r w:rsidR="00D707C6" w:rsidRPr="00AD43FD">
        <w:rPr>
          <w:rFonts w:ascii="Times New Roman" w:hAnsi="Times New Roman"/>
          <w:b/>
          <w:sz w:val="28"/>
          <w:szCs w:val="28"/>
          <w:lang w:val="kk-KZ"/>
        </w:rPr>
        <w:t>Ш.Сметов</w:t>
      </w:r>
    </w:p>
    <w:p w:rsidR="007616CA" w:rsidRPr="00AD43FD" w:rsidRDefault="007616CA" w:rsidP="002E22A4">
      <w:pPr>
        <w:tabs>
          <w:tab w:val="left" w:pos="709"/>
        </w:tabs>
        <w:spacing w:after="0" w:line="240" w:lineRule="auto"/>
        <w:jc w:val="both"/>
        <w:rPr>
          <w:rFonts w:ascii="Times New Roman" w:eastAsia="Times New Roman" w:hAnsi="Times New Roman" w:cs="Times New Roman"/>
          <w:sz w:val="28"/>
          <w:szCs w:val="28"/>
          <w:lang w:val="kk-KZ"/>
        </w:rPr>
      </w:pPr>
      <w:r w:rsidRPr="00AD43FD">
        <w:rPr>
          <w:rFonts w:ascii="Times New Roman" w:eastAsia="Times New Roman" w:hAnsi="Times New Roman" w:cs="Times New Roman"/>
          <w:sz w:val="28"/>
          <w:szCs w:val="28"/>
          <w:lang w:val="kk-KZ"/>
        </w:rPr>
        <w:t>Со</w:t>
      </w:r>
      <w:r w:rsidR="006706DB" w:rsidRPr="00AD43FD">
        <w:rPr>
          <w:rFonts w:ascii="Times New Roman" w:eastAsia="Times New Roman" w:hAnsi="Times New Roman" w:cs="Times New Roman"/>
          <w:sz w:val="28"/>
          <w:szCs w:val="28"/>
          <w:lang w:val="en-US"/>
        </w:rPr>
        <w:t>c</w:t>
      </w:r>
      <w:r w:rsidRPr="00AD43FD">
        <w:rPr>
          <w:rFonts w:ascii="Times New Roman" w:eastAsia="Times New Roman" w:hAnsi="Times New Roman" w:cs="Times New Roman"/>
          <w:sz w:val="28"/>
          <w:szCs w:val="28"/>
          <w:lang w:val="kk-KZ"/>
        </w:rPr>
        <w:t xml:space="preserve">тав </w:t>
      </w:r>
      <w:r w:rsidR="00C6236E" w:rsidRPr="00AD43FD">
        <w:rPr>
          <w:rFonts w:ascii="Times New Roman" w:eastAsia="Times New Roman" w:hAnsi="Times New Roman" w:cs="Times New Roman"/>
          <w:sz w:val="28"/>
          <w:szCs w:val="28"/>
          <w:lang w:val="kk-KZ"/>
        </w:rPr>
        <w:t>рабочей</w:t>
      </w:r>
      <w:r w:rsidRPr="00AD43FD">
        <w:rPr>
          <w:rFonts w:ascii="Times New Roman" w:eastAsia="Times New Roman" w:hAnsi="Times New Roman" w:cs="Times New Roman"/>
          <w:sz w:val="28"/>
          <w:szCs w:val="28"/>
          <w:lang w:val="kk-KZ"/>
        </w:rPr>
        <w:t xml:space="preserve"> группы</w:t>
      </w:r>
      <w:r w:rsidR="00F4185E" w:rsidRPr="00AD43FD">
        <w:rPr>
          <w:rFonts w:ascii="Times New Roman" w:eastAsia="Times New Roman" w:hAnsi="Times New Roman" w:cs="Times New Roman"/>
          <w:sz w:val="28"/>
          <w:szCs w:val="28"/>
          <w:lang w:val="kk-KZ"/>
        </w:rPr>
        <w:t>:</w:t>
      </w:r>
    </w:p>
    <w:p w:rsidR="00F4185E" w:rsidRPr="00AD43FD" w:rsidRDefault="00F4185E" w:rsidP="002E22A4">
      <w:pPr>
        <w:tabs>
          <w:tab w:val="left" w:pos="709"/>
        </w:tabs>
        <w:spacing w:after="0" w:line="240" w:lineRule="auto"/>
        <w:jc w:val="both"/>
        <w:rPr>
          <w:rFonts w:ascii="Times New Roman" w:eastAsia="Times New Roman" w:hAnsi="Times New Roman" w:cs="Times New Roman"/>
          <w:sz w:val="28"/>
          <w:szCs w:val="28"/>
          <w:lang w:val="kk-KZ"/>
        </w:rPr>
      </w:pPr>
    </w:p>
    <w:p w:rsidR="00C6236E" w:rsidRPr="00AD43FD" w:rsidRDefault="007B5FC4" w:rsidP="002E22A4">
      <w:pPr>
        <w:pStyle w:val="a4"/>
        <w:numPr>
          <w:ilvl w:val="0"/>
          <w:numId w:val="25"/>
        </w:numPr>
        <w:tabs>
          <w:tab w:val="left" w:pos="709"/>
        </w:tabs>
        <w:spacing w:after="0" w:line="240" w:lineRule="auto"/>
        <w:jc w:val="both"/>
        <w:rPr>
          <w:rFonts w:ascii="Times New Roman" w:eastAsia="Times New Roman" w:hAnsi="Times New Roman" w:cs="Times New Roman"/>
          <w:sz w:val="28"/>
          <w:szCs w:val="28"/>
          <w:lang w:val="kk-KZ"/>
        </w:rPr>
      </w:pPr>
      <w:r w:rsidRPr="00AD43FD">
        <w:rPr>
          <w:rFonts w:ascii="Times New Roman" w:eastAsia="Times New Roman" w:hAnsi="Times New Roman" w:cs="Times New Roman"/>
          <w:sz w:val="28"/>
          <w:szCs w:val="28"/>
          <w:lang w:val="kk-KZ"/>
        </w:rPr>
        <w:t xml:space="preserve">Т.Искаков   </w:t>
      </w:r>
      <w:r w:rsidR="00016E3B" w:rsidRPr="00AD43FD">
        <w:rPr>
          <w:rFonts w:ascii="Times New Roman" w:eastAsia="Times New Roman" w:hAnsi="Times New Roman" w:cs="Times New Roman"/>
          <w:sz w:val="28"/>
          <w:szCs w:val="28"/>
          <w:lang w:val="kk-KZ"/>
        </w:rPr>
        <w:t>_</w:t>
      </w:r>
      <w:r w:rsidR="00C6236E" w:rsidRPr="00AD43FD">
        <w:rPr>
          <w:rFonts w:ascii="Times New Roman" w:eastAsia="Times New Roman" w:hAnsi="Times New Roman" w:cs="Times New Roman"/>
          <w:sz w:val="28"/>
          <w:szCs w:val="28"/>
          <w:lang w:val="kk-KZ"/>
        </w:rPr>
        <w:t>____________________________________</w:t>
      </w:r>
    </w:p>
    <w:p w:rsidR="00C6236E" w:rsidRPr="00AD43FD" w:rsidRDefault="007B5FC4" w:rsidP="002E22A4">
      <w:pPr>
        <w:pStyle w:val="a4"/>
        <w:numPr>
          <w:ilvl w:val="0"/>
          <w:numId w:val="25"/>
        </w:numPr>
        <w:tabs>
          <w:tab w:val="left" w:pos="709"/>
        </w:tabs>
        <w:spacing w:after="0" w:line="240" w:lineRule="auto"/>
        <w:jc w:val="both"/>
        <w:rPr>
          <w:rFonts w:ascii="Times New Roman" w:eastAsia="Times New Roman" w:hAnsi="Times New Roman" w:cs="Times New Roman"/>
          <w:sz w:val="28"/>
          <w:szCs w:val="28"/>
          <w:lang w:val="kk-KZ"/>
        </w:rPr>
      </w:pPr>
      <w:r w:rsidRPr="00AD43FD">
        <w:rPr>
          <w:rFonts w:ascii="Times New Roman" w:eastAsia="Times New Roman" w:hAnsi="Times New Roman" w:cs="Times New Roman"/>
          <w:sz w:val="28"/>
          <w:szCs w:val="28"/>
          <w:lang w:val="kk-KZ"/>
        </w:rPr>
        <w:t xml:space="preserve">А.Арапбаев  </w:t>
      </w:r>
      <w:r w:rsidR="00016E3B" w:rsidRPr="00AD43FD">
        <w:rPr>
          <w:rFonts w:ascii="Times New Roman" w:eastAsia="Times New Roman" w:hAnsi="Times New Roman" w:cs="Times New Roman"/>
          <w:sz w:val="28"/>
          <w:szCs w:val="28"/>
          <w:lang w:val="kk-KZ"/>
        </w:rPr>
        <w:t xml:space="preserve"> __</w:t>
      </w:r>
      <w:r w:rsidR="00C6236E" w:rsidRPr="00AD43FD">
        <w:rPr>
          <w:rFonts w:ascii="Times New Roman" w:eastAsia="Times New Roman" w:hAnsi="Times New Roman" w:cs="Times New Roman"/>
          <w:sz w:val="28"/>
          <w:szCs w:val="28"/>
          <w:lang w:val="kk-KZ"/>
        </w:rPr>
        <w:t>__________________________________</w:t>
      </w:r>
    </w:p>
    <w:p w:rsidR="00C6236E" w:rsidRPr="00AD43FD" w:rsidRDefault="007B5FC4" w:rsidP="002E22A4">
      <w:pPr>
        <w:pStyle w:val="a4"/>
        <w:numPr>
          <w:ilvl w:val="0"/>
          <w:numId w:val="25"/>
        </w:numPr>
        <w:tabs>
          <w:tab w:val="left" w:pos="709"/>
        </w:tabs>
        <w:spacing w:after="0" w:line="240" w:lineRule="auto"/>
        <w:jc w:val="both"/>
        <w:rPr>
          <w:rFonts w:ascii="Times New Roman" w:eastAsia="Times New Roman" w:hAnsi="Times New Roman" w:cs="Times New Roman"/>
          <w:sz w:val="28"/>
          <w:szCs w:val="28"/>
          <w:lang w:val="kk-KZ"/>
        </w:rPr>
      </w:pPr>
      <w:r w:rsidRPr="00AD43FD">
        <w:rPr>
          <w:rFonts w:ascii="Times New Roman" w:eastAsia="Times New Roman" w:hAnsi="Times New Roman" w:cs="Times New Roman"/>
          <w:sz w:val="28"/>
          <w:szCs w:val="28"/>
          <w:lang w:val="kk-KZ"/>
        </w:rPr>
        <w:t xml:space="preserve">Т.Турганбаев </w:t>
      </w:r>
      <w:r w:rsidR="00C6236E" w:rsidRPr="00AD43FD">
        <w:rPr>
          <w:rFonts w:ascii="Times New Roman" w:eastAsia="Times New Roman" w:hAnsi="Times New Roman" w:cs="Times New Roman"/>
          <w:sz w:val="28"/>
          <w:szCs w:val="28"/>
          <w:lang w:val="kk-KZ"/>
        </w:rPr>
        <w:t>____________________________________</w:t>
      </w:r>
    </w:p>
    <w:p w:rsidR="00C6236E" w:rsidRPr="00AD43FD" w:rsidRDefault="00603C64" w:rsidP="002E22A4">
      <w:pPr>
        <w:pStyle w:val="a4"/>
        <w:numPr>
          <w:ilvl w:val="0"/>
          <w:numId w:val="25"/>
        </w:numPr>
        <w:tabs>
          <w:tab w:val="left" w:pos="709"/>
        </w:tabs>
        <w:spacing w:after="0" w:line="240" w:lineRule="auto"/>
        <w:jc w:val="both"/>
        <w:rPr>
          <w:rFonts w:ascii="Times New Roman" w:eastAsia="Times New Roman" w:hAnsi="Times New Roman" w:cs="Times New Roman"/>
          <w:sz w:val="28"/>
          <w:szCs w:val="28"/>
          <w:lang w:val="kk-KZ"/>
        </w:rPr>
      </w:pPr>
      <w:r w:rsidRPr="00AD43FD">
        <w:rPr>
          <w:rFonts w:ascii="Times New Roman" w:eastAsia="Times New Roman" w:hAnsi="Times New Roman" w:cs="Times New Roman"/>
          <w:sz w:val="28"/>
          <w:szCs w:val="28"/>
          <w:lang w:val="kk-KZ"/>
        </w:rPr>
        <w:t>А.</w:t>
      </w:r>
      <w:r w:rsidR="007B5FC4" w:rsidRPr="00AD43FD">
        <w:rPr>
          <w:rFonts w:ascii="Times New Roman" w:eastAsia="Times New Roman" w:hAnsi="Times New Roman" w:cs="Times New Roman"/>
          <w:sz w:val="28"/>
          <w:szCs w:val="28"/>
          <w:lang w:val="kk-KZ"/>
        </w:rPr>
        <w:t>Саметова</w:t>
      </w:r>
      <w:r w:rsidR="00C6236E" w:rsidRPr="00AD43FD">
        <w:rPr>
          <w:rFonts w:ascii="Times New Roman" w:eastAsia="Times New Roman" w:hAnsi="Times New Roman" w:cs="Times New Roman"/>
          <w:sz w:val="28"/>
          <w:szCs w:val="28"/>
          <w:lang w:val="kk-KZ"/>
        </w:rPr>
        <w:t xml:space="preserve">  _____________________________________</w:t>
      </w:r>
    </w:p>
    <w:p w:rsidR="00603C64" w:rsidRPr="00AD43FD" w:rsidRDefault="007B5FC4" w:rsidP="002E22A4">
      <w:pPr>
        <w:pStyle w:val="a4"/>
        <w:numPr>
          <w:ilvl w:val="0"/>
          <w:numId w:val="25"/>
        </w:numPr>
        <w:tabs>
          <w:tab w:val="left" w:pos="709"/>
        </w:tabs>
        <w:spacing w:after="0" w:line="240" w:lineRule="auto"/>
        <w:jc w:val="both"/>
        <w:rPr>
          <w:rFonts w:ascii="Times New Roman" w:eastAsia="Times New Roman" w:hAnsi="Times New Roman" w:cs="Times New Roman"/>
          <w:sz w:val="28"/>
          <w:szCs w:val="28"/>
          <w:lang w:val="kk-KZ"/>
        </w:rPr>
      </w:pPr>
      <w:r w:rsidRPr="00AD43FD">
        <w:rPr>
          <w:rFonts w:ascii="Times New Roman" w:eastAsia="Times New Roman" w:hAnsi="Times New Roman" w:cs="Times New Roman"/>
          <w:sz w:val="28"/>
          <w:szCs w:val="28"/>
          <w:lang w:val="kk-KZ"/>
        </w:rPr>
        <w:t>Е.Тауасаров</w:t>
      </w:r>
      <w:r w:rsidR="00603C64" w:rsidRPr="00AD43FD">
        <w:rPr>
          <w:rFonts w:ascii="Times New Roman" w:eastAsia="Times New Roman" w:hAnsi="Times New Roman" w:cs="Times New Roman"/>
          <w:sz w:val="28"/>
          <w:szCs w:val="28"/>
          <w:lang w:val="kk-KZ"/>
        </w:rPr>
        <w:t xml:space="preserve"> _____________________________________</w:t>
      </w:r>
    </w:p>
    <w:p w:rsidR="007B5FC4" w:rsidRPr="00AD43FD" w:rsidRDefault="007B5FC4" w:rsidP="002E22A4">
      <w:pPr>
        <w:pStyle w:val="a4"/>
        <w:numPr>
          <w:ilvl w:val="0"/>
          <w:numId w:val="25"/>
        </w:numPr>
        <w:tabs>
          <w:tab w:val="left" w:pos="709"/>
        </w:tabs>
        <w:spacing w:after="0" w:line="240" w:lineRule="auto"/>
        <w:jc w:val="both"/>
        <w:rPr>
          <w:rFonts w:ascii="Times New Roman" w:eastAsia="Times New Roman" w:hAnsi="Times New Roman" w:cs="Times New Roman"/>
          <w:sz w:val="28"/>
          <w:szCs w:val="28"/>
          <w:lang w:val="kk-KZ"/>
        </w:rPr>
      </w:pPr>
      <w:r w:rsidRPr="00AD43FD">
        <w:rPr>
          <w:rFonts w:ascii="Times New Roman" w:eastAsia="Times New Roman" w:hAnsi="Times New Roman" w:cs="Times New Roman"/>
          <w:sz w:val="28"/>
          <w:szCs w:val="28"/>
          <w:lang w:val="kk-KZ"/>
        </w:rPr>
        <w:t>С.Ешанкулов ____________________________________</w:t>
      </w:r>
    </w:p>
    <w:p w:rsidR="007B5FC4" w:rsidRPr="00AD43FD" w:rsidRDefault="007B5FC4" w:rsidP="002E22A4">
      <w:pPr>
        <w:pStyle w:val="a4"/>
        <w:numPr>
          <w:ilvl w:val="0"/>
          <w:numId w:val="25"/>
        </w:numPr>
        <w:tabs>
          <w:tab w:val="left" w:pos="709"/>
        </w:tabs>
        <w:spacing w:after="0" w:line="240" w:lineRule="auto"/>
        <w:jc w:val="both"/>
        <w:rPr>
          <w:rFonts w:ascii="Times New Roman" w:eastAsia="Times New Roman" w:hAnsi="Times New Roman" w:cs="Times New Roman"/>
          <w:sz w:val="28"/>
          <w:szCs w:val="28"/>
          <w:lang w:val="kk-KZ"/>
        </w:rPr>
      </w:pPr>
      <w:r w:rsidRPr="00AD43FD">
        <w:rPr>
          <w:rFonts w:ascii="Times New Roman" w:eastAsia="Times New Roman" w:hAnsi="Times New Roman" w:cs="Times New Roman"/>
          <w:sz w:val="28"/>
          <w:szCs w:val="28"/>
          <w:lang w:val="kk-KZ"/>
        </w:rPr>
        <w:t xml:space="preserve">Ж.Бейсенбаева </w:t>
      </w:r>
      <w:r w:rsidR="00016E3B" w:rsidRPr="00AD43FD">
        <w:rPr>
          <w:rFonts w:ascii="Times New Roman" w:eastAsia="Times New Roman" w:hAnsi="Times New Roman" w:cs="Times New Roman"/>
          <w:sz w:val="28"/>
          <w:szCs w:val="28"/>
          <w:lang w:val="kk-KZ"/>
        </w:rPr>
        <w:t xml:space="preserve"> </w:t>
      </w:r>
      <w:r w:rsidRPr="00AD43FD">
        <w:rPr>
          <w:rFonts w:ascii="Times New Roman" w:eastAsia="Times New Roman" w:hAnsi="Times New Roman" w:cs="Times New Roman"/>
          <w:sz w:val="28"/>
          <w:szCs w:val="28"/>
          <w:lang w:val="kk-KZ"/>
        </w:rPr>
        <w:t>__________________________________</w:t>
      </w:r>
    </w:p>
    <w:p w:rsidR="004B5D59" w:rsidRPr="00AD43FD" w:rsidRDefault="004B5D59" w:rsidP="002E22A4">
      <w:pPr>
        <w:pStyle w:val="a4"/>
        <w:numPr>
          <w:ilvl w:val="0"/>
          <w:numId w:val="25"/>
        </w:numPr>
        <w:tabs>
          <w:tab w:val="left" w:pos="709"/>
        </w:tabs>
        <w:spacing w:after="0" w:line="240" w:lineRule="auto"/>
        <w:jc w:val="both"/>
        <w:rPr>
          <w:rFonts w:ascii="Times New Roman" w:eastAsia="Times New Roman" w:hAnsi="Times New Roman" w:cs="Times New Roman"/>
          <w:sz w:val="28"/>
          <w:szCs w:val="28"/>
          <w:lang w:val="kk-KZ"/>
        </w:rPr>
      </w:pPr>
      <w:r w:rsidRPr="00AD43FD">
        <w:rPr>
          <w:rFonts w:ascii="Times New Roman" w:eastAsia="Times New Roman" w:hAnsi="Times New Roman" w:cs="Times New Roman"/>
          <w:sz w:val="28"/>
          <w:szCs w:val="28"/>
        </w:rPr>
        <w:t xml:space="preserve"> Н.Акбаев _______________________________________</w:t>
      </w:r>
    </w:p>
    <w:p w:rsidR="007B5FC4" w:rsidRPr="00AD43FD" w:rsidRDefault="00AE6647" w:rsidP="002E22A4">
      <w:pPr>
        <w:pStyle w:val="a4"/>
        <w:numPr>
          <w:ilvl w:val="0"/>
          <w:numId w:val="25"/>
        </w:numPr>
        <w:tabs>
          <w:tab w:val="left" w:pos="709"/>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Ж.Тойбазарова</w:t>
      </w:r>
      <w:r w:rsidR="007B5FC4" w:rsidRPr="00AD43FD">
        <w:rPr>
          <w:rFonts w:ascii="Times New Roman" w:eastAsia="Times New Roman" w:hAnsi="Times New Roman" w:cs="Times New Roman"/>
          <w:sz w:val="28"/>
          <w:szCs w:val="28"/>
          <w:lang w:val="kk-KZ"/>
        </w:rPr>
        <w:t xml:space="preserve"> </w:t>
      </w:r>
      <w:r w:rsidR="00016E3B" w:rsidRPr="00AD43FD">
        <w:rPr>
          <w:rFonts w:ascii="Times New Roman" w:eastAsia="Times New Roman" w:hAnsi="Times New Roman" w:cs="Times New Roman"/>
          <w:sz w:val="28"/>
          <w:szCs w:val="28"/>
          <w:lang w:val="kk-KZ"/>
        </w:rPr>
        <w:t xml:space="preserve"> </w:t>
      </w:r>
      <w:r w:rsidR="007B5FC4" w:rsidRPr="00AD43FD">
        <w:rPr>
          <w:rFonts w:ascii="Times New Roman" w:eastAsia="Times New Roman" w:hAnsi="Times New Roman" w:cs="Times New Roman"/>
          <w:sz w:val="28"/>
          <w:szCs w:val="28"/>
          <w:lang w:val="kk-KZ"/>
        </w:rPr>
        <w:t>_____</w:t>
      </w:r>
      <w:r>
        <w:rPr>
          <w:rFonts w:ascii="Times New Roman" w:eastAsia="Times New Roman" w:hAnsi="Times New Roman" w:cs="Times New Roman"/>
          <w:sz w:val="28"/>
          <w:szCs w:val="28"/>
          <w:lang w:val="kk-KZ"/>
        </w:rPr>
        <w:t>_____________________________</w:t>
      </w:r>
    </w:p>
    <w:p w:rsidR="004B5D59" w:rsidRPr="00AD43FD" w:rsidRDefault="007B5FC4" w:rsidP="002E22A4">
      <w:pPr>
        <w:pStyle w:val="a4"/>
        <w:numPr>
          <w:ilvl w:val="0"/>
          <w:numId w:val="25"/>
        </w:numPr>
        <w:tabs>
          <w:tab w:val="left" w:pos="709"/>
        </w:tabs>
        <w:spacing w:after="0" w:line="240" w:lineRule="auto"/>
        <w:jc w:val="both"/>
        <w:rPr>
          <w:rFonts w:ascii="Times New Roman" w:eastAsia="Times New Roman" w:hAnsi="Times New Roman" w:cs="Times New Roman"/>
          <w:sz w:val="28"/>
          <w:szCs w:val="28"/>
          <w:lang w:val="kk-KZ"/>
        </w:rPr>
      </w:pPr>
      <w:r w:rsidRPr="00AD43FD">
        <w:rPr>
          <w:rFonts w:ascii="Times New Roman" w:eastAsia="Times New Roman" w:hAnsi="Times New Roman" w:cs="Times New Roman"/>
          <w:sz w:val="28"/>
          <w:szCs w:val="28"/>
          <w:lang w:val="kk-KZ"/>
        </w:rPr>
        <w:lastRenderedPageBreak/>
        <w:t>У.Ахметов ______________________________________</w:t>
      </w:r>
      <w:r w:rsidR="004B5D59" w:rsidRPr="00AD43FD">
        <w:rPr>
          <w:rFonts w:ascii="Times New Roman" w:eastAsia="Times New Roman" w:hAnsi="Times New Roman" w:cs="Times New Roman"/>
          <w:sz w:val="28"/>
          <w:szCs w:val="28"/>
          <w:lang w:val="kk-KZ"/>
        </w:rPr>
        <w:t xml:space="preserve"> </w:t>
      </w:r>
    </w:p>
    <w:p w:rsidR="004B5D59" w:rsidRDefault="004B5D59" w:rsidP="002E22A4">
      <w:pPr>
        <w:pStyle w:val="a4"/>
        <w:numPr>
          <w:ilvl w:val="0"/>
          <w:numId w:val="25"/>
        </w:numPr>
        <w:tabs>
          <w:tab w:val="left" w:pos="709"/>
        </w:tabs>
        <w:spacing w:after="0" w:line="240" w:lineRule="auto"/>
        <w:jc w:val="both"/>
        <w:rPr>
          <w:rFonts w:ascii="Times New Roman" w:eastAsia="Times New Roman" w:hAnsi="Times New Roman" w:cs="Times New Roman"/>
          <w:sz w:val="28"/>
          <w:szCs w:val="28"/>
          <w:lang w:val="kk-KZ"/>
        </w:rPr>
      </w:pPr>
      <w:r w:rsidRPr="00AD43FD">
        <w:rPr>
          <w:rFonts w:ascii="Times New Roman" w:eastAsia="Times New Roman" w:hAnsi="Times New Roman" w:cs="Times New Roman"/>
          <w:sz w:val="28"/>
          <w:szCs w:val="28"/>
          <w:lang w:val="kk-KZ"/>
        </w:rPr>
        <w:t>К.Кыстауов  _____________________________________</w:t>
      </w:r>
    </w:p>
    <w:p w:rsidR="00AE6647" w:rsidRPr="00DF4EE9" w:rsidRDefault="00AE6647" w:rsidP="00CA17DE">
      <w:pPr>
        <w:pStyle w:val="a4"/>
        <w:numPr>
          <w:ilvl w:val="0"/>
          <w:numId w:val="25"/>
        </w:numPr>
        <w:tabs>
          <w:tab w:val="left" w:pos="709"/>
        </w:tabs>
        <w:spacing w:after="0" w:line="240" w:lineRule="auto"/>
        <w:jc w:val="both"/>
        <w:rPr>
          <w:rFonts w:ascii="Times New Roman" w:eastAsia="Times New Roman" w:hAnsi="Times New Roman" w:cs="Times New Roman"/>
          <w:sz w:val="28"/>
          <w:szCs w:val="28"/>
          <w:lang w:val="kk-KZ"/>
        </w:rPr>
      </w:pPr>
      <w:r w:rsidRPr="00DF4EE9">
        <w:rPr>
          <w:rFonts w:ascii="Times New Roman" w:eastAsia="Times New Roman" w:hAnsi="Times New Roman" w:cs="Times New Roman"/>
          <w:sz w:val="28"/>
          <w:szCs w:val="28"/>
          <w:lang w:val="kk-KZ"/>
        </w:rPr>
        <w:t xml:space="preserve">К.Султанов </w:t>
      </w:r>
      <w:r w:rsidRPr="00DF4EE9">
        <w:rPr>
          <w:rFonts w:ascii="Times New Roman" w:eastAsia="Times New Roman" w:hAnsi="Times New Roman" w:cs="Times New Roman"/>
          <w:sz w:val="28"/>
          <w:szCs w:val="28"/>
        </w:rPr>
        <w:t>______________________________________</w:t>
      </w:r>
    </w:p>
    <w:p w:rsidR="00DF4EE9" w:rsidRDefault="00DF4EE9" w:rsidP="00CA17DE">
      <w:pPr>
        <w:pStyle w:val="a4"/>
        <w:numPr>
          <w:ilvl w:val="0"/>
          <w:numId w:val="25"/>
        </w:numPr>
        <w:tabs>
          <w:tab w:val="left" w:pos="709"/>
        </w:tabs>
        <w:spacing w:after="0" w:line="240" w:lineRule="auto"/>
        <w:jc w:val="both"/>
        <w:rPr>
          <w:rFonts w:ascii="Times New Roman" w:eastAsia="Times New Roman" w:hAnsi="Times New Roman" w:cs="Times New Roman"/>
          <w:sz w:val="28"/>
          <w:szCs w:val="28"/>
          <w:lang w:val="kk-KZ"/>
        </w:rPr>
      </w:pPr>
    </w:p>
    <w:p w:rsidR="00DF4EE9" w:rsidRPr="00AD43FD" w:rsidRDefault="00DF4EE9" w:rsidP="00DF4EE9">
      <w:pPr>
        <w:pStyle w:val="a4"/>
        <w:numPr>
          <w:ilvl w:val="0"/>
          <w:numId w:val="25"/>
        </w:numPr>
        <w:tabs>
          <w:tab w:val="left" w:pos="709"/>
        </w:tabs>
        <w:spacing w:after="0" w:line="240" w:lineRule="auto"/>
        <w:ind w:firstLine="0"/>
        <w:rPr>
          <w:rFonts w:ascii="Times New Roman" w:eastAsia="Times New Roman" w:hAnsi="Times New Roman" w:cs="Times New Roman"/>
          <w:sz w:val="28"/>
          <w:szCs w:val="28"/>
          <w:lang w:val="kk-KZ"/>
        </w:rPr>
      </w:pPr>
      <w:r>
        <w:rPr>
          <w:rFonts w:ascii="Times New Roman" w:eastAsia="Times New Roman" w:hAnsi="Times New Roman" w:cs="Times New Roman"/>
          <w:b/>
          <w:color w:val="0C0000"/>
          <w:sz w:val="20"/>
          <w:szCs w:val="28"/>
          <w:lang w:val="kk-KZ"/>
        </w:rPr>
        <w:t>Келісу шешімдері</w:t>
      </w:r>
      <w:r>
        <w:rPr>
          <w:rFonts w:ascii="Times New Roman" w:eastAsia="Times New Roman" w:hAnsi="Times New Roman" w:cs="Times New Roman"/>
          <w:b/>
          <w:color w:val="0C0000"/>
          <w:sz w:val="20"/>
          <w:szCs w:val="28"/>
          <w:lang w:val="kk-KZ"/>
        </w:rPr>
        <w:br/>
      </w:r>
      <w:r>
        <w:rPr>
          <w:rFonts w:ascii="Times New Roman" w:eastAsia="Times New Roman" w:hAnsi="Times New Roman" w:cs="Times New Roman"/>
          <w:sz w:val="28"/>
          <w:szCs w:val="28"/>
          <w:lang w:val="kk-KZ"/>
        </w:rPr>
        <w:t>15.04.2021 10:52:02: Тленшин Т. Б.(Қызметтік тергеу бөлімі) - - ескертпелерсіз келісілген</w:t>
      </w:r>
      <w:r>
        <w:rPr>
          <w:rFonts w:ascii="Times New Roman" w:eastAsia="Times New Roman" w:hAnsi="Times New Roman" w:cs="Times New Roman"/>
          <w:sz w:val="28"/>
          <w:szCs w:val="28"/>
          <w:lang w:val="kk-KZ"/>
        </w:rPr>
        <w:br/>
      </w:r>
      <w:r>
        <w:rPr>
          <w:rFonts w:ascii="Times New Roman" w:eastAsia="Times New Roman" w:hAnsi="Times New Roman" w:cs="Times New Roman"/>
          <w:b/>
          <w:sz w:val="28"/>
          <w:szCs w:val="28"/>
          <w:lang w:val="kk-KZ"/>
        </w:rPr>
        <w:t>Қол қою шешімі</w:t>
      </w:r>
      <w:r>
        <w:rPr>
          <w:rFonts w:ascii="Times New Roman" w:eastAsia="Times New Roman" w:hAnsi="Times New Roman" w:cs="Times New Roman"/>
          <w:b/>
          <w:sz w:val="28"/>
          <w:szCs w:val="28"/>
          <w:lang w:val="kk-KZ"/>
        </w:rPr>
        <w:br/>
      </w:r>
      <w:r>
        <w:rPr>
          <w:rFonts w:ascii="Times New Roman" w:eastAsia="Times New Roman" w:hAnsi="Times New Roman" w:cs="Times New Roman"/>
          <w:sz w:val="28"/>
          <w:szCs w:val="28"/>
          <w:lang w:val="kk-KZ"/>
        </w:rPr>
        <w:t>15.04.2021 11:11:50 Ескараев Б. С.. Қол қойылды</w:t>
      </w:r>
      <w:r>
        <w:rPr>
          <w:rFonts w:ascii="Times New Roman" w:eastAsia="Times New Roman" w:hAnsi="Times New Roman" w:cs="Times New Roman"/>
          <w:sz w:val="28"/>
          <w:szCs w:val="28"/>
          <w:lang w:val="kk-KZ"/>
        </w:rPr>
        <w:br/>
      </w:r>
      <w:bookmarkStart w:id="0" w:name="_GoBack"/>
      <w:bookmarkEnd w:id="0"/>
    </w:p>
    <w:sectPr w:rsidR="00DF4EE9" w:rsidRPr="00AD43FD" w:rsidSect="00B84854">
      <w:footerReference w:type="default" r:id="rId11"/>
      <w:pgSz w:w="11906" w:h="16838"/>
      <w:pgMar w:top="851"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EE9" w:rsidRDefault="00DF4EE9" w:rsidP="00DF4EE9">
      <w:pPr>
        <w:spacing w:after="0" w:line="240" w:lineRule="auto"/>
      </w:pPr>
      <w:r>
        <w:separator/>
      </w:r>
    </w:p>
  </w:endnote>
  <w:endnote w:type="continuationSeparator" w:id="0">
    <w:p w:rsidR="00DF4EE9" w:rsidRDefault="00DF4EE9" w:rsidP="00DF4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EE9" w:rsidRDefault="00DF4EE9">
    <w:pPr>
      <w:pStyle w:val="af1"/>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F4EE9" w:rsidRPr="00DF4EE9" w:rsidRDefault="00DF4EE9">
                          <w:pPr>
                            <w:rPr>
                              <w:rFonts w:ascii="Times New Roman" w:hAnsi="Times New Roman" w:cs="Times New Roman"/>
                              <w:color w:val="0C0000"/>
                              <w:sz w:val="14"/>
                            </w:rPr>
                          </w:pPr>
                          <w:r>
                            <w:rPr>
                              <w:rFonts w:ascii="Times New Roman" w:hAnsi="Times New Roman" w:cs="Times New Roman"/>
                              <w:color w:val="0C0000"/>
                              <w:sz w:val="14"/>
                            </w:rPr>
                            <w:t xml:space="preserve">16.04.2021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DF4EE9" w:rsidRPr="00DF4EE9" w:rsidRDefault="00DF4EE9">
                    <w:pPr>
                      <w:rPr>
                        <w:rFonts w:ascii="Times New Roman" w:hAnsi="Times New Roman" w:cs="Times New Roman"/>
                        <w:color w:val="0C0000"/>
                        <w:sz w:val="14"/>
                      </w:rPr>
                    </w:pPr>
                    <w:r>
                      <w:rPr>
                        <w:rFonts w:ascii="Times New Roman" w:hAnsi="Times New Roman" w:cs="Times New Roman"/>
                        <w:color w:val="0C0000"/>
                        <w:sz w:val="14"/>
                      </w:rPr>
                      <w:t xml:space="preserve">16.04.2021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EE9" w:rsidRDefault="00DF4EE9" w:rsidP="00DF4EE9">
      <w:pPr>
        <w:spacing w:after="0" w:line="240" w:lineRule="auto"/>
      </w:pPr>
      <w:r>
        <w:separator/>
      </w:r>
    </w:p>
  </w:footnote>
  <w:footnote w:type="continuationSeparator" w:id="0">
    <w:p w:rsidR="00DF4EE9" w:rsidRDefault="00DF4EE9" w:rsidP="00DF4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A4E"/>
    <w:multiLevelType w:val="hybridMultilevel"/>
    <w:tmpl w:val="B4B0333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C856AB3"/>
    <w:multiLevelType w:val="hybridMultilevel"/>
    <w:tmpl w:val="6EBEF492"/>
    <w:lvl w:ilvl="0" w:tplc="13AE4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3C7B77"/>
    <w:multiLevelType w:val="hybridMultilevel"/>
    <w:tmpl w:val="8F7024C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2B4255"/>
    <w:multiLevelType w:val="hybridMultilevel"/>
    <w:tmpl w:val="2372368E"/>
    <w:lvl w:ilvl="0" w:tplc="91E69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08288E"/>
    <w:multiLevelType w:val="hybridMultilevel"/>
    <w:tmpl w:val="2AF6939A"/>
    <w:lvl w:ilvl="0" w:tplc="040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0A005D7"/>
    <w:multiLevelType w:val="hybridMultilevel"/>
    <w:tmpl w:val="83282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48549D"/>
    <w:multiLevelType w:val="hybridMultilevel"/>
    <w:tmpl w:val="F0E05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35E42"/>
    <w:multiLevelType w:val="hybridMultilevel"/>
    <w:tmpl w:val="53680C98"/>
    <w:lvl w:ilvl="0" w:tplc="84065F08">
      <w:start w:val="1"/>
      <w:numFmt w:val="decimal"/>
      <w:lvlText w:val="%1."/>
      <w:lvlJc w:val="left"/>
      <w:pPr>
        <w:ind w:left="927" w:hanging="360"/>
      </w:pPr>
      <w:rPr>
        <w:rFonts w:eastAsiaTheme="minorEastAsia"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3B669AB"/>
    <w:multiLevelType w:val="hybridMultilevel"/>
    <w:tmpl w:val="277655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553D09"/>
    <w:multiLevelType w:val="hybridMultilevel"/>
    <w:tmpl w:val="0FF0B7A0"/>
    <w:lvl w:ilvl="0" w:tplc="978EA644">
      <w:start w:val="1"/>
      <w:numFmt w:val="bullet"/>
      <w:lvlText w:val="-"/>
      <w:lvlJc w:val="left"/>
      <w:pPr>
        <w:ind w:left="1069" w:hanging="360"/>
      </w:pPr>
      <w:rPr>
        <w:rFonts w:ascii="Times New Roman" w:eastAsia="Times New Roman" w:hAnsi="Times New Roman" w:cs="Times New Roman" w:hint="default"/>
        <w:color w:val="44444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76C335A"/>
    <w:multiLevelType w:val="hybridMultilevel"/>
    <w:tmpl w:val="96EC53FC"/>
    <w:lvl w:ilvl="0" w:tplc="6B7015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AFD1B48"/>
    <w:multiLevelType w:val="hybridMultilevel"/>
    <w:tmpl w:val="10561DEA"/>
    <w:lvl w:ilvl="0" w:tplc="74B6F1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D6140BB"/>
    <w:multiLevelType w:val="hybridMultilevel"/>
    <w:tmpl w:val="0082CEDC"/>
    <w:lvl w:ilvl="0" w:tplc="510EE1FA">
      <w:start w:val="1"/>
      <w:numFmt w:val="decimal"/>
      <w:lvlText w:val="%1."/>
      <w:lvlJc w:val="left"/>
      <w:pPr>
        <w:ind w:left="1069" w:hanging="360"/>
      </w:pPr>
      <w:rPr>
        <w:rFonts w:ascii="Times New Roman" w:hAnsi="Times New Roman" w:cs="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0B616B2"/>
    <w:multiLevelType w:val="hybridMultilevel"/>
    <w:tmpl w:val="CEBA4C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15D2548"/>
    <w:multiLevelType w:val="hybridMultilevel"/>
    <w:tmpl w:val="6EBEF492"/>
    <w:lvl w:ilvl="0" w:tplc="13AE4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CFE42E1"/>
    <w:multiLevelType w:val="hybridMultilevel"/>
    <w:tmpl w:val="FC6082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2F81794"/>
    <w:multiLevelType w:val="hybridMultilevel"/>
    <w:tmpl w:val="FB1E40C4"/>
    <w:lvl w:ilvl="0" w:tplc="7A20888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39801C7"/>
    <w:multiLevelType w:val="hybridMultilevel"/>
    <w:tmpl w:val="0E88D876"/>
    <w:lvl w:ilvl="0" w:tplc="C8421C60">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CEC6275"/>
    <w:multiLevelType w:val="hybridMultilevel"/>
    <w:tmpl w:val="BB0412EE"/>
    <w:lvl w:ilvl="0" w:tplc="C23AD4EA">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F7C30DE"/>
    <w:multiLevelType w:val="hybridMultilevel"/>
    <w:tmpl w:val="988EE9AE"/>
    <w:lvl w:ilvl="0" w:tplc="A648941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BF628F"/>
    <w:multiLevelType w:val="hybridMultilevel"/>
    <w:tmpl w:val="48660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85C8D"/>
    <w:multiLevelType w:val="hybridMultilevel"/>
    <w:tmpl w:val="E5E2B56C"/>
    <w:lvl w:ilvl="0" w:tplc="F91C4F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96F61CB"/>
    <w:multiLevelType w:val="hybridMultilevel"/>
    <w:tmpl w:val="80D86B8A"/>
    <w:lvl w:ilvl="0" w:tplc="2F9E44B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49975FD0"/>
    <w:multiLevelType w:val="hybridMultilevel"/>
    <w:tmpl w:val="729653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9C24908"/>
    <w:multiLevelType w:val="multilevel"/>
    <w:tmpl w:val="1D12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100035"/>
    <w:multiLevelType w:val="hybridMultilevel"/>
    <w:tmpl w:val="5DC0E1DE"/>
    <w:lvl w:ilvl="0" w:tplc="AF0E353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7632B35"/>
    <w:multiLevelType w:val="hybridMultilevel"/>
    <w:tmpl w:val="B2282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35738"/>
    <w:multiLevelType w:val="hybridMultilevel"/>
    <w:tmpl w:val="AC9ED2EC"/>
    <w:lvl w:ilvl="0" w:tplc="96C459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84578A"/>
    <w:multiLevelType w:val="hybridMultilevel"/>
    <w:tmpl w:val="27FAEA12"/>
    <w:lvl w:ilvl="0" w:tplc="040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C3E60F6"/>
    <w:multiLevelType w:val="hybridMultilevel"/>
    <w:tmpl w:val="DE2492AC"/>
    <w:lvl w:ilvl="0" w:tplc="742E7B7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783092"/>
    <w:multiLevelType w:val="hybridMultilevel"/>
    <w:tmpl w:val="15DE384C"/>
    <w:lvl w:ilvl="0" w:tplc="1C74F7B8">
      <w:start w:val="3"/>
      <w:numFmt w:val="bullet"/>
      <w:lvlText w:val="-"/>
      <w:lvlJc w:val="left"/>
      <w:pPr>
        <w:ind w:left="930" w:hanging="360"/>
      </w:pPr>
      <w:rPr>
        <w:rFonts w:ascii="Times New Roman" w:eastAsiaTheme="minorEastAsia"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1" w15:restartNumberingAfterBreak="0">
    <w:nsid w:val="776B08FA"/>
    <w:multiLevelType w:val="hybridMultilevel"/>
    <w:tmpl w:val="0FBAB258"/>
    <w:lvl w:ilvl="0" w:tplc="C23AD4EA">
      <w:start w:val="1"/>
      <w:numFmt w:val="decimal"/>
      <w:lvlText w:val="%1."/>
      <w:lvlJc w:val="left"/>
      <w:pPr>
        <w:ind w:left="990" w:hanging="99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32" w15:restartNumberingAfterBreak="0">
    <w:nsid w:val="782D39C6"/>
    <w:multiLevelType w:val="hybridMultilevel"/>
    <w:tmpl w:val="79B0B4D0"/>
    <w:lvl w:ilvl="0" w:tplc="2FC877BE">
      <w:start w:val="1"/>
      <w:numFmt w:val="decimal"/>
      <w:lvlText w:val="%1."/>
      <w:lvlJc w:val="left"/>
      <w:pPr>
        <w:ind w:left="1849" w:hanging="114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E060D50"/>
    <w:multiLevelType w:val="hybridMultilevel"/>
    <w:tmpl w:val="40486424"/>
    <w:lvl w:ilvl="0" w:tplc="DA9074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9"/>
  </w:num>
  <w:num w:numId="2">
    <w:abstractNumId w:val="9"/>
  </w:num>
  <w:num w:numId="3">
    <w:abstractNumId w:val="24"/>
  </w:num>
  <w:num w:numId="4">
    <w:abstractNumId w:val="3"/>
  </w:num>
  <w:num w:numId="5">
    <w:abstractNumId w:val="18"/>
  </w:num>
  <w:num w:numId="6">
    <w:abstractNumId w:val="31"/>
  </w:num>
  <w:num w:numId="7">
    <w:abstractNumId w:val="19"/>
  </w:num>
  <w:num w:numId="8">
    <w:abstractNumId w:val="12"/>
  </w:num>
  <w:num w:numId="9">
    <w:abstractNumId w:val="21"/>
  </w:num>
  <w:num w:numId="10">
    <w:abstractNumId w:val="32"/>
  </w:num>
  <w:num w:numId="11">
    <w:abstractNumId w:val="16"/>
  </w:num>
  <w:num w:numId="12">
    <w:abstractNumId w:val="23"/>
  </w:num>
  <w:num w:numId="13">
    <w:abstractNumId w:val="25"/>
  </w:num>
  <w:num w:numId="14">
    <w:abstractNumId w:val="15"/>
  </w:num>
  <w:num w:numId="15">
    <w:abstractNumId w:val="27"/>
  </w:num>
  <w:num w:numId="16">
    <w:abstractNumId w:val="13"/>
  </w:num>
  <w:num w:numId="17">
    <w:abstractNumId w:val="0"/>
  </w:num>
  <w:num w:numId="18">
    <w:abstractNumId w:val="6"/>
  </w:num>
  <w:num w:numId="19">
    <w:abstractNumId w:val="2"/>
  </w:num>
  <w:num w:numId="20">
    <w:abstractNumId w:val="8"/>
  </w:num>
  <w:num w:numId="21">
    <w:abstractNumId w:val="22"/>
  </w:num>
  <w:num w:numId="22">
    <w:abstractNumId w:val="10"/>
  </w:num>
  <w:num w:numId="23">
    <w:abstractNumId w:val="17"/>
  </w:num>
  <w:num w:numId="24">
    <w:abstractNumId w:val="26"/>
  </w:num>
  <w:num w:numId="25">
    <w:abstractNumId w:val="20"/>
  </w:num>
  <w:num w:numId="26">
    <w:abstractNumId w:val="33"/>
  </w:num>
  <w:num w:numId="27">
    <w:abstractNumId w:val="1"/>
  </w:num>
  <w:num w:numId="28">
    <w:abstractNumId w:val="14"/>
  </w:num>
  <w:num w:numId="29">
    <w:abstractNumId w:val="28"/>
  </w:num>
  <w:num w:numId="30">
    <w:abstractNumId w:val="4"/>
  </w:num>
  <w:num w:numId="31">
    <w:abstractNumId w:val="11"/>
  </w:num>
  <w:num w:numId="32">
    <w:abstractNumId w:val="5"/>
  </w:num>
  <w:num w:numId="33">
    <w:abstractNumId w:val="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readOnly" w:enforcement="1" w:cryptProviderType="rsaAES" w:cryptAlgorithmClass="hash" w:cryptAlgorithmType="typeAny" w:cryptAlgorithmSid="14" w:cryptSpinCount="100000" w:hash="h3FPPvOX/3VDBKQRUvgvIl0kF0ErldXYM0GNBX2n/7qg8+sjdBuJZCfZSdzbad0ZPJLxluKJP7QmO+DJ1NeCeQ==" w:salt="+3r0LOor3jrIwFEhzdcaRQ=="/>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EBC"/>
    <w:rsid w:val="00006D20"/>
    <w:rsid w:val="000110DF"/>
    <w:rsid w:val="00014F32"/>
    <w:rsid w:val="00016E3B"/>
    <w:rsid w:val="000360B1"/>
    <w:rsid w:val="00036386"/>
    <w:rsid w:val="0004400E"/>
    <w:rsid w:val="000457E5"/>
    <w:rsid w:val="00053ED2"/>
    <w:rsid w:val="00066BC1"/>
    <w:rsid w:val="00073131"/>
    <w:rsid w:val="000750CB"/>
    <w:rsid w:val="000762E0"/>
    <w:rsid w:val="00082E9E"/>
    <w:rsid w:val="00083B88"/>
    <w:rsid w:val="00087F8F"/>
    <w:rsid w:val="00091740"/>
    <w:rsid w:val="00091FA4"/>
    <w:rsid w:val="00092356"/>
    <w:rsid w:val="00095757"/>
    <w:rsid w:val="000961CE"/>
    <w:rsid w:val="000A156F"/>
    <w:rsid w:val="000A1E72"/>
    <w:rsid w:val="000B4D59"/>
    <w:rsid w:val="000B7376"/>
    <w:rsid w:val="000C1C20"/>
    <w:rsid w:val="000C7DAF"/>
    <w:rsid w:val="000D7896"/>
    <w:rsid w:val="000D7A6B"/>
    <w:rsid w:val="000E7F89"/>
    <w:rsid w:val="000F042D"/>
    <w:rsid w:val="001013CE"/>
    <w:rsid w:val="00103B58"/>
    <w:rsid w:val="00112DF2"/>
    <w:rsid w:val="00116408"/>
    <w:rsid w:val="0012478F"/>
    <w:rsid w:val="00131B7A"/>
    <w:rsid w:val="00132172"/>
    <w:rsid w:val="00140D7C"/>
    <w:rsid w:val="001418D6"/>
    <w:rsid w:val="00144969"/>
    <w:rsid w:val="00150971"/>
    <w:rsid w:val="001518A0"/>
    <w:rsid w:val="0015226D"/>
    <w:rsid w:val="00157032"/>
    <w:rsid w:val="00164663"/>
    <w:rsid w:val="0016529C"/>
    <w:rsid w:val="0016710B"/>
    <w:rsid w:val="001736AF"/>
    <w:rsid w:val="00177E21"/>
    <w:rsid w:val="001829D0"/>
    <w:rsid w:val="001837E9"/>
    <w:rsid w:val="001926A6"/>
    <w:rsid w:val="001A3BFC"/>
    <w:rsid w:val="001C50EB"/>
    <w:rsid w:val="001C5984"/>
    <w:rsid w:val="001E0E04"/>
    <w:rsid w:val="002008B2"/>
    <w:rsid w:val="00201825"/>
    <w:rsid w:val="002033D0"/>
    <w:rsid w:val="00212BD7"/>
    <w:rsid w:val="00212F22"/>
    <w:rsid w:val="00213F01"/>
    <w:rsid w:val="00214CF6"/>
    <w:rsid w:val="00222B0C"/>
    <w:rsid w:val="002300C1"/>
    <w:rsid w:val="002321D0"/>
    <w:rsid w:val="00234971"/>
    <w:rsid w:val="00237875"/>
    <w:rsid w:val="00251888"/>
    <w:rsid w:val="00251B99"/>
    <w:rsid w:val="00266E10"/>
    <w:rsid w:val="0027042B"/>
    <w:rsid w:val="00284677"/>
    <w:rsid w:val="0029621D"/>
    <w:rsid w:val="002A298B"/>
    <w:rsid w:val="002A4F9F"/>
    <w:rsid w:val="002B57B1"/>
    <w:rsid w:val="002C63E5"/>
    <w:rsid w:val="002D3A62"/>
    <w:rsid w:val="002E22A4"/>
    <w:rsid w:val="002E7F18"/>
    <w:rsid w:val="002F02D7"/>
    <w:rsid w:val="002F30BC"/>
    <w:rsid w:val="00302BF5"/>
    <w:rsid w:val="00316D3D"/>
    <w:rsid w:val="00321D64"/>
    <w:rsid w:val="003228BB"/>
    <w:rsid w:val="00331F68"/>
    <w:rsid w:val="00332607"/>
    <w:rsid w:val="00341983"/>
    <w:rsid w:val="00344751"/>
    <w:rsid w:val="00344797"/>
    <w:rsid w:val="00347B3B"/>
    <w:rsid w:val="003565D8"/>
    <w:rsid w:val="00373032"/>
    <w:rsid w:val="003839F6"/>
    <w:rsid w:val="00387841"/>
    <w:rsid w:val="00394120"/>
    <w:rsid w:val="003B022F"/>
    <w:rsid w:val="003B38CE"/>
    <w:rsid w:val="003B3DF9"/>
    <w:rsid w:val="003C1145"/>
    <w:rsid w:val="003C2207"/>
    <w:rsid w:val="003C247E"/>
    <w:rsid w:val="003D1792"/>
    <w:rsid w:val="003E2ACE"/>
    <w:rsid w:val="003E4ABB"/>
    <w:rsid w:val="003F0287"/>
    <w:rsid w:val="00401AD2"/>
    <w:rsid w:val="00404A02"/>
    <w:rsid w:val="00406343"/>
    <w:rsid w:val="0041046A"/>
    <w:rsid w:val="00413528"/>
    <w:rsid w:val="00415336"/>
    <w:rsid w:val="00415721"/>
    <w:rsid w:val="004245CE"/>
    <w:rsid w:val="0042773F"/>
    <w:rsid w:val="00430D4E"/>
    <w:rsid w:val="00431B7C"/>
    <w:rsid w:val="004360B4"/>
    <w:rsid w:val="0044067D"/>
    <w:rsid w:val="00442750"/>
    <w:rsid w:val="00442A7B"/>
    <w:rsid w:val="00442D99"/>
    <w:rsid w:val="004476B8"/>
    <w:rsid w:val="004564CA"/>
    <w:rsid w:val="00462508"/>
    <w:rsid w:val="004633EE"/>
    <w:rsid w:val="00463A8E"/>
    <w:rsid w:val="0046433C"/>
    <w:rsid w:val="00466E88"/>
    <w:rsid w:val="00474DB7"/>
    <w:rsid w:val="004774E3"/>
    <w:rsid w:val="00484C94"/>
    <w:rsid w:val="0049199F"/>
    <w:rsid w:val="0049231D"/>
    <w:rsid w:val="004934EC"/>
    <w:rsid w:val="00497A50"/>
    <w:rsid w:val="00497C25"/>
    <w:rsid w:val="004A4C0E"/>
    <w:rsid w:val="004B5D59"/>
    <w:rsid w:val="004D36FB"/>
    <w:rsid w:val="004E7DBF"/>
    <w:rsid w:val="004F284F"/>
    <w:rsid w:val="004F30FC"/>
    <w:rsid w:val="005034A4"/>
    <w:rsid w:val="00505262"/>
    <w:rsid w:val="005123F0"/>
    <w:rsid w:val="00515D87"/>
    <w:rsid w:val="00533E96"/>
    <w:rsid w:val="00535A93"/>
    <w:rsid w:val="005503D1"/>
    <w:rsid w:val="00551434"/>
    <w:rsid w:val="00554F4A"/>
    <w:rsid w:val="00561389"/>
    <w:rsid w:val="00564C94"/>
    <w:rsid w:val="00572167"/>
    <w:rsid w:val="00580245"/>
    <w:rsid w:val="00582763"/>
    <w:rsid w:val="00590DD9"/>
    <w:rsid w:val="00590E8E"/>
    <w:rsid w:val="005914BE"/>
    <w:rsid w:val="005919B0"/>
    <w:rsid w:val="005931A1"/>
    <w:rsid w:val="00597280"/>
    <w:rsid w:val="005A2719"/>
    <w:rsid w:val="005A2750"/>
    <w:rsid w:val="005A5F2D"/>
    <w:rsid w:val="005B20BE"/>
    <w:rsid w:val="005B6674"/>
    <w:rsid w:val="005C173C"/>
    <w:rsid w:val="005C6F53"/>
    <w:rsid w:val="005D09DA"/>
    <w:rsid w:val="005D12C2"/>
    <w:rsid w:val="005E2B7E"/>
    <w:rsid w:val="005F1A70"/>
    <w:rsid w:val="005F37E7"/>
    <w:rsid w:val="005F3F4D"/>
    <w:rsid w:val="005F4AC1"/>
    <w:rsid w:val="00600778"/>
    <w:rsid w:val="00603C64"/>
    <w:rsid w:val="006052F8"/>
    <w:rsid w:val="0062037B"/>
    <w:rsid w:val="00620CA4"/>
    <w:rsid w:val="00630304"/>
    <w:rsid w:val="00630E74"/>
    <w:rsid w:val="006313CE"/>
    <w:rsid w:val="0063200D"/>
    <w:rsid w:val="0063233A"/>
    <w:rsid w:val="00643687"/>
    <w:rsid w:val="00645093"/>
    <w:rsid w:val="00646746"/>
    <w:rsid w:val="00651752"/>
    <w:rsid w:val="00653E9C"/>
    <w:rsid w:val="006579EA"/>
    <w:rsid w:val="00664A21"/>
    <w:rsid w:val="006706DB"/>
    <w:rsid w:val="006772BE"/>
    <w:rsid w:val="00684AB0"/>
    <w:rsid w:val="006935FC"/>
    <w:rsid w:val="00695A56"/>
    <w:rsid w:val="00695FD5"/>
    <w:rsid w:val="006A1BDB"/>
    <w:rsid w:val="006A4E3B"/>
    <w:rsid w:val="006A78A1"/>
    <w:rsid w:val="006B3322"/>
    <w:rsid w:val="006C1618"/>
    <w:rsid w:val="006C283A"/>
    <w:rsid w:val="006D3D16"/>
    <w:rsid w:val="006E7150"/>
    <w:rsid w:val="006E7928"/>
    <w:rsid w:val="006F24D1"/>
    <w:rsid w:val="006F5249"/>
    <w:rsid w:val="00707CA6"/>
    <w:rsid w:val="00712F1F"/>
    <w:rsid w:val="007247DC"/>
    <w:rsid w:val="00726DC3"/>
    <w:rsid w:val="00726F50"/>
    <w:rsid w:val="00732C5D"/>
    <w:rsid w:val="007354F8"/>
    <w:rsid w:val="007402A2"/>
    <w:rsid w:val="007439C2"/>
    <w:rsid w:val="0074769A"/>
    <w:rsid w:val="00751F58"/>
    <w:rsid w:val="00756F0D"/>
    <w:rsid w:val="00760853"/>
    <w:rsid w:val="007616CA"/>
    <w:rsid w:val="007731FE"/>
    <w:rsid w:val="0077331E"/>
    <w:rsid w:val="007745E9"/>
    <w:rsid w:val="00776A03"/>
    <w:rsid w:val="00780B29"/>
    <w:rsid w:val="0079449F"/>
    <w:rsid w:val="007A79A9"/>
    <w:rsid w:val="007B47E3"/>
    <w:rsid w:val="007B55F5"/>
    <w:rsid w:val="007B5FC4"/>
    <w:rsid w:val="007B6C39"/>
    <w:rsid w:val="007C7BB0"/>
    <w:rsid w:val="007D6AC7"/>
    <w:rsid w:val="007E4291"/>
    <w:rsid w:val="007E77F1"/>
    <w:rsid w:val="007F502C"/>
    <w:rsid w:val="00801B70"/>
    <w:rsid w:val="00806BD7"/>
    <w:rsid w:val="00807520"/>
    <w:rsid w:val="00814A98"/>
    <w:rsid w:val="00822B11"/>
    <w:rsid w:val="00831102"/>
    <w:rsid w:val="00831FFF"/>
    <w:rsid w:val="0083539C"/>
    <w:rsid w:val="008413DA"/>
    <w:rsid w:val="00850D10"/>
    <w:rsid w:val="0085245A"/>
    <w:rsid w:val="00890718"/>
    <w:rsid w:val="00892192"/>
    <w:rsid w:val="0089599F"/>
    <w:rsid w:val="008A1E8C"/>
    <w:rsid w:val="008A2867"/>
    <w:rsid w:val="008A3715"/>
    <w:rsid w:val="008A79F8"/>
    <w:rsid w:val="008B1D7D"/>
    <w:rsid w:val="008C34ED"/>
    <w:rsid w:val="008D58D5"/>
    <w:rsid w:val="008E21E3"/>
    <w:rsid w:val="008E24DE"/>
    <w:rsid w:val="00901AE8"/>
    <w:rsid w:val="009054FF"/>
    <w:rsid w:val="00905805"/>
    <w:rsid w:val="00914932"/>
    <w:rsid w:val="009174F8"/>
    <w:rsid w:val="009324E6"/>
    <w:rsid w:val="00932909"/>
    <w:rsid w:val="009356C9"/>
    <w:rsid w:val="00940648"/>
    <w:rsid w:val="00943896"/>
    <w:rsid w:val="00943F13"/>
    <w:rsid w:val="00944A3B"/>
    <w:rsid w:val="00947213"/>
    <w:rsid w:val="00950BC0"/>
    <w:rsid w:val="00964B1E"/>
    <w:rsid w:val="0097059A"/>
    <w:rsid w:val="0098044D"/>
    <w:rsid w:val="00981F9F"/>
    <w:rsid w:val="00985518"/>
    <w:rsid w:val="009953FD"/>
    <w:rsid w:val="009B50DD"/>
    <w:rsid w:val="009C4B4B"/>
    <w:rsid w:val="009C78A5"/>
    <w:rsid w:val="009D0EBC"/>
    <w:rsid w:val="009D3B78"/>
    <w:rsid w:val="009D6B8B"/>
    <w:rsid w:val="009E0660"/>
    <w:rsid w:val="009F0902"/>
    <w:rsid w:val="009F3BA6"/>
    <w:rsid w:val="009F5D78"/>
    <w:rsid w:val="00A02DF1"/>
    <w:rsid w:val="00A04D2A"/>
    <w:rsid w:val="00A05F0E"/>
    <w:rsid w:val="00A24F3A"/>
    <w:rsid w:val="00A454EF"/>
    <w:rsid w:val="00A6244C"/>
    <w:rsid w:val="00A70DA1"/>
    <w:rsid w:val="00A748DE"/>
    <w:rsid w:val="00A74C4D"/>
    <w:rsid w:val="00A74D56"/>
    <w:rsid w:val="00A77374"/>
    <w:rsid w:val="00A8010A"/>
    <w:rsid w:val="00A80AA7"/>
    <w:rsid w:val="00A81447"/>
    <w:rsid w:val="00A914FC"/>
    <w:rsid w:val="00A92F58"/>
    <w:rsid w:val="00A95542"/>
    <w:rsid w:val="00A960C2"/>
    <w:rsid w:val="00A970E2"/>
    <w:rsid w:val="00AA4DB6"/>
    <w:rsid w:val="00AC224B"/>
    <w:rsid w:val="00AC3009"/>
    <w:rsid w:val="00AC4AAB"/>
    <w:rsid w:val="00AD43FD"/>
    <w:rsid w:val="00AE48DF"/>
    <w:rsid w:val="00AE4EBC"/>
    <w:rsid w:val="00AE59B3"/>
    <w:rsid w:val="00AE6647"/>
    <w:rsid w:val="00AF209A"/>
    <w:rsid w:val="00B03C03"/>
    <w:rsid w:val="00B0654F"/>
    <w:rsid w:val="00B106DF"/>
    <w:rsid w:val="00B147ED"/>
    <w:rsid w:val="00B23449"/>
    <w:rsid w:val="00B34823"/>
    <w:rsid w:val="00B37993"/>
    <w:rsid w:val="00B43976"/>
    <w:rsid w:val="00B57A26"/>
    <w:rsid w:val="00B6367F"/>
    <w:rsid w:val="00B678D2"/>
    <w:rsid w:val="00B71367"/>
    <w:rsid w:val="00B727EF"/>
    <w:rsid w:val="00B74E32"/>
    <w:rsid w:val="00B763E1"/>
    <w:rsid w:val="00B768B8"/>
    <w:rsid w:val="00B84854"/>
    <w:rsid w:val="00B869A3"/>
    <w:rsid w:val="00B904F5"/>
    <w:rsid w:val="00B91C44"/>
    <w:rsid w:val="00BB0C6E"/>
    <w:rsid w:val="00BB56A7"/>
    <w:rsid w:val="00BB7976"/>
    <w:rsid w:val="00BC5D92"/>
    <w:rsid w:val="00BD2C0C"/>
    <w:rsid w:val="00BD7881"/>
    <w:rsid w:val="00BF2D2F"/>
    <w:rsid w:val="00BF55FC"/>
    <w:rsid w:val="00C11A00"/>
    <w:rsid w:val="00C14B25"/>
    <w:rsid w:val="00C25AEB"/>
    <w:rsid w:val="00C2686E"/>
    <w:rsid w:val="00C31D4B"/>
    <w:rsid w:val="00C42225"/>
    <w:rsid w:val="00C437D4"/>
    <w:rsid w:val="00C52EA9"/>
    <w:rsid w:val="00C60F14"/>
    <w:rsid w:val="00C6236E"/>
    <w:rsid w:val="00C66648"/>
    <w:rsid w:val="00C7278B"/>
    <w:rsid w:val="00C852A3"/>
    <w:rsid w:val="00C866BB"/>
    <w:rsid w:val="00C95091"/>
    <w:rsid w:val="00C96F1B"/>
    <w:rsid w:val="00C978DF"/>
    <w:rsid w:val="00CA18CA"/>
    <w:rsid w:val="00CA4710"/>
    <w:rsid w:val="00CA74CB"/>
    <w:rsid w:val="00CB4C5B"/>
    <w:rsid w:val="00CB7FDB"/>
    <w:rsid w:val="00CD1BE6"/>
    <w:rsid w:val="00CD5F51"/>
    <w:rsid w:val="00CE0B43"/>
    <w:rsid w:val="00CE35F4"/>
    <w:rsid w:val="00CE7769"/>
    <w:rsid w:val="00D219AE"/>
    <w:rsid w:val="00D2754B"/>
    <w:rsid w:val="00D32605"/>
    <w:rsid w:val="00D36EA0"/>
    <w:rsid w:val="00D37304"/>
    <w:rsid w:val="00D3737A"/>
    <w:rsid w:val="00D40777"/>
    <w:rsid w:val="00D45366"/>
    <w:rsid w:val="00D45884"/>
    <w:rsid w:val="00D47A3D"/>
    <w:rsid w:val="00D5335A"/>
    <w:rsid w:val="00D60F1A"/>
    <w:rsid w:val="00D61D27"/>
    <w:rsid w:val="00D625DD"/>
    <w:rsid w:val="00D707C6"/>
    <w:rsid w:val="00D76381"/>
    <w:rsid w:val="00D80CE3"/>
    <w:rsid w:val="00D9027C"/>
    <w:rsid w:val="00D92EFD"/>
    <w:rsid w:val="00D95ECC"/>
    <w:rsid w:val="00D9600A"/>
    <w:rsid w:val="00D96327"/>
    <w:rsid w:val="00D96E50"/>
    <w:rsid w:val="00DA34CD"/>
    <w:rsid w:val="00DB0377"/>
    <w:rsid w:val="00DB48F3"/>
    <w:rsid w:val="00DB4A7B"/>
    <w:rsid w:val="00DB6280"/>
    <w:rsid w:val="00DB7F37"/>
    <w:rsid w:val="00DC059A"/>
    <w:rsid w:val="00DC1442"/>
    <w:rsid w:val="00DD134A"/>
    <w:rsid w:val="00DD387E"/>
    <w:rsid w:val="00DE019F"/>
    <w:rsid w:val="00DE1E92"/>
    <w:rsid w:val="00DE3C5E"/>
    <w:rsid w:val="00DE6BCF"/>
    <w:rsid w:val="00DE7C7B"/>
    <w:rsid w:val="00DF3D05"/>
    <w:rsid w:val="00DF4EE9"/>
    <w:rsid w:val="00E00126"/>
    <w:rsid w:val="00E01C20"/>
    <w:rsid w:val="00E02774"/>
    <w:rsid w:val="00E06D0D"/>
    <w:rsid w:val="00E07763"/>
    <w:rsid w:val="00E23983"/>
    <w:rsid w:val="00E2669B"/>
    <w:rsid w:val="00E310B3"/>
    <w:rsid w:val="00E31858"/>
    <w:rsid w:val="00E32A72"/>
    <w:rsid w:val="00E340E5"/>
    <w:rsid w:val="00E4288B"/>
    <w:rsid w:val="00E4594D"/>
    <w:rsid w:val="00E51C2C"/>
    <w:rsid w:val="00E53F83"/>
    <w:rsid w:val="00E71F31"/>
    <w:rsid w:val="00E83DF5"/>
    <w:rsid w:val="00E87DE0"/>
    <w:rsid w:val="00E92B8D"/>
    <w:rsid w:val="00EA5C53"/>
    <w:rsid w:val="00EB01F8"/>
    <w:rsid w:val="00EB1DC0"/>
    <w:rsid w:val="00EB3D70"/>
    <w:rsid w:val="00EB7DCE"/>
    <w:rsid w:val="00EC438D"/>
    <w:rsid w:val="00ED4997"/>
    <w:rsid w:val="00ED537F"/>
    <w:rsid w:val="00ED5B28"/>
    <w:rsid w:val="00EE21E0"/>
    <w:rsid w:val="00EE27D9"/>
    <w:rsid w:val="00EE3BD3"/>
    <w:rsid w:val="00EE4DBD"/>
    <w:rsid w:val="00EF041D"/>
    <w:rsid w:val="00EF1417"/>
    <w:rsid w:val="00EF1851"/>
    <w:rsid w:val="00F135D0"/>
    <w:rsid w:val="00F13A11"/>
    <w:rsid w:val="00F202D7"/>
    <w:rsid w:val="00F35A1D"/>
    <w:rsid w:val="00F4185E"/>
    <w:rsid w:val="00F448E5"/>
    <w:rsid w:val="00F67E04"/>
    <w:rsid w:val="00F7419A"/>
    <w:rsid w:val="00F82589"/>
    <w:rsid w:val="00F84338"/>
    <w:rsid w:val="00F95E02"/>
    <w:rsid w:val="00F97CB1"/>
    <w:rsid w:val="00FA3114"/>
    <w:rsid w:val="00FA7553"/>
    <w:rsid w:val="00FA7779"/>
    <w:rsid w:val="00FB5EFC"/>
    <w:rsid w:val="00FB7302"/>
    <w:rsid w:val="00FB7EA0"/>
    <w:rsid w:val="00FC5082"/>
    <w:rsid w:val="00FE0B83"/>
    <w:rsid w:val="00FE4275"/>
    <w:rsid w:val="00FF0CA0"/>
    <w:rsid w:val="00FF0EA7"/>
    <w:rsid w:val="00FF2AB8"/>
    <w:rsid w:val="00FF3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CA2ACF-3400-456B-AB08-270A63CF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1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80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0E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0B7376"/>
    <w:pPr>
      <w:ind w:left="720"/>
      <w:contextualSpacing/>
    </w:pPr>
  </w:style>
  <w:style w:type="character" w:styleId="a6">
    <w:name w:val="Hyperlink"/>
    <w:basedOn w:val="a0"/>
    <w:uiPriority w:val="99"/>
    <w:unhideWhenUsed/>
    <w:rsid w:val="006E7928"/>
    <w:rPr>
      <w:color w:val="0000FF"/>
      <w:u w:val="single"/>
    </w:rPr>
  </w:style>
  <w:style w:type="character" w:styleId="a7">
    <w:name w:val="Strong"/>
    <w:basedOn w:val="a0"/>
    <w:uiPriority w:val="22"/>
    <w:qFormat/>
    <w:rsid w:val="006E7928"/>
    <w:rPr>
      <w:b/>
      <w:bCs/>
    </w:rPr>
  </w:style>
  <w:style w:type="character" w:customStyle="1" w:styleId="30">
    <w:name w:val="Заголовок 3 Знак"/>
    <w:basedOn w:val="a0"/>
    <w:link w:val="3"/>
    <w:uiPriority w:val="9"/>
    <w:rsid w:val="00A80AA7"/>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616CA"/>
    <w:rPr>
      <w:rFonts w:asciiTheme="majorHAnsi" w:eastAsiaTheme="majorEastAsia" w:hAnsiTheme="majorHAnsi" w:cstheme="majorBidi"/>
      <w:b/>
      <w:bCs/>
      <w:color w:val="365F91" w:themeColor="accent1" w:themeShade="BF"/>
      <w:sz w:val="28"/>
      <w:szCs w:val="28"/>
    </w:rPr>
  </w:style>
  <w:style w:type="paragraph" w:styleId="a8">
    <w:name w:val="No Spacing"/>
    <w:link w:val="a9"/>
    <w:uiPriority w:val="1"/>
    <w:qFormat/>
    <w:rsid w:val="007616CA"/>
    <w:pPr>
      <w:spacing w:after="0" w:line="240" w:lineRule="auto"/>
    </w:pPr>
  </w:style>
  <w:style w:type="character" w:customStyle="1" w:styleId="a9">
    <w:name w:val="Без интервала Знак"/>
    <w:link w:val="a8"/>
    <w:uiPriority w:val="1"/>
    <w:locked/>
    <w:rsid w:val="007616CA"/>
  </w:style>
  <w:style w:type="paragraph" w:customStyle="1" w:styleId="11">
    <w:name w:val="Обычный1"/>
    <w:basedOn w:val="a"/>
    <w:uiPriority w:val="99"/>
    <w:rsid w:val="007616CA"/>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39"/>
    <w:rsid w:val="00761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ragraphstyle">
    <w:name w:val="noparagraphstyle"/>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a0"/>
    <w:rsid w:val="007616CA"/>
  </w:style>
  <w:style w:type="character" w:customStyle="1" w:styleId="delimiter">
    <w:name w:val="delimiter"/>
    <w:basedOn w:val="a0"/>
    <w:rsid w:val="007616CA"/>
  </w:style>
  <w:style w:type="paragraph" w:customStyle="1" w:styleId="j11">
    <w:name w:val="j11"/>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616CA"/>
  </w:style>
  <w:style w:type="paragraph" w:customStyle="1" w:styleId="j16">
    <w:name w:val="j16"/>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7616CA"/>
  </w:style>
  <w:style w:type="paragraph" w:customStyle="1" w:styleId="j17">
    <w:name w:val="j17"/>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616CA"/>
  </w:style>
  <w:style w:type="character" w:customStyle="1" w:styleId="s9">
    <w:name w:val="s9"/>
    <w:basedOn w:val="a0"/>
    <w:rsid w:val="007616CA"/>
  </w:style>
  <w:style w:type="paragraph" w:customStyle="1" w:styleId="j12">
    <w:name w:val="j12"/>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7616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16CA"/>
    <w:rPr>
      <w:rFonts w:ascii="Tahoma" w:hAnsi="Tahoma" w:cs="Tahoma"/>
      <w:sz w:val="16"/>
      <w:szCs w:val="16"/>
    </w:rPr>
  </w:style>
  <w:style w:type="paragraph" w:customStyle="1" w:styleId="j120">
    <w:name w:val="j120"/>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a"/>
    <w:basedOn w:val="a0"/>
    <w:rsid w:val="007616CA"/>
  </w:style>
  <w:style w:type="character" w:customStyle="1" w:styleId="w">
    <w:name w:val="w"/>
    <w:basedOn w:val="a0"/>
    <w:rsid w:val="007616CA"/>
  </w:style>
  <w:style w:type="character" w:styleId="ae">
    <w:name w:val="Emphasis"/>
    <w:basedOn w:val="a0"/>
    <w:uiPriority w:val="20"/>
    <w:qFormat/>
    <w:rsid w:val="007616CA"/>
    <w:rPr>
      <w:i/>
      <w:iCs/>
    </w:rPr>
  </w:style>
  <w:style w:type="paragraph" w:customStyle="1" w:styleId="j15">
    <w:name w:val="j15"/>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7616CA"/>
  </w:style>
  <w:style w:type="paragraph" w:styleId="af">
    <w:name w:val="header"/>
    <w:basedOn w:val="a"/>
    <w:link w:val="af0"/>
    <w:uiPriority w:val="99"/>
    <w:unhideWhenUsed/>
    <w:rsid w:val="007616C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6CA"/>
  </w:style>
  <w:style w:type="paragraph" w:styleId="af1">
    <w:name w:val="footer"/>
    <w:basedOn w:val="a"/>
    <w:link w:val="af2"/>
    <w:uiPriority w:val="99"/>
    <w:unhideWhenUsed/>
    <w:rsid w:val="007616C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6CA"/>
  </w:style>
  <w:style w:type="character" w:customStyle="1" w:styleId="gogofoundword">
    <w:name w:val="gogofoundword"/>
    <w:basedOn w:val="a0"/>
    <w:rsid w:val="009D6B8B"/>
  </w:style>
  <w:style w:type="character" w:customStyle="1" w:styleId="a5">
    <w:name w:val="Абзац списка Знак"/>
    <w:link w:val="a4"/>
    <w:uiPriority w:val="34"/>
    <w:locked/>
    <w:rsid w:val="009D6B8B"/>
  </w:style>
  <w:style w:type="character" w:customStyle="1" w:styleId="tlid-translation">
    <w:name w:val="tlid-translation"/>
    <w:basedOn w:val="a0"/>
    <w:rsid w:val="00A81447"/>
  </w:style>
  <w:style w:type="paragraph" w:styleId="af3">
    <w:name w:val="Body Text Indent"/>
    <w:basedOn w:val="a"/>
    <w:link w:val="af4"/>
    <w:rsid w:val="00964B1E"/>
    <w:pPr>
      <w:spacing w:after="0" w:line="240" w:lineRule="auto"/>
      <w:ind w:firstLine="540"/>
      <w:jc w:val="both"/>
    </w:pPr>
    <w:rPr>
      <w:rFonts w:ascii="Tahoma" w:eastAsia="Times New Roman" w:hAnsi="Tahoma" w:cs="Times New Roman"/>
      <w:sz w:val="24"/>
      <w:szCs w:val="24"/>
    </w:rPr>
  </w:style>
  <w:style w:type="character" w:customStyle="1" w:styleId="af4">
    <w:name w:val="Основной текст с отступом Знак"/>
    <w:basedOn w:val="a0"/>
    <w:link w:val="af3"/>
    <w:rsid w:val="00964B1E"/>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3755">
      <w:bodyDiv w:val="1"/>
      <w:marLeft w:val="0"/>
      <w:marRight w:val="0"/>
      <w:marTop w:val="0"/>
      <w:marBottom w:val="0"/>
      <w:divBdr>
        <w:top w:val="none" w:sz="0" w:space="0" w:color="auto"/>
        <w:left w:val="none" w:sz="0" w:space="0" w:color="auto"/>
        <w:bottom w:val="none" w:sz="0" w:space="0" w:color="auto"/>
        <w:right w:val="none" w:sz="0" w:space="0" w:color="auto"/>
      </w:divBdr>
    </w:div>
    <w:div w:id="70010097">
      <w:bodyDiv w:val="1"/>
      <w:marLeft w:val="0"/>
      <w:marRight w:val="0"/>
      <w:marTop w:val="0"/>
      <w:marBottom w:val="0"/>
      <w:divBdr>
        <w:top w:val="none" w:sz="0" w:space="0" w:color="auto"/>
        <w:left w:val="none" w:sz="0" w:space="0" w:color="auto"/>
        <w:bottom w:val="none" w:sz="0" w:space="0" w:color="auto"/>
        <w:right w:val="none" w:sz="0" w:space="0" w:color="auto"/>
      </w:divBdr>
    </w:div>
    <w:div w:id="71585839">
      <w:bodyDiv w:val="1"/>
      <w:marLeft w:val="0"/>
      <w:marRight w:val="0"/>
      <w:marTop w:val="0"/>
      <w:marBottom w:val="0"/>
      <w:divBdr>
        <w:top w:val="none" w:sz="0" w:space="0" w:color="auto"/>
        <w:left w:val="none" w:sz="0" w:space="0" w:color="auto"/>
        <w:bottom w:val="none" w:sz="0" w:space="0" w:color="auto"/>
        <w:right w:val="none" w:sz="0" w:space="0" w:color="auto"/>
      </w:divBdr>
    </w:div>
    <w:div w:id="78606138">
      <w:bodyDiv w:val="1"/>
      <w:marLeft w:val="0"/>
      <w:marRight w:val="0"/>
      <w:marTop w:val="0"/>
      <w:marBottom w:val="0"/>
      <w:divBdr>
        <w:top w:val="none" w:sz="0" w:space="0" w:color="auto"/>
        <w:left w:val="none" w:sz="0" w:space="0" w:color="auto"/>
        <w:bottom w:val="none" w:sz="0" w:space="0" w:color="auto"/>
        <w:right w:val="none" w:sz="0" w:space="0" w:color="auto"/>
      </w:divBdr>
      <w:divsChild>
        <w:div w:id="1586107784">
          <w:marLeft w:val="0"/>
          <w:marRight w:val="0"/>
          <w:marTop w:val="0"/>
          <w:marBottom w:val="0"/>
          <w:divBdr>
            <w:top w:val="none" w:sz="0" w:space="0" w:color="auto"/>
            <w:left w:val="none" w:sz="0" w:space="0" w:color="auto"/>
            <w:bottom w:val="none" w:sz="0" w:space="0" w:color="auto"/>
            <w:right w:val="none" w:sz="0" w:space="0" w:color="auto"/>
          </w:divBdr>
        </w:div>
      </w:divsChild>
    </w:div>
    <w:div w:id="81266664">
      <w:bodyDiv w:val="1"/>
      <w:marLeft w:val="0"/>
      <w:marRight w:val="0"/>
      <w:marTop w:val="0"/>
      <w:marBottom w:val="0"/>
      <w:divBdr>
        <w:top w:val="none" w:sz="0" w:space="0" w:color="auto"/>
        <w:left w:val="none" w:sz="0" w:space="0" w:color="auto"/>
        <w:bottom w:val="none" w:sz="0" w:space="0" w:color="auto"/>
        <w:right w:val="none" w:sz="0" w:space="0" w:color="auto"/>
      </w:divBdr>
    </w:div>
    <w:div w:id="162091286">
      <w:bodyDiv w:val="1"/>
      <w:marLeft w:val="0"/>
      <w:marRight w:val="0"/>
      <w:marTop w:val="0"/>
      <w:marBottom w:val="0"/>
      <w:divBdr>
        <w:top w:val="none" w:sz="0" w:space="0" w:color="auto"/>
        <w:left w:val="none" w:sz="0" w:space="0" w:color="auto"/>
        <w:bottom w:val="none" w:sz="0" w:space="0" w:color="auto"/>
        <w:right w:val="none" w:sz="0" w:space="0" w:color="auto"/>
      </w:divBdr>
    </w:div>
    <w:div w:id="170919716">
      <w:bodyDiv w:val="1"/>
      <w:marLeft w:val="0"/>
      <w:marRight w:val="0"/>
      <w:marTop w:val="0"/>
      <w:marBottom w:val="0"/>
      <w:divBdr>
        <w:top w:val="none" w:sz="0" w:space="0" w:color="auto"/>
        <w:left w:val="none" w:sz="0" w:space="0" w:color="auto"/>
        <w:bottom w:val="none" w:sz="0" w:space="0" w:color="auto"/>
        <w:right w:val="none" w:sz="0" w:space="0" w:color="auto"/>
      </w:divBdr>
    </w:div>
    <w:div w:id="248464651">
      <w:bodyDiv w:val="1"/>
      <w:marLeft w:val="0"/>
      <w:marRight w:val="0"/>
      <w:marTop w:val="0"/>
      <w:marBottom w:val="0"/>
      <w:divBdr>
        <w:top w:val="none" w:sz="0" w:space="0" w:color="auto"/>
        <w:left w:val="none" w:sz="0" w:space="0" w:color="auto"/>
        <w:bottom w:val="none" w:sz="0" w:space="0" w:color="auto"/>
        <w:right w:val="none" w:sz="0" w:space="0" w:color="auto"/>
      </w:divBdr>
    </w:div>
    <w:div w:id="383876572">
      <w:bodyDiv w:val="1"/>
      <w:marLeft w:val="0"/>
      <w:marRight w:val="0"/>
      <w:marTop w:val="0"/>
      <w:marBottom w:val="0"/>
      <w:divBdr>
        <w:top w:val="none" w:sz="0" w:space="0" w:color="auto"/>
        <w:left w:val="none" w:sz="0" w:space="0" w:color="auto"/>
        <w:bottom w:val="none" w:sz="0" w:space="0" w:color="auto"/>
        <w:right w:val="none" w:sz="0" w:space="0" w:color="auto"/>
      </w:divBdr>
      <w:divsChild>
        <w:div w:id="1077244570">
          <w:marLeft w:val="0"/>
          <w:marRight w:val="0"/>
          <w:marTop w:val="0"/>
          <w:marBottom w:val="0"/>
          <w:divBdr>
            <w:top w:val="none" w:sz="0" w:space="0" w:color="auto"/>
            <w:left w:val="none" w:sz="0" w:space="0" w:color="auto"/>
            <w:bottom w:val="none" w:sz="0" w:space="0" w:color="auto"/>
            <w:right w:val="none" w:sz="0" w:space="0" w:color="auto"/>
          </w:divBdr>
        </w:div>
      </w:divsChild>
    </w:div>
    <w:div w:id="419106447">
      <w:bodyDiv w:val="1"/>
      <w:marLeft w:val="0"/>
      <w:marRight w:val="0"/>
      <w:marTop w:val="0"/>
      <w:marBottom w:val="0"/>
      <w:divBdr>
        <w:top w:val="none" w:sz="0" w:space="0" w:color="auto"/>
        <w:left w:val="none" w:sz="0" w:space="0" w:color="auto"/>
        <w:bottom w:val="none" w:sz="0" w:space="0" w:color="auto"/>
        <w:right w:val="none" w:sz="0" w:space="0" w:color="auto"/>
      </w:divBdr>
    </w:div>
    <w:div w:id="507140570">
      <w:bodyDiv w:val="1"/>
      <w:marLeft w:val="0"/>
      <w:marRight w:val="0"/>
      <w:marTop w:val="0"/>
      <w:marBottom w:val="0"/>
      <w:divBdr>
        <w:top w:val="none" w:sz="0" w:space="0" w:color="auto"/>
        <w:left w:val="none" w:sz="0" w:space="0" w:color="auto"/>
        <w:bottom w:val="none" w:sz="0" w:space="0" w:color="auto"/>
        <w:right w:val="none" w:sz="0" w:space="0" w:color="auto"/>
      </w:divBdr>
    </w:div>
    <w:div w:id="517307597">
      <w:bodyDiv w:val="1"/>
      <w:marLeft w:val="0"/>
      <w:marRight w:val="0"/>
      <w:marTop w:val="0"/>
      <w:marBottom w:val="0"/>
      <w:divBdr>
        <w:top w:val="none" w:sz="0" w:space="0" w:color="auto"/>
        <w:left w:val="none" w:sz="0" w:space="0" w:color="auto"/>
        <w:bottom w:val="none" w:sz="0" w:space="0" w:color="auto"/>
        <w:right w:val="none" w:sz="0" w:space="0" w:color="auto"/>
      </w:divBdr>
    </w:div>
    <w:div w:id="540679056">
      <w:bodyDiv w:val="1"/>
      <w:marLeft w:val="0"/>
      <w:marRight w:val="0"/>
      <w:marTop w:val="0"/>
      <w:marBottom w:val="0"/>
      <w:divBdr>
        <w:top w:val="none" w:sz="0" w:space="0" w:color="auto"/>
        <w:left w:val="none" w:sz="0" w:space="0" w:color="auto"/>
        <w:bottom w:val="none" w:sz="0" w:space="0" w:color="auto"/>
        <w:right w:val="none" w:sz="0" w:space="0" w:color="auto"/>
      </w:divBdr>
    </w:div>
    <w:div w:id="541745460">
      <w:bodyDiv w:val="1"/>
      <w:marLeft w:val="0"/>
      <w:marRight w:val="0"/>
      <w:marTop w:val="0"/>
      <w:marBottom w:val="0"/>
      <w:divBdr>
        <w:top w:val="none" w:sz="0" w:space="0" w:color="auto"/>
        <w:left w:val="none" w:sz="0" w:space="0" w:color="auto"/>
        <w:bottom w:val="none" w:sz="0" w:space="0" w:color="auto"/>
        <w:right w:val="none" w:sz="0" w:space="0" w:color="auto"/>
      </w:divBdr>
    </w:div>
    <w:div w:id="548761907">
      <w:bodyDiv w:val="1"/>
      <w:marLeft w:val="0"/>
      <w:marRight w:val="0"/>
      <w:marTop w:val="0"/>
      <w:marBottom w:val="0"/>
      <w:divBdr>
        <w:top w:val="none" w:sz="0" w:space="0" w:color="auto"/>
        <w:left w:val="none" w:sz="0" w:space="0" w:color="auto"/>
        <w:bottom w:val="none" w:sz="0" w:space="0" w:color="auto"/>
        <w:right w:val="none" w:sz="0" w:space="0" w:color="auto"/>
      </w:divBdr>
    </w:div>
    <w:div w:id="553810770">
      <w:bodyDiv w:val="1"/>
      <w:marLeft w:val="0"/>
      <w:marRight w:val="0"/>
      <w:marTop w:val="0"/>
      <w:marBottom w:val="0"/>
      <w:divBdr>
        <w:top w:val="none" w:sz="0" w:space="0" w:color="auto"/>
        <w:left w:val="none" w:sz="0" w:space="0" w:color="auto"/>
        <w:bottom w:val="none" w:sz="0" w:space="0" w:color="auto"/>
        <w:right w:val="none" w:sz="0" w:space="0" w:color="auto"/>
      </w:divBdr>
    </w:div>
    <w:div w:id="655036141">
      <w:bodyDiv w:val="1"/>
      <w:marLeft w:val="0"/>
      <w:marRight w:val="0"/>
      <w:marTop w:val="0"/>
      <w:marBottom w:val="0"/>
      <w:divBdr>
        <w:top w:val="none" w:sz="0" w:space="0" w:color="auto"/>
        <w:left w:val="none" w:sz="0" w:space="0" w:color="auto"/>
        <w:bottom w:val="none" w:sz="0" w:space="0" w:color="auto"/>
        <w:right w:val="none" w:sz="0" w:space="0" w:color="auto"/>
      </w:divBdr>
    </w:div>
    <w:div w:id="697970179">
      <w:bodyDiv w:val="1"/>
      <w:marLeft w:val="0"/>
      <w:marRight w:val="0"/>
      <w:marTop w:val="0"/>
      <w:marBottom w:val="0"/>
      <w:divBdr>
        <w:top w:val="none" w:sz="0" w:space="0" w:color="auto"/>
        <w:left w:val="none" w:sz="0" w:space="0" w:color="auto"/>
        <w:bottom w:val="none" w:sz="0" w:space="0" w:color="auto"/>
        <w:right w:val="none" w:sz="0" w:space="0" w:color="auto"/>
      </w:divBdr>
    </w:div>
    <w:div w:id="734279740">
      <w:bodyDiv w:val="1"/>
      <w:marLeft w:val="0"/>
      <w:marRight w:val="0"/>
      <w:marTop w:val="0"/>
      <w:marBottom w:val="0"/>
      <w:divBdr>
        <w:top w:val="none" w:sz="0" w:space="0" w:color="auto"/>
        <w:left w:val="none" w:sz="0" w:space="0" w:color="auto"/>
        <w:bottom w:val="none" w:sz="0" w:space="0" w:color="auto"/>
        <w:right w:val="none" w:sz="0" w:space="0" w:color="auto"/>
      </w:divBdr>
    </w:div>
    <w:div w:id="766467099">
      <w:bodyDiv w:val="1"/>
      <w:marLeft w:val="0"/>
      <w:marRight w:val="0"/>
      <w:marTop w:val="0"/>
      <w:marBottom w:val="0"/>
      <w:divBdr>
        <w:top w:val="none" w:sz="0" w:space="0" w:color="auto"/>
        <w:left w:val="none" w:sz="0" w:space="0" w:color="auto"/>
        <w:bottom w:val="none" w:sz="0" w:space="0" w:color="auto"/>
        <w:right w:val="none" w:sz="0" w:space="0" w:color="auto"/>
      </w:divBdr>
    </w:div>
    <w:div w:id="802432360">
      <w:bodyDiv w:val="1"/>
      <w:marLeft w:val="0"/>
      <w:marRight w:val="0"/>
      <w:marTop w:val="0"/>
      <w:marBottom w:val="0"/>
      <w:divBdr>
        <w:top w:val="none" w:sz="0" w:space="0" w:color="auto"/>
        <w:left w:val="none" w:sz="0" w:space="0" w:color="auto"/>
        <w:bottom w:val="none" w:sz="0" w:space="0" w:color="auto"/>
        <w:right w:val="none" w:sz="0" w:space="0" w:color="auto"/>
      </w:divBdr>
      <w:divsChild>
        <w:div w:id="389578642">
          <w:marLeft w:val="-75"/>
          <w:marRight w:val="-75"/>
          <w:marTop w:val="0"/>
          <w:marBottom w:val="0"/>
          <w:divBdr>
            <w:top w:val="none" w:sz="0" w:space="0" w:color="auto"/>
            <w:left w:val="none" w:sz="0" w:space="0" w:color="auto"/>
            <w:bottom w:val="none" w:sz="0" w:space="0" w:color="auto"/>
            <w:right w:val="none" w:sz="0" w:space="0" w:color="auto"/>
          </w:divBdr>
          <w:divsChild>
            <w:div w:id="269312684">
              <w:marLeft w:val="0"/>
              <w:marRight w:val="0"/>
              <w:marTop w:val="0"/>
              <w:marBottom w:val="0"/>
              <w:divBdr>
                <w:top w:val="none" w:sz="0" w:space="0" w:color="auto"/>
                <w:left w:val="none" w:sz="0" w:space="0" w:color="auto"/>
                <w:bottom w:val="none" w:sz="0" w:space="0" w:color="auto"/>
                <w:right w:val="none" w:sz="0" w:space="0" w:color="auto"/>
              </w:divBdr>
              <w:divsChild>
                <w:div w:id="6996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7100">
      <w:bodyDiv w:val="1"/>
      <w:marLeft w:val="0"/>
      <w:marRight w:val="0"/>
      <w:marTop w:val="0"/>
      <w:marBottom w:val="0"/>
      <w:divBdr>
        <w:top w:val="none" w:sz="0" w:space="0" w:color="auto"/>
        <w:left w:val="none" w:sz="0" w:space="0" w:color="auto"/>
        <w:bottom w:val="none" w:sz="0" w:space="0" w:color="auto"/>
        <w:right w:val="none" w:sz="0" w:space="0" w:color="auto"/>
      </w:divBdr>
    </w:div>
    <w:div w:id="880558777">
      <w:bodyDiv w:val="1"/>
      <w:marLeft w:val="0"/>
      <w:marRight w:val="0"/>
      <w:marTop w:val="0"/>
      <w:marBottom w:val="0"/>
      <w:divBdr>
        <w:top w:val="none" w:sz="0" w:space="0" w:color="auto"/>
        <w:left w:val="none" w:sz="0" w:space="0" w:color="auto"/>
        <w:bottom w:val="none" w:sz="0" w:space="0" w:color="auto"/>
        <w:right w:val="none" w:sz="0" w:space="0" w:color="auto"/>
      </w:divBdr>
    </w:div>
    <w:div w:id="891845372">
      <w:bodyDiv w:val="1"/>
      <w:marLeft w:val="0"/>
      <w:marRight w:val="0"/>
      <w:marTop w:val="0"/>
      <w:marBottom w:val="0"/>
      <w:divBdr>
        <w:top w:val="none" w:sz="0" w:space="0" w:color="auto"/>
        <w:left w:val="none" w:sz="0" w:space="0" w:color="auto"/>
        <w:bottom w:val="none" w:sz="0" w:space="0" w:color="auto"/>
        <w:right w:val="none" w:sz="0" w:space="0" w:color="auto"/>
      </w:divBdr>
    </w:div>
    <w:div w:id="1053968124">
      <w:bodyDiv w:val="1"/>
      <w:marLeft w:val="0"/>
      <w:marRight w:val="0"/>
      <w:marTop w:val="0"/>
      <w:marBottom w:val="0"/>
      <w:divBdr>
        <w:top w:val="none" w:sz="0" w:space="0" w:color="auto"/>
        <w:left w:val="none" w:sz="0" w:space="0" w:color="auto"/>
        <w:bottom w:val="none" w:sz="0" w:space="0" w:color="auto"/>
        <w:right w:val="none" w:sz="0" w:space="0" w:color="auto"/>
      </w:divBdr>
    </w:div>
    <w:div w:id="1056007379">
      <w:bodyDiv w:val="1"/>
      <w:marLeft w:val="0"/>
      <w:marRight w:val="0"/>
      <w:marTop w:val="0"/>
      <w:marBottom w:val="0"/>
      <w:divBdr>
        <w:top w:val="none" w:sz="0" w:space="0" w:color="auto"/>
        <w:left w:val="none" w:sz="0" w:space="0" w:color="auto"/>
        <w:bottom w:val="none" w:sz="0" w:space="0" w:color="auto"/>
        <w:right w:val="none" w:sz="0" w:space="0" w:color="auto"/>
      </w:divBdr>
    </w:div>
    <w:div w:id="1098260258">
      <w:bodyDiv w:val="1"/>
      <w:marLeft w:val="0"/>
      <w:marRight w:val="0"/>
      <w:marTop w:val="0"/>
      <w:marBottom w:val="0"/>
      <w:divBdr>
        <w:top w:val="none" w:sz="0" w:space="0" w:color="auto"/>
        <w:left w:val="none" w:sz="0" w:space="0" w:color="auto"/>
        <w:bottom w:val="none" w:sz="0" w:space="0" w:color="auto"/>
        <w:right w:val="none" w:sz="0" w:space="0" w:color="auto"/>
      </w:divBdr>
    </w:div>
    <w:div w:id="1106773213">
      <w:bodyDiv w:val="1"/>
      <w:marLeft w:val="0"/>
      <w:marRight w:val="0"/>
      <w:marTop w:val="0"/>
      <w:marBottom w:val="0"/>
      <w:divBdr>
        <w:top w:val="none" w:sz="0" w:space="0" w:color="auto"/>
        <w:left w:val="none" w:sz="0" w:space="0" w:color="auto"/>
        <w:bottom w:val="none" w:sz="0" w:space="0" w:color="auto"/>
        <w:right w:val="none" w:sz="0" w:space="0" w:color="auto"/>
      </w:divBdr>
    </w:div>
    <w:div w:id="1141462342">
      <w:bodyDiv w:val="1"/>
      <w:marLeft w:val="0"/>
      <w:marRight w:val="0"/>
      <w:marTop w:val="0"/>
      <w:marBottom w:val="0"/>
      <w:divBdr>
        <w:top w:val="none" w:sz="0" w:space="0" w:color="auto"/>
        <w:left w:val="none" w:sz="0" w:space="0" w:color="auto"/>
        <w:bottom w:val="none" w:sz="0" w:space="0" w:color="auto"/>
        <w:right w:val="none" w:sz="0" w:space="0" w:color="auto"/>
      </w:divBdr>
    </w:div>
    <w:div w:id="1144395353">
      <w:bodyDiv w:val="1"/>
      <w:marLeft w:val="0"/>
      <w:marRight w:val="0"/>
      <w:marTop w:val="0"/>
      <w:marBottom w:val="0"/>
      <w:divBdr>
        <w:top w:val="none" w:sz="0" w:space="0" w:color="auto"/>
        <w:left w:val="none" w:sz="0" w:space="0" w:color="auto"/>
        <w:bottom w:val="none" w:sz="0" w:space="0" w:color="auto"/>
        <w:right w:val="none" w:sz="0" w:space="0" w:color="auto"/>
      </w:divBdr>
    </w:div>
    <w:div w:id="1157182615">
      <w:bodyDiv w:val="1"/>
      <w:marLeft w:val="0"/>
      <w:marRight w:val="0"/>
      <w:marTop w:val="0"/>
      <w:marBottom w:val="0"/>
      <w:divBdr>
        <w:top w:val="none" w:sz="0" w:space="0" w:color="auto"/>
        <w:left w:val="none" w:sz="0" w:space="0" w:color="auto"/>
        <w:bottom w:val="none" w:sz="0" w:space="0" w:color="auto"/>
        <w:right w:val="none" w:sz="0" w:space="0" w:color="auto"/>
      </w:divBdr>
    </w:div>
    <w:div w:id="1171916107">
      <w:bodyDiv w:val="1"/>
      <w:marLeft w:val="0"/>
      <w:marRight w:val="0"/>
      <w:marTop w:val="0"/>
      <w:marBottom w:val="0"/>
      <w:divBdr>
        <w:top w:val="none" w:sz="0" w:space="0" w:color="auto"/>
        <w:left w:val="none" w:sz="0" w:space="0" w:color="auto"/>
        <w:bottom w:val="none" w:sz="0" w:space="0" w:color="auto"/>
        <w:right w:val="none" w:sz="0" w:space="0" w:color="auto"/>
      </w:divBdr>
    </w:div>
    <w:div w:id="1184243668">
      <w:bodyDiv w:val="1"/>
      <w:marLeft w:val="0"/>
      <w:marRight w:val="0"/>
      <w:marTop w:val="0"/>
      <w:marBottom w:val="0"/>
      <w:divBdr>
        <w:top w:val="none" w:sz="0" w:space="0" w:color="auto"/>
        <w:left w:val="none" w:sz="0" w:space="0" w:color="auto"/>
        <w:bottom w:val="none" w:sz="0" w:space="0" w:color="auto"/>
        <w:right w:val="none" w:sz="0" w:space="0" w:color="auto"/>
      </w:divBdr>
    </w:div>
    <w:div w:id="1214583636">
      <w:bodyDiv w:val="1"/>
      <w:marLeft w:val="0"/>
      <w:marRight w:val="0"/>
      <w:marTop w:val="0"/>
      <w:marBottom w:val="0"/>
      <w:divBdr>
        <w:top w:val="none" w:sz="0" w:space="0" w:color="auto"/>
        <w:left w:val="none" w:sz="0" w:space="0" w:color="auto"/>
        <w:bottom w:val="none" w:sz="0" w:space="0" w:color="auto"/>
        <w:right w:val="none" w:sz="0" w:space="0" w:color="auto"/>
      </w:divBdr>
    </w:div>
    <w:div w:id="1236669087">
      <w:bodyDiv w:val="1"/>
      <w:marLeft w:val="0"/>
      <w:marRight w:val="0"/>
      <w:marTop w:val="0"/>
      <w:marBottom w:val="0"/>
      <w:divBdr>
        <w:top w:val="none" w:sz="0" w:space="0" w:color="auto"/>
        <w:left w:val="none" w:sz="0" w:space="0" w:color="auto"/>
        <w:bottom w:val="none" w:sz="0" w:space="0" w:color="auto"/>
        <w:right w:val="none" w:sz="0" w:space="0" w:color="auto"/>
      </w:divBdr>
    </w:div>
    <w:div w:id="1300111918">
      <w:bodyDiv w:val="1"/>
      <w:marLeft w:val="0"/>
      <w:marRight w:val="0"/>
      <w:marTop w:val="0"/>
      <w:marBottom w:val="0"/>
      <w:divBdr>
        <w:top w:val="none" w:sz="0" w:space="0" w:color="auto"/>
        <w:left w:val="none" w:sz="0" w:space="0" w:color="auto"/>
        <w:bottom w:val="none" w:sz="0" w:space="0" w:color="auto"/>
        <w:right w:val="none" w:sz="0" w:space="0" w:color="auto"/>
      </w:divBdr>
    </w:div>
    <w:div w:id="1349601784">
      <w:bodyDiv w:val="1"/>
      <w:marLeft w:val="0"/>
      <w:marRight w:val="0"/>
      <w:marTop w:val="0"/>
      <w:marBottom w:val="0"/>
      <w:divBdr>
        <w:top w:val="none" w:sz="0" w:space="0" w:color="auto"/>
        <w:left w:val="none" w:sz="0" w:space="0" w:color="auto"/>
        <w:bottom w:val="none" w:sz="0" w:space="0" w:color="auto"/>
        <w:right w:val="none" w:sz="0" w:space="0" w:color="auto"/>
      </w:divBdr>
    </w:div>
    <w:div w:id="1417483376">
      <w:bodyDiv w:val="1"/>
      <w:marLeft w:val="0"/>
      <w:marRight w:val="0"/>
      <w:marTop w:val="0"/>
      <w:marBottom w:val="0"/>
      <w:divBdr>
        <w:top w:val="none" w:sz="0" w:space="0" w:color="auto"/>
        <w:left w:val="none" w:sz="0" w:space="0" w:color="auto"/>
        <w:bottom w:val="none" w:sz="0" w:space="0" w:color="auto"/>
        <w:right w:val="none" w:sz="0" w:space="0" w:color="auto"/>
      </w:divBdr>
    </w:div>
    <w:div w:id="1429541198">
      <w:bodyDiv w:val="1"/>
      <w:marLeft w:val="0"/>
      <w:marRight w:val="0"/>
      <w:marTop w:val="0"/>
      <w:marBottom w:val="0"/>
      <w:divBdr>
        <w:top w:val="none" w:sz="0" w:space="0" w:color="auto"/>
        <w:left w:val="none" w:sz="0" w:space="0" w:color="auto"/>
        <w:bottom w:val="none" w:sz="0" w:space="0" w:color="auto"/>
        <w:right w:val="none" w:sz="0" w:space="0" w:color="auto"/>
      </w:divBdr>
    </w:div>
    <w:div w:id="1455978748">
      <w:bodyDiv w:val="1"/>
      <w:marLeft w:val="0"/>
      <w:marRight w:val="0"/>
      <w:marTop w:val="0"/>
      <w:marBottom w:val="0"/>
      <w:divBdr>
        <w:top w:val="none" w:sz="0" w:space="0" w:color="auto"/>
        <w:left w:val="none" w:sz="0" w:space="0" w:color="auto"/>
        <w:bottom w:val="none" w:sz="0" w:space="0" w:color="auto"/>
        <w:right w:val="none" w:sz="0" w:space="0" w:color="auto"/>
      </w:divBdr>
    </w:div>
    <w:div w:id="1483304300">
      <w:bodyDiv w:val="1"/>
      <w:marLeft w:val="0"/>
      <w:marRight w:val="0"/>
      <w:marTop w:val="0"/>
      <w:marBottom w:val="0"/>
      <w:divBdr>
        <w:top w:val="none" w:sz="0" w:space="0" w:color="auto"/>
        <w:left w:val="none" w:sz="0" w:space="0" w:color="auto"/>
        <w:bottom w:val="none" w:sz="0" w:space="0" w:color="auto"/>
        <w:right w:val="none" w:sz="0" w:space="0" w:color="auto"/>
      </w:divBdr>
    </w:div>
    <w:div w:id="1528250761">
      <w:bodyDiv w:val="1"/>
      <w:marLeft w:val="0"/>
      <w:marRight w:val="0"/>
      <w:marTop w:val="0"/>
      <w:marBottom w:val="0"/>
      <w:divBdr>
        <w:top w:val="none" w:sz="0" w:space="0" w:color="auto"/>
        <w:left w:val="none" w:sz="0" w:space="0" w:color="auto"/>
        <w:bottom w:val="none" w:sz="0" w:space="0" w:color="auto"/>
        <w:right w:val="none" w:sz="0" w:space="0" w:color="auto"/>
      </w:divBdr>
    </w:div>
    <w:div w:id="1678921609">
      <w:bodyDiv w:val="1"/>
      <w:marLeft w:val="0"/>
      <w:marRight w:val="0"/>
      <w:marTop w:val="0"/>
      <w:marBottom w:val="0"/>
      <w:divBdr>
        <w:top w:val="none" w:sz="0" w:space="0" w:color="auto"/>
        <w:left w:val="none" w:sz="0" w:space="0" w:color="auto"/>
        <w:bottom w:val="none" w:sz="0" w:space="0" w:color="auto"/>
        <w:right w:val="none" w:sz="0" w:space="0" w:color="auto"/>
      </w:divBdr>
    </w:div>
    <w:div w:id="1714965390">
      <w:bodyDiv w:val="1"/>
      <w:marLeft w:val="0"/>
      <w:marRight w:val="0"/>
      <w:marTop w:val="0"/>
      <w:marBottom w:val="0"/>
      <w:divBdr>
        <w:top w:val="none" w:sz="0" w:space="0" w:color="auto"/>
        <w:left w:val="none" w:sz="0" w:space="0" w:color="auto"/>
        <w:bottom w:val="none" w:sz="0" w:space="0" w:color="auto"/>
        <w:right w:val="none" w:sz="0" w:space="0" w:color="auto"/>
      </w:divBdr>
    </w:div>
    <w:div w:id="1715151382">
      <w:bodyDiv w:val="1"/>
      <w:marLeft w:val="0"/>
      <w:marRight w:val="0"/>
      <w:marTop w:val="0"/>
      <w:marBottom w:val="0"/>
      <w:divBdr>
        <w:top w:val="none" w:sz="0" w:space="0" w:color="auto"/>
        <w:left w:val="none" w:sz="0" w:space="0" w:color="auto"/>
        <w:bottom w:val="none" w:sz="0" w:space="0" w:color="auto"/>
        <w:right w:val="none" w:sz="0" w:space="0" w:color="auto"/>
      </w:divBdr>
    </w:div>
    <w:div w:id="1802384657">
      <w:bodyDiv w:val="1"/>
      <w:marLeft w:val="0"/>
      <w:marRight w:val="0"/>
      <w:marTop w:val="0"/>
      <w:marBottom w:val="0"/>
      <w:divBdr>
        <w:top w:val="none" w:sz="0" w:space="0" w:color="auto"/>
        <w:left w:val="none" w:sz="0" w:space="0" w:color="auto"/>
        <w:bottom w:val="none" w:sz="0" w:space="0" w:color="auto"/>
        <w:right w:val="none" w:sz="0" w:space="0" w:color="auto"/>
      </w:divBdr>
    </w:div>
    <w:div w:id="1803688684">
      <w:bodyDiv w:val="1"/>
      <w:marLeft w:val="0"/>
      <w:marRight w:val="0"/>
      <w:marTop w:val="0"/>
      <w:marBottom w:val="0"/>
      <w:divBdr>
        <w:top w:val="none" w:sz="0" w:space="0" w:color="auto"/>
        <w:left w:val="none" w:sz="0" w:space="0" w:color="auto"/>
        <w:bottom w:val="none" w:sz="0" w:space="0" w:color="auto"/>
        <w:right w:val="none" w:sz="0" w:space="0" w:color="auto"/>
      </w:divBdr>
    </w:div>
    <w:div w:id="1814131036">
      <w:bodyDiv w:val="1"/>
      <w:marLeft w:val="0"/>
      <w:marRight w:val="0"/>
      <w:marTop w:val="0"/>
      <w:marBottom w:val="0"/>
      <w:divBdr>
        <w:top w:val="none" w:sz="0" w:space="0" w:color="auto"/>
        <w:left w:val="none" w:sz="0" w:space="0" w:color="auto"/>
        <w:bottom w:val="none" w:sz="0" w:space="0" w:color="auto"/>
        <w:right w:val="none" w:sz="0" w:space="0" w:color="auto"/>
      </w:divBdr>
    </w:div>
    <w:div w:id="1849442765">
      <w:bodyDiv w:val="1"/>
      <w:marLeft w:val="0"/>
      <w:marRight w:val="0"/>
      <w:marTop w:val="0"/>
      <w:marBottom w:val="0"/>
      <w:divBdr>
        <w:top w:val="none" w:sz="0" w:space="0" w:color="auto"/>
        <w:left w:val="none" w:sz="0" w:space="0" w:color="auto"/>
        <w:bottom w:val="none" w:sz="0" w:space="0" w:color="auto"/>
        <w:right w:val="none" w:sz="0" w:space="0" w:color="auto"/>
      </w:divBdr>
    </w:div>
    <w:div w:id="1853837688">
      <w:bodyDiv w:val="1"/>
      <w:marLeft w:val="0"/>
      <w:marRight w:val="0"/>
      <w:marTop w:val="0"/>
      <w:marBottom w:val="0"/>
      <w:divBdr>
        <w:top w:val="none" w:sz="0" w:space="0" w:color="auto"/>
        <w:left w:val="none" w:sz="0" w:space="0" w:color="auto"/>
        <w:bottom w:val="none" w:sz="0" w:space="0" w:color="auto"/>
        <w:right w:val="none" w:sz="0" w:space="0" w:color="auto"/>
      </w:divBdr>
    </w:div>
    <w:div w:id="1914126145">
      <w:bodyDiv w:val="1"/>
      <w:marLeft w:val="0"/>
      <w:marRight w:val="0"/>
      <w:marTop w:val="0"/>
      <w:marBottom w:val="0"/>
      <w:divBdr>
        <w:top w:val="none" w:sz="0" w:space="0" w:color="auto"/>
        <w:left w:val="none" w:sz="0" w:space="0" w:color="auto"/>
        <w:bottom w:val="none" w:sz="0" w:space="0" w:color="auto"/>
        <w:right w:val="none" w:sz="0" w:space="0" w:color="auto"/>
      </w:divBdr>
    </w:div>
    <w:div w:id="1930889676">
      <w:bodyDiv w:val="1"/>
      <w:marLeft w:val="0"/>
      <w:marRight w:val="0"/>
      <w:marTop w:val="0"/>
      <w:marBottom w:val="0"/>
      <w:divBdr>
        <w:top w:val="none" w:sz="0" w:space="0" w:color="auto"/>
        <w:left w:val="none" w:sz="0" w:space="0" w:color="auto"/>
        <w:bottom w:val="none" w:sz="0" w:space="0" w:color="auto"/>
        <w:right w:val="none" w:sz="0" w:space="0" w:color="auto"/>
      </w:divBdr>
    </w:div>
    <w:div w:id="2017264525">
      <w:bodyDiv w:val="1"/>
      <w:marLeft w:val="0"/>
      <w:marRight w:val="0"/>
      <w:marTop w:val="0"/>
      <w:marBottom w:val="0"/>
      <w:divBdr>
        <w:top w:val="none" w:sz="0" w:space="0" w:color="auto"/>
        <w:left w:val="none" w:sz="0" w:space="0" w:color="auto"/>
        <w:bottom w:val="none" w:sz="0" w:space="0" w:color="auto"/>
        <w:right w:val="none" w:sz="0" w:space="0" w:color="auto"/>
      </w:divBdr>
    </w:div>
    <w:div w:id="2024356210">
      <w:bodyDiv w:val="1"/>
      <w:marLeft w:val="0"/>
      <w:marRight w:val="0"/>
      <w:marTop w:val="0"/>
      <w:marBottom w:val="0"/>
      <w:divBdr>
        <w:top w:val="none" w:sz="0" w:space="0" w:color="auto"/>
        <w:left w:val="none" w:sz="0" w:space="0" w:color="auto"/>
        <w:bottom w:val="none" w:sz="0" w:space="0" w:color="auto"/>
        <w:right w:val="none" w:sz="0" w:space="0" w:color="auto"/>
      </w:divBdr>
    </w:div>
    <w:div w:id="2054957529">
      <w:bodyDiv w:val="1"/>
      <w:marLeft w:val="0"/>
      <w:marRight w:val="0"/>
      <w:marTop w:val="0"/>
      <w:marBottom w:val="0"/>
      <w:divBdr>
        <w:top w:val="none" w:sz="0" w:space="0" w:color="auto"/>
        <w:left w:val="none" w:sz="0" w:space="0" w:color="auto"/>
        <w:bottom w:val="none" w:sz="0" w:space="0" w:color="auto"/>
        <w:right w:val="none" w:sz="0" w:space="0" w:color="auto"/>
      </w:divBdr>
    </w:div>
    <w:div w:id="2075811573">
      <w:bodyDiv w:val="1"/>
      <w:marLeft w:val="0"/>
      <w:marRight w:val="0"/>
      <w:marTop w:val="0"/>
      <w:marBottom w:val="0"/>
      <w:divBdr>
        <w:top w:val="none" w:sz="0" w:space="0" w:color="auto"/>
        <w:left w:val="none" w:sz="0" w:space="0" w:color="auto"/>
        <w:bottom w:val="none" w:sz="0" w:space="0" w:color="auto"/>
        <w:right w:val="none" w:sz="0" w:space="0" w:color="auto"/>
      </w:divBdr>
    </w:div>
    <w:div w:id="2096049924">
      <w:bodyDiv w:val="1"/>
      <w:marLeft w:val="0"/>
      <w:marRight w:val="0"/>
      <w:marTop w:val="0"/>
      <w:marBottom w:val="0"/>
      <w:divBdr>
        <w:top w:val="none" w:sz="0" w:space="0" w:color="auto"/>
        <w:left w:val="none" w:sz="0" w:space="0" w:color="auto"/>
        <w:bottom w:val="none" w:sz="0" w:space="0" w:color="auto"/>
        <w:right w:val="none" w:sz="0" w:space="0" w:color="auto"/>
      </w:divBdr>
    </w:div>
    <w:div w:id="21162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Z15000004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10.61.42.188/rus/docs/Z1500000416" TargetMode="External"/><Relationship Id="rId4" Type="http://schemas.openxmlformats.org/officeDocument/2006/relationships/settings" Target="settings.xml"/><Relationship Id="rId9" Type="http://schemas.openxmlformats.org/officeDocument/2006/relationships/hyperlink" Target="http://10.61.42.188/rus/docs/Z1500000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B1A48-AC4B-40F7-9112-B6152BD2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11</Pages>
  <Words>3778</Words>
  <Characters>21537</Characters>
  <Application>Microsoft Office Word</Application>
  <DocSecurity>8</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k_sultanov</cp:lastModifiedBy>
  <cp:revision>105</cp:revision>
  <cp:lastPrinted>2020-12-25T12:06:00Z</cp:lastPrinted>
  <dcterms:created xsi:type="dcterms:W3CDTF">2020-12-25T06:39:00Z</dcterms:created>
  <dcterms:modified xsi:type="dcterms:W3CDTF">2021-04-16T03:15:00Z</dcterms:modified>
</cp:coreProperties>
</file>