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w:t>
      </w:r>
      <w:proofErr w:type="spellStart"/>
      <w:r w:rsidRPr="005B33CA">
        <w:t>стрессоустойчивость</w:t>
      </w:r>
      <w:proofErr w:type="spellEnd"/>
      <w:r w:rsidRPr="005B33CA">
        <w:t xml:space="preserve">,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F3617C"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1670"/>
        <w:gridCol w:w="2846"/>
      </w:tblGrid>
      <w:tr w:rsidR="00F3617C" w:rsidRPr="003D0B16" w:rsidTr="00F359E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F3617C" w:rsidRPr="003D0B16" w:rsidRDefault="00F3617C" w:rsidP="00F3617C">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r w:rsidRPr="003D0B16">
              <w:rPr>
                <w:i w:val="0"/>
                <w:iCs w:val="0"/>
                <w:sz w:val="24"/>
                <w:szCs w:val="24"/>
                <w:lang w:val="kk-KZ"/>
              </w:rPr>
              <w:t xml:space="preserve"> </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F3617C" w:rsidRPr="003D0B16" w:rsidRDefault="00F3617C" w:rsidP="00F359E4">
            <w:pPr>
              <w:keepNext/>
              <w:keepLines/>
              <w:widowControl/>
              <w:tabs>
                <w:tab w:val="left" w:pos="-1405"/>
                <w:tab w:val="left" w:pos="132"/>
                <w:tab w:val="left" w:pos="6663"/>
                <w:tab w:val="left" w:pos="10116"/>
              </w:tabs>
              <w:snapToGrid/>
              <w:ind w:right="266"/>
              <w:rPr>
                <w:i w:val="0"/>
                <w:iCs w:val="0"/>
                <w:sz w:val="24"/>
                <w:szCs w:val="24"/>
                <w:lang w:val="kk-KZ"/>
              </w:rPr>
            </w:pPr>
            <w:r w:rsidRPr="006D73AB">
              <w:rPr>
                <w:i w:val="0"/>
                <w:color w:val="000000"/>
                <w:sz w:val="24"/>
                <w:szCs w:val="24"/>
              </w:rPr>
              <w:t>Должностей оклад в зависимости от выслуги лет</w:t>
            </w:r>
          </w:p>
        </w:tc>
      </w:tr>
      <w:tr w:rsidR="00F3617C" w:rsidRPr="003D0B16" w:rsidTr="00F359E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F3617C" w:rsidRPr="003D0B16" w:rsidRDefault="00F3617C" w:rsidP="00F359E4">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F3617C" w:rsidRPr="003D0B16" w:rsidRDefault="00F3617C" w:rsidP="00F359E4">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F3617C" w:rsidRPr="003D0B16" w:rsidRDefault="00F3617C" w:rsidP="00F359E4">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F3617C" w:rsidRPr="003D0B16" w:rsidTr="00F359E4">
        <w:trPr>
          <w:cantSplit/>
          <w:trHeight w:val="20"/>
        </w:trPr>
        <w:tc>
          <w:tcPr>
            <w:tcW w:w="1722" w:type="dxa"/>
            <w:tcBorders>
              <w:top w:val="single" w:sz="4" w:space="0" w:color="auto"/>
              <w:left w:val="single" w:sz="4" w:space="0" w:color="auto"/>
              <w:bottom w:val="single" w:sz="4" w:space="0" w:color="auto"/>
              <w:right w:val="single" w:sz="4" w:space="0" w:color="auto"/>
            </w:tcBorders>
          </w:tcPr>
          <w:p w:rsidR="00F3617C" w:rsidRPr="00737F41" w:rsidRDefault="00F3617C" w:rsidP="00F359E4">
            <w:pPr>
              <w:rPr>
                <w:i w:val="0"/>
                <w:sz w:val="24"/>
                <w:szCs w:val="24"/>
              </w:rPr>
            </w:pPr>
            <w:r w:rsidRPr="00737F41">
              <w:rPr>
                <w:i w:val="0"/>
                <w:sz w:val="24"/>
                <w:szCs w:val="24"/>
              </w:rPr>
              <w:t>С-R-4 (</w:t>
            </w:r>
            <w:proofErr w:type="spellStart"/>
            <w:r w:rsidRPr="00737F41">
              <w:rPr>
                <w:i w:val="0"/>
                <w:sz w:val="24"/>
                <w:szCs w:val="24"/>
              </w:rPr>
              <w:t>Блок-А</w:t>
            </w:r>
            <w:proofErr w:type="spellEnd"/>
            <w:r w:rsidRPr="00737F41">
              <w:rPr>
                <w:i w:val="0"/>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F3617C" w:rsidRPr="0005194E" w:rsidRDefault="00F3617C" w:rsidP="00F359E4">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F3617C" w:rsidRPr="0005194E" w:rsidRDefault="00F3617C" w:rsidP="00F359E4">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r w:rsidR="00F3617C" w:rsidRPr="003D0B16" w:rsidTr="00F359E4">
        <w:trPr>
          <w:cantSplit/>
          <w:trHeight w:val="20"/>
        </w:trPr>
        <w:tc>
          <w:tcPr>
            <w:tcW w:w="1722" w:type="dxa"/>
            <w:tcBorders>
              <w:top w:val="single" w:sz="4" w:space="0" w:color="auto"/>
              <w:left w:val="single" w:sz="4" w:space="0" w:color="auto"/>
              <w:bottom w:val="single" w:sz="4" w:space="0" w:color="auto"/>
              <w:right w:val="single" w:sz="4" w:space="0" w:color="auto"/>
            </w:tcBorders>
          </w:tcPr>
          <w:p w:rsidR="00F3617C" w:rsidRPr="00737F41" w:rsidRDefault="00F3617C" w:rsidP="00F3617C">
            <w:pPr>
              <w:rPr>
                <w:i w:val="0"/>
                <w:sz w:val="24"/>
                <w:szCs w:val="24"/>
              </w:rPr>
            </w:pPr>
            <w:r w:rsidRPr="00737F41">
              <w:rPr>
                <w:i w:val="0"/>
                <w:sz w:val="24"/>
                <w:szCs w:val="24"/>
              </w:rPr>
              <w:t>С-R-4 (</w:t>
            </w:r>
            <w:proofErr w:type="spellStart"/>
            <w:r w:rsidRPr="00737F41">
              <w:rPr>
                <w:i w:val="0"/>
                <w:sz w:val="24"/>
                <w:szCs w:val="24"/>
              </w:rPr>
              <w:t>Блок-А</w:t>
            </w:r>
            <w:proofErr w:type="spellEnd"/>
            <w:r w:rsidRPr="00737F41">
              <w:rPr>
                <w:i w:val="0"/>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F3617C" w:rsidRPr="0005194E" w:rsidRDefault="00F3617C" w:rsidP="00F3617C">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F3617C" w:rsidRPr="0005194E" w:rsidRDefault="00F3617C" w:rsidP="00F3617C">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8D56FD" w:rsidRPr="00425C09" w:rsidRDefault="008D56FD" w:rsidP="002D6753">
      <w:pPr>
        <w:pStyle w:val="a8"/>
        <w:spacing w:before="0" w:after="0"/>
        <w:jc w:val="both"/>
        <w:rPr>
          <w:b/>
          <w:bCs/>
          <w:i/>
          <w:iCs/>
        </w:rPr>
      </w:pPr>
    </w:p>
    <w:p w:rsidR="00F3617C" w:rsidRDefault="00F3617C" w:rsidP="00D82FD1">
      <w:pPr>
        <w:pStyle w:val="a8"/>
        <w:spacing w:before="0" w:after="0"/>
        <w:ind w:firstLine="567"/>
        <w:jc w:val="both"/>
        <w:rPr>
          <w:b/>
          <w:lang w:val="kk-KZ"/>
        </w:rPr>
      </w:pPr>
    </w:p>
    <w:p w:rsidR="00F3617C" w:rsidRDefault="00F3617C" w:rsidP="00D82FD1">
      <w:pPr>
        <w:pStyle w:val="a8"/>
        <w:spacing w:before="0" w:after="0"/>
        <w:ind w:firstLine="567"/>
        <w:jc w:val="both"/>
        <w:rPr>
          <w:b/>
          <w:lang w:val="kk-KZ"/>
        </w:rPr>
      </w:pPr>
    </w:p>
    <w:p w:rsidR="00F3617C" w:rsidRDefault="00F3617C" w:rsidP="00D82FD1">
      <w:pPr>
        <w:pStyle w:val="a8"/>
        <w:spacing w:before="0" w:after="0"/>
        <w:ind w:firstLine="567"/>
        <w:jc w:val="both"/>
        <w:rPr>
          <w:b/>
          <w:lang w:val="kk-KZ"/>
        </w:rPr>
      </w:pPr>
    </w:p>
    <w:p w:rsidR="00F3617C" w:rsidRDefault="00F3617C" w:rsidP="00D82FD1">
      <w:pPr>
        <w:pStyle w:val="a8"/>
        <w:spacing w:before="0" w:after="0"/>
        <w:ind w:firstLine="567"/>
        <w:jc w:val="both"/>
        <w:rPr>
          <w:b/>
          <w:lang w:val="kk-KZ"/>
        </w:rPr>
      </w:pPr>
    </w:p>
    <w:p w:rsidR="00F3617C" w:rsidRDefault="00F3617C" w:rsidP="00D82FD1">
      <w:pPr>
        <w:pStyle w:val="a8"/>
        <w:spacing w:before="0" w:after="0"/>
        <w:ind w:firstLine="567"/>
        <w:jc w:val="both"/>
        <w:rPr>
          <w:b/>
          <w:lang w:val="kk-KZ"/>
        </w:rPr>
      </w:pPr>
    </w:p>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911DDA" w:rsidRPr="006B75FF" w:rsidRDefault="00911DDA" w:rsidP="006B75FF">
      <w:pPr>
        <w:pStyle w:val="aff3"/>
        <w:numPr>
          <w:ilvl w:val="0"/>
          <w:numId w:val="27"/>
        </w:numPr>
        <w:tabs>
          <w:tab w:val="left" w:pos="851"/>
        </w:tabs>
        <w:ind w:left="0" w:firstLine="568"/>
        <w:jc w:val="both"/>
        <w:rPr>
          <w:b/>
          <w:sz w:val="24"/>
          <w:szCs w:val="24"/>
          <w:lang w:val="kk-KZ"/>
        </w:rPr>
      </w:pPr>
      <w:proofErr w:type="spellStart"/>
      <w:r w:rsidRPr="006B75FF">
        <w:rPr>
          <w:b/>
          <w:sz w:val="24"/>
          <w:szCs w:val="24"/>
        </w:rPr>
        <w:t>Главн</w:t>
      </w:r>
      <w:proofErr w:type="spellEnd"/>
      <w:r w:rsidRPr="006B75FF">
        <w:rPr>
          <w:b/>
          <w:sz w:val="24"/>
          <w:szCs w:val="24"/>
          <w:lang w:val="kk-KZ"/>
        </w:rPr>
        <w:t>ый</w:t>
      </w:r>
      <w:r w:rsidRPr="006B75FF">
        <w:rPr>
          <w:b/>
          <w:sz w:val="24"/>
          <w:szCs w:val="24"/>
        </w:rPr>
        <w:t xml:space="preserve"> специалист </w:t>
      </w:r>
      <w:r w:rsidRPr="006B75FF">
        <w:rPr>
          <w:b/>
          <w:sz w:val="24"/>
          <w:szCs w:val="24"/>
          <w:lang w:val="kk-KZ"/>
        </w:rPr>
        <w:t xml:space="preserve">отдела </w:t>
      </w:r>
      <w:r w:rsidR="00A327B2">
        <w:rPr>
          <w:b/>
          <w:sz w:val="24"/>
          <w:szCs w:val="24"/>
          <w:lang w:val="kk-KZ"/>
        </w:rPr>
        <w:t>взимания</w:t>
      </w:r>
      <w:r w:rsidRPr="006B75FF">
        <w:rPr>
          <w:b/>
          <w:sz w:val="24"/>
          <w:szCs w:val="24"/>
          <w:lang w:val="kk-KZ"/>
        </w:rPr>
        <w:t xml:space="preserve"> </w:t>
      </w:r>
      <w:r w:rsidR="002852F6" w:rsidRPr="00C23B07">
        <w:rPr>
          <w:b/>
          <w:sz w:val="24"/>
          <w:szCs w:val="24"/>
          <w:lang w:val="kk-KZ"/>
        </w:rPr>
        <w:t>(временно, на период отпуска по уходу за р</w:t>
      </w:r>
      <w:r w:rsidR="002852F6">
        <w:rPr>
          <w:b/>
          <w:sz w:val="24"/>
          <w:szCs w:val="24"/>
          <w:lang w:val="kk-KZ"/>
        </w:rPr>
        <w:t>ебенком основного работника до 21</w:t>
      </w:r>
      <w:r w:rsidR="002852F6" w:rsidRPr="00C23B07">
        <w:rPr>
          <w:b/>
          <w:sz w:val="24"/>
          <w:szCs w:val="24"/>
          <w:lang w:val="kk-KZ"/>
        </w:rPr>
        <w:t>.0</w:t>
      </w:r>
      <w:r w:rsidR="002852F6">
        <w:rPr>
          <w:b/>
          <w:sz w:val="24"/>
          <w:szCs w:val="24"/>
          <w:lang w:val="kk-KZ"/>
        </w:rPr>
        <w:t>6</w:t>
      </w:r>
      <w:r w:rsidR="002852F6" w:rsidRPr="00C23B07">
        <w:rPr>
          <w:b/>
          <w:sz w:val="24"/>
          <w:szCs w:val="24"/>
          <w:lang w:val="kk-KZ"/>
        </w:rPr>
        <w:t>.202</w:t>
      </w:r>
      <w:r w:rsidR="002852F6">
        <w:rPr>
          <w:b/>
          <w:sz w:val="24"/>
          <w:szCs w:val="24"/>
          <w:lang w:val="kk-KZ"/>
        </w:rPr>
        <w:t>7</w:t>
      </w:r>
      <w:r w:rsidR="002852F6" w:rsidRPr="00C23B07">
        <w:rPr>
          <w:b/>
          <w:sz w:val="24"/>
          <w:szCs w:val="24"/>
          <w:lang w:val="kk-KZ"/>
        </w:rPr>
        <w:t xml:space="preserve">г., </w:t>
      </w:r>
      <w:r w:rsidR="002852F6" w:rsidRPr="00C23B07">
        <w:rPr>
          <w:b/>
          <w:i/>
          <w:sz w:val="24"/>
          <w:szCs w:val="24"/>
          <w:lang w:val="kk-KZ"/>
        </w:rPr>
        <w:t>а также, основной работник имеет право выйти на работу до истечения данного срока</w:t>
      </w:r>
      <w:r w:rsidR="002852F6" w:rsidRPr="00C23B07">
        <w:rPr>
          <w:b/>
          <w:sz w:val="24"/>
          <w:szCs w:val="24"/>
          <w:lang w:val="kk-KZ"/>
        </w:rPr>
        <w:t xml:space="preserve">) </w:t>
      </w:r>
      <w:r w:rsidRPr="006B75FF">
        <w:rPr>
          <w:b/>
          <w:sz w:val="24"/>
          <w:szCs w:val="24"/>
          <w:lang w:val="kk-KZ"/>
        </w:rPr>
        <w:t>Управления Государственных доходов по Аль-Фарабийскому району Департамента Государственных доходов по г</w:t>
      </w:r>
      <w:proofErr w:type="gramStart"/>
      <w:r w:rsidRPr="006B75FF">
        <w:rPr>
          <w:b/>
          <w:sz w:val="24"/>
          <w:szCs w:val="24"/>
          <w:lang w:val="kk-KZ"/>
        </w:rPr>
        <w:t>.Ш</w:t>
      </w:r>
      <w:proofErr w:type="gramEnd"/>
      <w:r w:rsidRPr="006B75FF">
        <w:rPr>
          <w:b/>
          <w:sz w:val="24"/>
          <w:szCs w:val="24"/>
          <w:lang w:val="kk-KZ"/>
        </w:rPr>
        <w:t>ымкент</w:t>
      </w:r>
      <w:r w:rsidRPr="006B75FF">
        <w:rPr>
          <w:b/>
          <w:lang w:val="kk-KZ"/>
        </w:rPr>
        <w:t xml:space="preserve"> </w:t>
      </w:r>
      <w:r w:rsidRPr="006B75FF">
        <w:rPr>
          <w:b/>
          <w:sz w:val="24"/>
          <w:szCs w:val="24"/>
          <w:lang w:val="kk-KZ"/>
        </w:rPr>
        <w:t>К</w:t>
      </w:r>
      <w:proofErr w:type="spellStart"/>
      <w:r w:rsidRPr="006B75FF">
        <w:rPr>
          <w:b/>
          <w:sz w:val="24"/>
          <w:szCs w:val="24"/>
        </w:rPr>
        <w:t>омитета</w:t>
      </w:r>
      <w:proofErr w:type="spellEnd"/>
      <w:r w:rsidRPr="006B75FF">
        <w:rPr>
          <w:b/>
          <w:sz w:val="24"/>
          <w:szCs w:val="24"/>
        </w:rPr>
        <w:t xml:space="preserve">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proofErr w:type="spellStart"/>
      <w:r w:rsidRPr="006B75FF">
        <w:rPr>
          <w:b/>
          <w:sz w:val="24"/>
          <w:szCs w:val="24"/>
        </w:rPr>
        <w:t>инансов</w:t>
      </w:r>
      <w:proofErr w:type="spellEnd"/>
      <w:r w:rsidRPr="006B75FF">
        <w:rPr>
          <w:b/>
          <w:sz w:val="24"/>
          <w:szCs w:val="24"/>
        </w:rPr>
        <w:t xml:space="preserve"> Республики Казахстан</w:t>
      </w:r>
      <w:r w:rsidRPr="006B75FF">
        <w:rPr>
          <w:b/>
          <w:sz w:val="24"/>
          <w:szCs w:val="24"/>
          <w:lang w:val="kk-KZ"/>
        </w:rPr>
        <w:t xml:space="preserve"> (категория С-R-4, Блок-А), </w:t>
      </w:r>
      <w:r w:rsidR="002C3265">
        <w:rPr>
          <w:b/>
          <w:sz w:val="24"/>
          <w:szCs w:val="24"/>
          <w:lang w:val="kk-KZ"/>
        </w:rPr>
        <w:t>1 един</w:t>
      </w:r>
      <w:r w:rsidRPr="006B75FF">
        <w:rPr>
          <w:b/>
          <w:sz w:val="24"/>
          <w:szCs w:val="24"/>
          <w:lang w:val="kk-KZ"/>
        </w:rPr>
        <w:t>.</w:t>
      </w:r>
    </w:p>
    <w:p w:rsidR="00A327B2" w:rsidRDefault="00911DDA" w:rsidP="00016976">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00A327B2" w:rsidRPr="006B75FF">
        <w:rPr>
          <w:b w:val="0"/>
          <w:i w:val="0"/>
          <w:sz w:val="24"/>
          <w:szCs w:val="24"/>
        </w:rPr>
        <w:t>исполнение централизованных заданий отдела</w:t>
      </w:r>
      <w:r w:rsidR="00A327B2"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00A327B2">
        <w:rPr>
          <w:b w:val="0"/>
          <w:i w:val="0"/>
          <w:sz w:val="24"/>
          <w:szCs w:val="24"/>
          <w:lang w:val="kk-KZ"/>
        </w:rPr>
        <w:t>.</w:t>
      </w:r>
    </w:p>
    <w:p w:rsidR="00BD6584" w:rsidRPr="00BD6584" w:rsidRDefault="00BD6584" w:rsidP="00BD6584">
      <w:pPr>
        <w:tabs>
          <w:tab w:val="left" w:pos="851"/>
        </w:tabs>
        <w:jc w:val="both"/>
        <w:rPr>
          <w:i w:val="0"/>
          <w:sz w:val="24"/>
          <w:szCs w:val="24"/>
          <w:lang w:val="kk-KZ"/>
        </w:rPr>
      </w:pPr>
      <w:r>
        <w:rPr>
          <w:i w:val="0"/>
          <w:sz w:val="24"/>
          <w:szCs w:val="24"/>
          <w:lang w:val="kk-KZ"/>
        </w:rPr>
        <w:t xml:space="preserve">           2. </w:t>
      </w:r>
      <w:proofErr w:type="spellStart"/>
      <w:r w:rsidRPr="00BD6584">
        <w:rPr>
          <w:i w:val="0"/>
          <w:sz w:val="24"/>
          <w:szCs w:val="24"/>
        </w:rPr>
        <w:t>Главн</w:t>
      </w:r>
      <w:proofErr w:type="spellEnd"/>
      <w:r w:rsidRPr="00BD6584">
        <w:rPr>
          <w:i w:val="0"/>
          <w:sz w:val="24"/>
          <w:szCs w:val="24"/>
          <w:lang w:val="kk-KZ"/>
        </w:rPr>
        <w:t>ый</w:t>
      </w:r>
      <w:r w:rsidRPr="00BD6584">
        <w:rPr>
          <w:i w:val="0"/>
          <w:sz w:val="24"/>
          <w:szCs w:val="24"/>
        </w:rPr>
        <w:t xml:space="preserve"> специалист </w:t>
      </w:r>
      <w:r w:rsidRPr="00BD6584">
        <w:rPr>
          <w:i w:val="0"/>
          <w:sz w:val="24"/>
          <w:szCs w:val="24"/>
          <w:lang w:val="kk-KZ"/>
        </w:rPr>
        <w:t>отдела непроизводственных платежей Управления Государственных доходов по Аль-Фарабийскому району Департамента Государственных доходов по г</w:t>
      </w:r>
      <w:proofErr w:type="gramStart"/>
      <w:r w:rsidRPr="00BD6584">
        <w:rPr>
          <w:i w:val="0"/>
          <w:sz w:val="24"/>
          <w:szCs w:val="24"/>
          <w:lang w:val="kk-KZ"/>
        </w:rPr>
        <w:t>.Ш</w:t>
      </w:r>
      <w:proofErr w:type="gramEnd"/>
      <w:r w:rsidRPr="00BD6584">
        <w:rPr>
          <w:i w:val="0"/>
          <w:sz w:val="24"/>
          <w:szCs w:val="24"/>
          <w:lang w:val="kk-KZ"/>
        </w:rPr>
        <w:t>ымкент</w:t>
      </w:r>
      <w:r w:rsidRPr="00BD6584">
        <w:rPr>
          <w:i w:val="0"/>
          <w:lang w:val="kk-KZ"/>
        </w:rPr>
        <w:t xml:space="preserve"> </w:t>
      </w:r>
      <w:r w:rsidRPr="00BD6584">
        <w:rPr>
          <w:i w:val="0"/>
          <w:sz w:val="24"/>
          <w:szCs w:val="24"/>
          <w:lang w:val="kk-KZ"/>
        </w:rPr>
        <w:t>К</w:t>
      </w:r>
      <w:proofErr w:type="spellStart"/>
      <w:r w:rsidRPr="00BD6584">
        <w:rPr>
          <w:i w:val="0"/>
          <w:sz w:val="24"/>
          <w:szCs w:val="24"/>
        </w:rPr>
        <w:t>омитета</w:t>
      </w:r>
      <w:proofErr w:type="spellEnd"/>
      <w:r w:rsidRPr="00BD6584">
        <w:rPr>
          <w:i w:val="0"/>
          <w:sz w:val="24"/>
          <w:szCs w:val="24"/>
        </w:rPr>
        <w:t xml:space="preserve"> </w:t>
      </w:r>
      <w:r w:rsidRPr="00BD6584">
        <w:rPr>
          <w:i w:val="0"/>
          <w:sz w:val="24"/>
          <w:szCs w:val="24"/>
          <w:lang w:val="kk-KZ"/>
        </w:rPr>
        <w:t>Государственных доходов</w:t>
      </w:r>
      <w:r w:rsidRPr="00BD6584">
        <w:rPr>
          <w:i w:val="0"/>
          <w:sz w:val="24"/>
          <w:szCs w:val="24"/>
        </w:rPr>
        <w:t xml:space="preserve"> Министерства </w:t>
      </w:r>
      <w:r w:rsidRPr="00BD6584">
        <w:rPr>
          <w:i w:val="0"/>
          <w:sz w:val="24"/>
          <w:szCs w:val="24"/>
          <w:lang w:val="kk-KZ"/>
        </w:rPr>
        <w:t>Ф</w:t>
      </w:r>
      <w:proofErr w:type="spellStart"/>
      <w:r w:rsidRPr="00BD6584">
        <w:rPr>
          <w:i w:val="0"/>
          <w:sz w:val="24"/>
          <w:szCs w:val="24"/>
        </w:rPr>
        <w:t>инансов</w:t>
      </w:r>
      <w:proofErr w:type="spellEnd"/>
      <w:r w:rsidRPr="00BD6584">
        <w:rPr>
          <w:i w:val="0"/>
          <w:sz w:val="24"/>
          <w:szCs w:val="24"/>
        </w:rPr>
        <w:t xml:space="preserve"> Республики Казахстан</w:t>
      </w:r>
      <w:r w:rsidRPr="00BD6584">
        <w:rPr>
          <w:i w:val="0"/>
          <w:sz w:val="24"/>
          <w:szCs w:val="24"/>
          <w:lang w:val="kk-KZ"/>
        </w:rPr>
        <w:t xml:space="preserve"> (категория С-R-4, Блок-А), 1 единица.</w:t>
      </w:r>
    </w:p>
    <w:p w:rsidR="00BD6584" w:rsidRPr="00016976" w:rsidRDefault="00BD6584" w:rsidP="00BD6584">
      <w:pPr>
        <w:jc w:val="both"/>
        <w:rPr>
          <w:b w:val="0"/>
          <w:i w:val="0"/>
          <w:sz w:val="24"/>
          <w:szCs w:val="24"/>
          <w:lang w:val="kk-KZ"/>
        </w:rPr>
      </w:pPr>
      <w:bookmarkStart w:id="1" w:name="_GoBack"/>
      <w:bookmarkEnd w:id="1"/>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Pr>
          <w:b w:val="0"/>
          <w:i w:val="0"/>
          <w:sz w:val="24"/>
          <w:szCs w:val="24"/>
        </w:rPr>
        <w:t>и</w:t>
      </w:r>
      <w:r w:rsidRPr="008A52B4">
        <w:rPr>
          <w:b w:val="0"/>
          <w:i w:val="0"/>
          <w:sz w:val="24"/>
          <w:szCs w:val="24"/>
        </w:rPr>
        <w:t>сполнение централизованных заданий</w:t>
      </w:r>
      <w:r w:rsidRPr="00E300CD">
        <w:rPr>
          <w:b w:val="0"/>
          <w:i w:val="0"/>
          <w:sz w:val="24"/>
          <w:szCs w:val="24"/>
        </w:rPr>
        <w:t xml:space="preserve">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Взять на учет налогооблагаемые объекты для исчисления налогов, обеспечения своевременности и полноты поступлений местных налогов</w:t>
      </w:r>
      <w:r w:rsidRPr="00620CAE">
        <w:rPr>
          <w:b w:val="0"/>
          <w:i w:val="0"/>
          <w:sz w:val="24"/>
          <w:szCs w:val="24"/>
          <w:lang w:val="kk-KZ"/>
        </w:rPr>
        <w:t>.</w:t>
      </w:r>
    </w:p>
    <w:p w:rsidR="00016976" w:rsidRDefault="00016976" w:rsidP="00BD6584">
      <w:pPr>
        <w:ind w:firstLine="567"/>
        <w:jc w:val="both"/>
        <w:rPr>
          <w:b w:val="0"/>
          <w:i w:val="0"/>
          <w:sz w:val="24"/>
          <w:szCs w:val="24"/>
          <w:lang w:val="kk-KZ"/>
        </w:rPr>
      </w:pPr>
      <w:proofErr w:type="gramStart"/>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sidR="00101A28">
        <w:rPr>
          <w:b w:val="0"/>
          <w:i w:val="0"/>
          <w:sz w:val="24"/>
          <w:szCs w:val="24"/>
          <w:lang w:val="kk-KZ"/>
        </w:rPr>
        <w:t xml:space="preserve"> по специальности</w:t>
      </w:r>
      <w:r w:rsidR="0058571C">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w:t>
      </w:r>
      <w:r>
        <w:rPr>
          <w:b w:val="0"/>
          <w:i w:val="0"/>
          <w:sz w:val="24"/>
          <w:szCs w:val="24"/>
          <w:lang w:val="kk-KZ"/>
        </w:rPr>
        <w:lastRenderedPageBreak/>
        <w:t xml:space="preserve">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w:t>
      </w:r>
      <w:proofErr w:type="gramEnd"/>
      <w:r w:rsidRPr="005B33CA">
        <w:rPr>
          <w:b w:val="0"/>
          <w:i w:val="0"/>
          <w:sz w:val="24"/>
          <w:szCs w:val="24"/>
        </w:rPr>
        <w:t xml:space="preserve"> должности данной категории</w:t>
      </w:r>
      <w:r>
        <w:rPr>
          <w:b w:val="0"/>
          <w:i w:val="0"/>
          <w:sz w:val="24"/>
          <w:szCs w:val="24"/>
          <w:lang w:val="kk-KZ"/>
        </w:rPr>
        <w:t xml:space="preserve">. </w:t>
      </w: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proofErr w:type="gramStart"/>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gramEnd"/>
      <w:r w:rsidRPr="00A5729A">
        <w:rPr>
          <w:b w:val="0"/>
          <w:i w:val="0"/>
          <w:sz w:val="24"/>
          <w:szCs w:val="24"/>
        </w:rPr>
        <w:t>қызмет» или портала электронного правительства «</w:t>
      </w:r>
      <w:proofErr w:type="spellStart"/>
      <w:r w:rsidRPr="00A5729A">
        <w:rPr>
          <w:b w:val="0"/>
          <w:i w:val="0"/>
          <w:sz w:val="24"/>
          <w:szCs w:val="24"/>
        </w:rPr>
        <w:t>Е-gov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w:t>
      </w:r>
      <w:proofErr w:type="gramStart"/>
      <w:r w:rsidRPr="008E2AB5">
        <w:rPr>
          <w:b/>
          <w:sz w:val="24"/>
          <w:szCs w:val="24"/>
          <w:lang w:val="kk-KZ"/>
        </w:rPr>
        <w:t>.Ш</w:t>
      </w:r>
      <w:proofErr w:type="gramEnd"/>
      <w:r w:rsidRPr="008E2AB5">
        <w:rPr>
          <w:b/>
          <w:sz w:val="24"/>
          <w:szCs w:val="24"/>
          <w:lang w:val="kk-KZ"/>
        </w:rPr>
        <w:t>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lastRenderedPageBreak/>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3" w:name="z280"/>
            <w:bookmarkEnd w:id="3"/>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 xml:space="preserve">(супругу) и (или) свойственников </w:t>
      </w:r>
      <w:proofErr w:type="gramStart"/>
      <w:r w:rsidRPr="001601BC">
        <w:rPr>
          <w:b w:val="0"/>
          <w:i w:val="0"/>
          <w:color w:val="000000"/>
          <w:sz w:val="26"/>
          <w:szCs w:val="26"/>
        </w:rPr>
        <w:t>ознакомлен</w:t>
      </w:r>
      <w:proofErr w:type="gramEnd"/>
      <w:r w:rsidRPr="001601BC">
        <w:rPr>
          <w:b w:val="0"/>
          <w:i w:val="0"/>
          <w:color w:val="000000"/>
          <w:sz w:val="26"/>
          <w:szCs w:val="26"/>
        </w:rPr>
        <w:t xml:space="preserve">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lastRenderedPageBreak/>
        <w:t xml:space="preserve">      </w:t>
      </w:r>
      <w:proofErr w:type="spellStart"/>
      <w:r w:rsidRPr="001601BC">
        <w:rPr>
          <w:b w:val="0"/>
          <w:i w:val="0"/>
          <w:sz w:val="26"/>
          <w:szCs w:val="26"/>
        </w:rPr>
        <w:t>e-mail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D63" w:rsidRDefault="00A70D63" w:rsidP="00B55B02">
      <w:r>
        <w:separator/>
      </w:r>
    </w:p>
  </w:endnote>
  <w:endnote w:type="continuationSeparator" w:id="0">
    <w:p w:rsidR="00A70D63" w:rsidRDefault="00A70D63"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A933A3"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3617C">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D63" w:rsidRDefault="00A70D63" w:rsidP="00B55B02">
      <w:r>
        <w:separator/>
      </w:r>
    </w:p>
  </w:footnote>
  <w:footnote w:type="continuationSeparator" w:id="0">
    <w:p w:rsidR="00A70D63" w:rsidRDefault="00A70D63"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05pt;height:11.0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5"/>
  </w:num>
  <w:num w:numId="32">
    <w:abstractNumId w:val="33"/>
  </w:num>
  <w:num w:numId="33">
    <w:abstractNumId w:val="13"/>
  </w:num>
  <w:num w:numId="34">
    <w:abstractNumId w:val="20"/>
  </w:num>
  <w:num w:numId="35">
    <w:abstractNumId w:val="11"/>
  </w:num>
  <w:num w:numId="36">
    <w:abstractNumId w:val="23"/>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defaultTabStop w:val="709"/>
  <w:doNotHyphenateCaps/>
  <w:drawingGridHorizontalSpacing w:val="281"/>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D63"/>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3A3"/>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17C"/>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9A48-03F1-4442-A660-51DE05E9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1756</Words>
  <Characters>10013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11746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5903.bauyrzhan</cp:lastModifiedBy>
  <cp:revision>84</cp:revision>
  <cp:lastPrinted>2022-11-10T08:46:00Z</cp:lastPrinted>
  <dcterms:created xsi:type="dcterms:W3CDTF">2021-02-10T05:39:00Z</dcterms:created>
  <dcterms:modified xsi:type="dcterms:W3CDTF">2024-09-17T09:31:00Z</dcterms:modified>
</cp:coreProperties>
</file>